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267A" w14:textId="77777777" w:rsidR="0016299E" w:rsidRDefault="0016299E" w:rsidP="0016299E">
      <w:pPr>
        <w:rPr>
          <w:b/>
          <w:sz w:val="24"/>
        </w:rPr>
      </w:pPr>
    </w:p>
    <w:p w14:paraId="79ECFBB2" w14:textId="77777777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t xml:space="preserve">           </w:t>
      </w:r>
      <w:r w:rsidRPr="001B43DE">
        <w:rPr>
          <w:rFonts w:ascii="Arial" w:hAnsi="Arial" w:cs="Arial"/>
          <w:noProof/>
          <w:sz w:val="20"/>
          <w:szCs w:val="20"/>
          <w:lang w:eastAsia="hr-H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98CB55A" wp14:editId="2616374E">
            <wp:extent cx="533400" cy="67627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80D2BA" w14:textId="77777777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de-DE"/>
        </w:rPr>
      </w:pPr>
      <w:r w:rsidRPr="001B43DE">
        <w:rPr>
          <w:rFonts w:ascii="Arial" w:hAnsi="Arial" w:cs="Arial"/>
          <w:sz w:val="20"/>
          <w:szCs w:val="20"/>
          <w:lang w:val="de-DE"/>
        </w:rPr>
        <w:t xml:space="preserve">   REPUBLIKA HRVATSKA</w:t>
      </w:r>
    </w:p>
    <w:p w14:paraId="5020F52C" w14:textId="77777777" w:rsidR="0016299E" w:rsidRPr="001B43DE" w:rsidRDefault="00B87A3B" w:rsidP="0016299E">
      <w:pPr>
        <w:pStyle w:val="Bezproreda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object w:dxaOrig="1440" w:dyaOrig="1440" w14:anchorId="03961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15.9pt;width:35.65pt;height:43.2pt;z-index:251659264">
            <v:imagedata r:id="rId5" o:title=""/>
            <w10:wrap type="topAndBottom"/>
          </v:shape>
          <o:OLEObject Type="Embed" ProgID="PhotoSuite.Image" ShapeID="_x0000_s1026" DrawAspect="Content" ObjectID="_1651494143" r:id="rId6"/>
        </w:object>
      </w:r>
      <w:r w:rsidR="0016299E" w:rsidRPr="001B43DE">
        <w:rPr>
          <w:rFonts w:ascii="Arial" w:hAnsi="Arial" w:cs="Arial"/>
          <w:sz w:val="20"/>
          <w:szCs w:val="20"/>
          <w:lang w:val="de-DE"/>
        </w:rPr>
        <w:t>ŽUPANIJA KARLOVAČKA</w:t>
      </w:r>
    </w:p>
    <w:p w14:paraId="1B6A7D64" w14:textId="77777777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de-DE"/>
        </w:rPr>
      </w:pPr>
    </w:p>
    <w:p w14:paraId="5F592816" w14:textId="77777777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de-DE"/>
        </w:rPr>
      </w:pPr>
      <w:r w:rsidRPr="001B43DE">
        <w:rPr>
          <w:rFonts w:ascii="Arial" w:hAnsi="Arial" w:cs="Arial"/>
          <w:sz w:val="20"/>
          <w:szCs w:val="20"/>
          <w:lang w:val="de-DE"/>
        </w:rPr>
        <w:t xml:space="preserve">       GRAD DUGA RESA</w:t>
      </w:r>
    </w:p>
    <w:p w14:paraId="7A63CE1F" w14:textId="77777777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de-DE"/>
        </w:rPr>
      </w:pPr>
      <w:r w:rsidRPr="001B43DE">
        <w:rPr>
          <w:rFonts w:ascii="Arial" w:hAnsi="Arial" w:cs="Arial"/>
          <w:sz w:val="20"/>
          <w:szCs w:val="20"/>
          <w:lang w:val="de-DE"/>
        </w:rPr>
        <w:t xml:space="preserve">        GRADSKO VIJEĆE</w:t>
      </w:r>
    </w:p>
    <w:p w14:paraId="61E77E4F" w14:textId="35AB177F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pt-BR"/>
        </w:rPr>
      </w:pPr>
      <w:r w:rsidRPr="001B43DE">
        <w:rPr>
          <w:rFonts w:ascii="Arial" w:hAnsi="Arial" w:cs="Arial"/>
          <w:sz w:val="20"/>
          <w:szCs w:val="20"/>
          <w:lang w:val="pt-BR"/>
        </w:rPr>
        <w:t>Klasa:</w:t>
      </w:r>
      <w:r w:rsidR="00DA7E5C">
        <w:rPr>
          <w:rFonts w:ascii="Arial" w:hAnsi="Arial" w:cs="Arial"/>
          <w:sz w:val="20"/>
          <w:szCs w:val="20"/>
          <w:lang w:val="pt-BR"/>
        </w:rPr>
        <w:t>363-01/20-01/10</w:t>
      </w:r>
    </w:p>
    <w:p w14:paraId="08E59111" w14:textId="7FB127C4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pt-BR"/>
        </w:rPr>
      </w:pPr>
      <w:r w:rsidRPr="001B43DE">
        <w:rPr>
          <w:rFonts w:ascii="Arial" w:hAnsi="Arial" w:cs="Arial"/>
          <w:sz w:val="20"/>
          <w:szCs w:val="20"/>
          <w:lang w:val="pt-BR"/>
        </w:rPr>
        <w:t xml:space="preserve">Ur. broj: </w:t>
      </w:r>
      <w:r w:rsidR="00DA7E5C">
        <w:rPr>
          <w:rFonts w:ascii="Arial" w:hAnsi="Arial" w:cs="Arial"/>
          <w:sz w:val="20"/>
          <w:szCs w:val="20"/>
          <w:lang w:val="pt-BR"/>
        </w:rPr>
        <w:t>2133/03-04/01-20-1</w:t>
      </w:r>
    </w:p>
    <w:p w14:paraId="69FAF005" w14:textId="20FAF2F9" w:rsidR="0016299E" w:rsidRPr="001B43DE" w:rsidRDefault="0016299E" w:rsidP="0016299E">
      <w:pPr>
        <w:pStyle w:val="Bezproreda1"/>
        <w:rPr>
          <w:rFonts w:ascii="Arial" w:hAnsi="Arial" w:cs="Arial"/>
          <w:sz w:val="20"/>
          <w:szCs w:val="20"/>
          <w:lang w:val="pt-BR"/>
        </w:rPr>
      </w:pPr>
      <w:r w:rsidRPr="001B43DE">
        <w:rPr>
          <w:rFonts w:ascii="Arial" w:hAnsi="Arial" w:cs="Arial"/>
          <w:sz w:val="20"/>
          <w:szCs w:val="20"/>
          <w:lang w:val="pt-BR"/>
        </w:rPr>
        <w:t xml:space="preserve">Duga Resa, </w:t>
      </w:r>
      <w:r w:rsidR="00DA7E5C">
        <w:rPr>
          <w:rFonts w:ascii="Arial" w:hAnsi="Arial" w:cs="Arial"/>
          <w:sz w:val="20"/>
          <w:szCs w:val="20"/>
          <w:lang w:val="pt-BR"/>
        </w:rPr>
        <w:t>04</w:t>
      </w:r>
      <w:r w:rsidRPr="001B43DE">
        <w:rPr>
          <w:rFonts w:ascii="Arial" w:hAnsi="Arial" w:cs="Arial"/>
          <w:sz w:val="20"/>
          <w:szCs w:val="20"/>
          <w:lang w:val="pt-BR"/>
        </w:rPr>
        <w:t>.</w:t>
      </w:r>
      <w:r>
        <w:rPr>
          <w:rFonts w:ascii="Arial" w:hAnsi="Arial" w:cs="Arial"/>
          <w:sz w:val="20"/>
          <w:szCs w:val="20"/>
          <w:lang w:val="pt-BR"/>
        </w:rPr>
        <w:t>svibanj</w:t>
      </w:r>
      <w:r w:rsidRPr="001B43DE">
        <w:rPr>
          <w:rFonts w:ascii="Arial" w:hAnsi="Arial" w:cs="Arial"/>
          <w:sz w:val="20"/>
          <w:szCs w:val="20"/>
          <w:lang w:val="pt-BR"/>
        </w:rPr>
        <w:t xml:space="preserve"> 20</w:t>
      </w:r>
      <w:r>
        <w:rPr>
          <w:rFonts w:ascii="Arial" w:hAnsi="Arial" w:cs="Arial"/>
          <w:sz w:val="20"/>
          <w:szCs w:val="20"/>
          <w:lang w:val="pt-BR"/>
        </w:rPr>
        <w:t>20</w:t>
      </w:r>
      <w:r w:rsidRPr="001B43DE">
        <w:rPr>
          <w:rFonts w:ascii="Arial" w:hAnsi="Arial" w:cs="Arial"/>
          <w:sz w:val="20"/>
          <w:szCs w:val="20"/>
          <w:lang w:val="pt-BR"/>
        </w:rPr>
        <w:t>.godine</w:t>
      </w:r>
    </w:p>
    <w:p w14:paraId="5AD6EE85" w14:textId="4C9D6EB0" w:rsidR="0016299E" w:rsidRPr="00093070" w:rsidRDefault="0016299E" w:rsidP="0016299E">
      <w:pPr>
        <w:pStyle w:val="Heading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93070">
        <w:rPr>
          <w:rFonts w:asciiTheme="minorHAnsi" w:hAnsiTheme="minorHAnsi" w:cstheme="minorHAnsi"/>
          <w:b w:val="0"/>
          <w:sz w:val="24"/>
          <w:szCs w:val="24"/>
        </w:rPr>
        <w:t>Na temelju članka 95.st.2. Zakona o komunalnom gospodarstvu ( NN 68/18, 110/18, 32/20 ), čl.1.</w:t>
      </w:r>
      <w:r w:rsidRPr="00093070">
        <w:rPr>
          <w:rFonts w:asciiTheme="minorHAnsi" w:hAnsiTheme="minorHAnsi" w:cstheme="minorHAnsi"/>
          <w:sz w:val="24"/>
          <w:szCs w:val="24"/>
        </w:rPr>
        <w:t xml:space="preserve"> </w:t>
      </w:r>
      <w:r w:rsidRPr="00093070">
        <w:rPr>
          <w:rFonts w:asciiTheme="minorHAnsi" w:hAnsiTheme="minorHAnsi" w:cstheme="minorHAnsi"/>
          <w:b w:val="0"/>
          <w:sz w:val="24"/>
          <w:szCs w:val="24"/>
        </w:rPr>
        <w:t xml:space="preserve">čl. 1 Odluke o mjerama pomoći lokalnom gospodarstvu i stanovništvu zbog šteta nastalih uslijed epidemije korona virusa  i članka </w:t>
      </w:r>
      <w:r w:rsidRPr="00093070">
        <w:rPr>
          <w:rFonts w:asciiTheme="minorHAnsi" w:hAnsiTheme="minorHAnsi" w:cstheme="minorHAnsi"/>
          <w:b w:val="0"/>
          <w:color w:val="000000"/>
          <w:sz w:val="24"/>
          <w:szCs w:val="24"/>
        </w:rPr>
        <w:t>46.</w:t>
      </w:r>
      <w:r w:rsidRPr="00093070">
        <w:rPr>
          <w:rFonts w:asciiTheme="minorHAnsi" w:hAnsiTheme="minorHAnsi" w:cstheme="minorHAnsi"/>
          <w:b w:val="0"/>
          <w:sz w:val="24"/>
          <w:szCs w:val="24"/>
        </w:rPr>
        <w:t xml:space="preserve"> Statuta</w:t>
      </w:r>
      <w:r w:rsidRPr="00093070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Grada Duge Rese ( Službeni glasnik Grada Duge Rese 06/18 - pročišćeni tekst</w:t>
      </w:r>
      <w:r w:rsidR="00EC3341">
        <w:rPr>
          <w:rFonts w:asciiTheme="minorHAnsi" w:hAnsiTheme="minorHAnsi" w:cstheme="minorHAnsi"/>
          <w:b w:val="0"/>
          <w:color w:val="000000"/>
          <w:sz w:val="24"/>
          <w:szCs w:val="24"/>
        </w:rPr>
        <w:t>, 02/20</w:t>
      </w:r>
      <w:r w:rsidRPr="00093070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) Gradsko vijeće Grada Duge Rese </w:t>
      </w:r>
      <w:r w:rsidRPr="00093070">
        <w:rPr>
          <w:rFonts w:asciiTheme="minorHAnsi" w:hAnsiTheme="minorHAnsi" w:cstheme="minorHAnsi"/>
          <w:b w:val="0"/>
          <w:sz w:val="24"/>
          <w:szCs w:val="24"/>
        </w:rPr>
        <w:t xml:space="preserve">na </w:t>
      </w:r>
      <w:r w:rsidR="00DA7E5C">
        <w:rPr>
          <w:rFonts w:asciiTheme="minorHAnsi" w:hAnsiTheme="minorHAnsi" w:cstheme="minorHAnsi"/>
          <w:b w:val="0"/>
          <w:sz w:val="24"/>
          <w:szCs w:val="24"/>
        </w:rPr>
        <w:t>28</w:t>
      </w:r>
      <w:r w:rsidRPr="00093070">
        <w:rPr>
          <w:rFonts w:asciiTheme="minorHAnsi" w:hAnsiTheme="minorHAnsi" w:cstheme="minorHAnsi"/>
          <w:b w:val="0"/>
          <w:sz w:val="24"/>
          <w:szCs w:val="24"/>
        </w:rPr>
        <w:t xml:space="preserve">. sjednici, održanoj </w:t>
      </w:r>
      <w:r w:rsidR="00DA7E5C">
        <w:rPr>
          <w:rFonts w:asciiTheme="minorHAnsi" w:hAnsiTheme="minorHAnsi" w:cstheme="minorHAnsi"/>
          <w:b w:val="0"/>
          <w:sz w:val="24"/>
          <w:szCs w:val="24"/>
        </w:rPr>
        <w:t>04</w:t>
      </w:r>
      <w:r w:rsidRPr="00093070">
        <w:rPr>
          <w:rFonts w:asciiTheme="minorHAnsi" w:hAnsiTheme="minorHAnsi" w:cstheme="minorHAnsi"/>
          <w:b w:val="0"/>
          <w:sz w:val="24"/>
          <w:szCs w:val="24"/>
        </w:rPr>
        <w:t>.svibnja 2020., donijelo je</w:t>
      </w:r>
    </w:p>
    <w:p w14:paraId="02894414" w14:textId="77777777" w:rsidR="0016299E" w:rsidRDefault="0016299E" w:rsidP="0016299E">
      <w:pPr>
        <w:tabs>
          <w:tab w:val="left" w:pos="3544"/>
        </w:tabs>
        <w:jc w:val="center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 xml:space="preserve">O  D  L U K U </w:t>
      </w:r>
    </w:p>
    <w:p w14:paraId="67056BFC" w14:textId="1E213DDE" w:rsidR="0016299E" w:rsidRDefault="0016299E" w:rsidP="0016299E">
      <w:pPr>
        <w:tabs>
          <w:tab w:val="left" w:pos="3544"/>
        </w:tabs>
        <w:jc w:val="center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O izmjenama i dopunama Odluke o komunalnoj naknadi</w:t>
      </w:r>
    </w:p>
    <w:p w14:paraId="560C8FA5" w14:textId="1D401FBB" w:rsidR="00945E12" w:rsidRPr="00D615FB" w:rsidRDefault="0016299E" w:rsidP="00093070">
      <w:pPr>
        <w:jc w:val="center"/>
        <w:rPr>
          <w:rFonts w:cstheme="minorHAnsi"/>
        </w:rPr>
      </w:pPr>
      <w:r w:rsidRPr="00D615FB">
        <w:rPr>
          <w:rFonts w:cstheme="minorHAnsi"/>
        </w:rPr>
        <w:t>Članak 1</w:t>
      </w:r>
      <w:r w:rsidR="00093070" w:rsidRPr="00D615FB">
        <w:rPr>
          <w:rFonts w:cstheme="minorHAnsi"/>
        </w:rPr>
        <w:t>.</w:t>
      </w:r>
    </w:p>
    <w:p w14:paraId="32083575" w14:textId="21064364" w:rsidR="00093070" w:rsidRPr="00D615FB" w:rsidRDefault="00093070" w:rsidP="00816E62">
      <w:pPr>
        <w:rPr>
          <w:rFonts w:cstheme="minorHAnsi"/>
        </w:rPr>
      </w:pPr>
      <w:r w:rsidRPr="00D615FB">
        <w:rPr>
          <w:rFonts w:cstheme="minorHAnsi"/>
        </w:rPr>
        <w:t>Mijenja se i dopunjuje Odluka o komunalnoj naknadi ( SG 13/18 ) na način da se Iza članka 9.  dodaje se članak 9a koji glasi  :</w:t>
      </w:r>
    </w:p>
    <w:p w14:paraId="086E149B" w14:textId="7BAC213A" w:rsidR="00816E62" w:rsidRPr="00D615FB" w:rsidRDefault="00093070" w:rsidP="00816E62">
      <w:pPr>
        <w:rPr>
          <w:rFonts w:cstheme="minorHAnsi"/>
        </w:rPr>
      </w:pPr>
      <w:r w:rsidRPr="00D615FB">
        <w:rPr>
          <w:rFonts w:cstheme="minorHAnsi"/>
        </w:rPr>
        <w:t xml:space="preserve">„Oslobađaju se plaćanja komunalne naknade </w:t>
      </w:r>
      <w:r w:rsidR="00816E62" w:rsidRPr="00D615FB">
        <w:rPr>
          <w:rFonts w:cstheme="minorHAnsi"/>
        </w:rPr>
        <w:t xml:space="preserve">poduzetnici koji obavljaju djelatnosti koje su obuhvaćene mjerom zabrane rada </w:t>
      </w:r>
      <w:r w:rsidRPr="00D615FB">
        <w:rPr>
          <w:rFonts w:cstheme="minorHAnsi"/>
        </w:rPr>
        <w:t>O</w:t>
      </w:r>
      <w:r w:rsidR="00816E62" w:rsidRPr="00D615FB">
        <w:rPr>
          <w:rFonts w:cstheme="minorHAnsi"/>
        </w:rPr>
        <w:t>dluke</w:t>
      </w:r>
      <w:r w:rsidRPr="00D615FB">
        <w:rPr>
          <w:rFonts w:cstheme="minorHAnsi"/>
        </w:rPr>
        <w:t xml:space="preserve"> </w:t>
      </w:r>
      <w:r w:rsidR="00816E62" w:rsidRPr="00D615FB">
        <w:rPr>
          <w:rFonts w:cstheme="minorHAnsi"/>
        </w:rPr>
        <w:t xml:space="preserve">Nacionalnog stožera civilne zaštite, od 19.03.2020. godine pa do opoziva </w:t>
      </w:r>
      <w:r w:rsidRPr="00D615FB">
        <w:rPr>
          <w:rFonts w:cstheme="minorHAnsi"/>
        </w:rPr>
        <w:t>navedene</w:t>
      </w:r>
      <w:r w:rsidR="00816E62" w:rsidRPr="00D615FB">
        <w:rPr>
          <w:rFonts w:cstheme="minorHAnsi"/>
        </w:rPr>
        <w:t xml:space="preserve"> Odluke ako po</w:t>
      </w:r>
      <w:r w:rsidRPr="00D615FB">
        <w:rPr>
          <w:rFonts w:cstheme="minorHAnsi"/>
        </w:rPr>
        <w:t>d</w:t>
      </w:r>
      <w:r w:rsidR="00816E62" w:rsidRPr="00D615FB">
        <w:rPr>
          <w:rFonts w:cstheme="minorHAnsi"/>
        </w:rPr>
        <w:t>nesu zahtjev nadležnom upravnom odjelu Grada Duge Rese</w:t>
      </w:r>
      <w:r w:rsidRPr="00D615FB">
        <w:rPr>
          <w:rFonts w:cstheme="minorHAnsi"/>
        </w:rPr>
        <w:t>“</w:t>
      </w:r>
    </w:p>
    <w:p w14:paraId="021941F9" w14:textId="5C141C54" w:rsidR="00816E62" w:rsidRPr="00D615FB" w:rsidRDefault="00093070" w:rsidP="00093070">
      <w:pPr>
        <w:jc w:val="center"/>
        <w:rPr>
          <w:rFonts w:cstheme="minorHAnsi"/>
        </w:rPr>
      </w:pPr>
      <w:r w:rsidRPr="00D615FB">
        <w:rPr>
          <w:rFonts w:cstheme="minorHAnsi"/>
        </w:rPr>
        <w:t>Članak 2.</w:t>
      </w:r>
    </w:p>
    <w:p w14:paraId="57FCA7A1" w14:textId="151804A6" w:rsidR="00093070" w:rsidRPr="00D615FB" w:rsidRDefault="00093070" w:rsidP="00816E62">
      <w:pPr>
        <w:rPr>
          <w:rFonts w:cstheme="minorHAnsi"/>
        </w:rPr>
      </w:pPr>
      <w:r w:rsidRPr="00D615FB">
        <w:rPr>
          <w:rFonts w:cstheme="minorHAnsi"/>
        </w:rPr>
        <w:t>Ova Odluka stupa na snagu 8 dana nakon objave u Službenom glasniku Grada Duge Rese</w:t>
      </w:r>
    </w:p>
    <w:p w14:paraId="19F07DE5" w14:textId="28854F4E" w:rsidR="00093070" w:rsidRPr="00D615FB" w:rsidRDefault="00093070" w:rsidP="00093070">
      <w:pPr>
        <w:jc w:val="right"/>
        <w:rPr>
          <w:rFonts w:cstheme="minorHAnsi"/>
        </w:rPr>
      </w:pPr>
      <w:r w:rsidRPr="00D615FB">
        <w:rPr>
          <w:rFonts w:cstheme="minorHAnsi"/>
        </w:rPr>
        <w:t>Predsjednik Gradskog vijeća .</w:t>
      </w:r>
    </w:p>
    <w:p w14:paraId="5915A14D" w14:textId="4443B7A1" w:rsidR="00093070" w:rsidRDefault="00093070" w:rsidP="00093070">
      <w:pPr>
        <w:jc w:val="right"/>
      </w:pPr>
      <w:r w:rsidRPr="00D615FB">
        <w:rPr>
          <w:rFonts w:cstheme="minorHAnsi"/>
        </w:rPr>
        <w:t>Ivan Moguš</w:t>
      </w:r>
      <w:r w:rsidR="00B87A3B">
        <w:rPr>
          <w:rFonts w:cstheme="minorHAnsi"/>
        </w:rPr>
        <w:t>, v.r.</w:t>
      </w:r>
    </w:p>
    <w:p w14:paraId="7DE61C4F" w14:textId="6A462B2F" w:rsidR="00093070" w:rsidRDefault="00093070" w:rsidP="00B87A3B">
      <w:bookmarkStart w:id="0" w:name="_GoBack"/>
      <w:bookmarkEnd w:id="0"/>
    </w:p>
    <w:sectPr w:rsidR="00093070" w:rsidSect="0056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62"/>
    <w:rsid w:val="00093070"/>
    <w:rsid w:val="0016299E"/>
    <w:rsid w:val="0056094B"/>
    <w:rsid w:val="0072588C"/>
    <w:rsid w:val="00816E62"/>
    <w:rsid w:val="00945E12"/>
    <w:rsid w:val="00B87A3B"/>
    <w:rsid w:val="00D615FB"/>
    <w:rsid w:val="00DA7E5C"/>
    <w:rsid w:val="00E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BBBED"/>
  <w15:chartTrackingRefBased/>
  <w15:docId w15:val="{409CFA14-18F4-4A86-8E21-688D780F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62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299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ezproreda1">
    <w:name w:val="Bez proreda1"/>
    <w:link w:val="BezproredaChar"/>
    <w:uiPriority w:val="1"/>
    <w:qFormat/>
    <w:rsid w:val="001629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DefaultParagraphFont"/>
    <w:link w:val="Bezproreda1"/>
    <w:uiPriority w:val="1"/>
    <w:rsid w:val="001629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Sanda Samovojska</cp:lastModifiedBy>
  <cp:revision>7</cp:revision>
  <cp:lastPrinted>2020-05-04T06:14:00Z</cp:lastPrinted>
  <dcterms:created xsi:type="dcterms:W3CDTF">2020-04-27T04:51:00Z</dcterms:created>
  <dcterms:modified xsi:type="dcterms:W3CDTF">2020-05-20T13:36:00Z</dcterms:modified>
</cp:coreProperties>
</file>