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E6D" w:rsidRDefault="00F6247D">
      <w:pPr>
        <w:rPr>
          <w:rFonts w:ascii="Arial" w:hAnsi="Arial" w:cs="Arial"/>
          <w:sz w:val="40"/>
          <w:szCs w:val="40"/>
        </w:rPr>
      </w:pPr>
      <w:r w:rsidRPr="00D64648">
        <w:rPr>
          <w:rFonts w:ascii="Arial" w:hAnsi="Arial" w:cs="Arial"/>
          <w:sz w:val="40"/>
          <w:szCs w:val="40"/>
        </w:rPr>
        <w:t xml:space="preserve">Proračun Grada Duge Rese za 2022. godinu dostupan je na linku </w:t>
      </w:r>
      <w:r w:rsidRPr="00D64648">
        <w:rPr>
          <w:rFonts w:ascii="Arial" w:hAnsi="Arial" w:cs="Arial"/>
          <w:sz w:val="40"/>
          <w:szCs w:val="40"/>
        </w:rPr>
        <w:fldChar w:fldCharType="begin"/>
      </w:r>
      <w:r w:rsidRPr="00D64648">
        <w:rPr>
          <w:rFonts w:ascii="Arial" w:hAnsi="Arial" w:cs="Arial"/>
          <w:sz w:val="40"/>
          <w:szCs w:val="40"/>
        </w:rPr>
        <w:instrText xml:space="preserve"> HYPERLINK "https://dugaresa.hr/proracun2022/" </w:instrText>
      </w:r>
      <w:r w:rsidRPr="00D64648">
        <w:rPr>
          <w:rFonts w:ascii="Arial" w:hAnsi="Arial" w:cs="Arial"/>
          <w:sz w:val="40"/>
          <w:szCs w:val="40"/>
        </w:rPr>
        <w:fldChar w:fldCharType="separate"/>
      </w:r>
      <w:r w:rsidRPr="00D64648">
        <w:rPr>
          <w:rStyle w:val="Hyperlink"/>
          <w:rFonts w:ascii="Arial" w:hAnsi="Arial" w:cs="Arial"/>
          <w:sz w:val="40"/>
          <w:szCs w:val="40"/>
        </w:rPr>
        <w:t>https://dugaresa.hr/proracun2022/</w:t>
      </w:r>
      <w:r w:rsidRPr="00D64648">
        <w:rPr>
          <w:rFonts w:ascii="Arial" w:hAnsi="Arial" w:cs="Arial"/>
          <w:sz w:val="40"/>
          <w:szCs w:val="40"/>
        </w:rPr>
        <w:fldChar w:fldCharType="end"/>
      </w:r>
      <w:r w:rsidR="00413A43" w:rsidRPr="00D64648">
        <w:rPr>
          <w:rFonts w:ascii="Arial" w:hAnsi="Arial" w:cs="Arial"/>
          <w:sz w:val="40"/>
          <w:szCs w:val="40"/>
        </w:rPr>
        <w:t xml:space="preserve"> </w:t>
      </w:r>
    </w:p>
    <w:p w:rsidR="00156E9B" w:rsidRDefault="00156E9B">
      <w:pPr>
        <w:rPr>
          <w:rFonts w:ascii="Arial" w:hAnsi="Arial" w:cs="Arial"/>
          <w:sz w:val="40"/>
          <w:szCs w:val="40"/>
        </w:rPr>
      </w:pPr>
    </w:p>
    <w:p w:rsidR="00156E9B" w:rsidRPr="00D64648" w:rsidRDefault="00156E9B">
      <w:pPr>
        <w:rPr>
          <w:rFonts w:ascii="Arial" w:hAnsi="Arial" w:cs="Arial"/>
          <w:sz w:val="40"/>
          <w:szCs w:val="40"/>
        </w:rPr>
      </w:pPr>
    </w:p>
    <w:p w:rsidR="00F6247D" w:rsidRPr="00D64648" w:rsidRDefault="00F6247D">
      <w:pPr>
        <w:rPr>
          <w:rFonts w:ascii="Arial" w:hAnsi="Arial" w:cs="Arial"/>
          <w:sz w:val="40"/>
          <w:szCs w:val="40"/>
        </w:rPr>
      </w:pPr>
      <w:r w:rsidRPr="00D64648">
        <w:rPr>
          <w:rFonts w:ascii="Arial" w:hAnsi="Arial" w:cs="Arial"/>
          <w:sz w:val="40"/>
          <w:szCs w:val="40"/>
        </w:rPr>
        <w:t xml:space="preserve">Plan nabave roba, radova i usluga za 2022. dostupan je na linku </w:t>
      </w:r>
      <w:r w:rsidRPr="00D64648">
        <w:rPr>
          <w:rFonts w:ascii="Arial" w:hAnsi="Arial" w:cs="Arial"/>
          <w:sz w:val="40"/>
          <w:szCs w:val="40"/>
        </w:rPr>
        <w:fldChar w:fldCharType="begin"/>
      </w:r>
      <w:r w:rsidRPr="00D64648">
        <w:rPr>
          <w:rFonts w:ascii="Arial" w:hAnsi="Arial" w:cs="Arial"/>
          <w:sz w:val="40"/>
          <w:szCs w:val="40"/>
        </w:rPr>
        <w:instrText xml:space="preserve"> HYPERLINK "https://dugaresa.hr/plan-nabave/" </w:instrText>
      </w:r>
      <w:r w:rsidRPr="00D64648">
        <w:rPr>
          <w:rFonts w:ascii="Arial" w:hAnsi="Arial" w:cs="Arial"/>
          <w:sz w:val="40"/>
          <w:szCs w:val="40"/>
        </w:rPr>
        <w:fldChar w:fldCharType="separate"/>
      </w:r>
      <w:r w:rsidRPr="00D64648">
        <w:rPr>
          <w:rStyle w:val="Hyperlink"/>
          <w:rFonts w:ascii="Arial" w:hAnsi="Arial" w:cs="Arial"/>
          <w:sz w:val="40"/>
          <w:szCs w:val="40"/>
        </w:rPr>
        <w:t>https://dugaresa.hr/plan-nabave/</w:t>
      </w:r>
      <w:r w:rsidRPr="00D64648">
        <w:rPr>
          <w:rFonts w:ascii="Arial" w:hAnsi="Arial" w:cs="Arial"/>
          <w:sz w:val="40"/>
          <w:szCs w:val="40"/>
        </w:rPr>
        <w:fldChar w:fldCharType="end"/>
      </w:r>
    </w:p>
    <w:p w:rsidR="00A05E6D" w:rsidRDefault="00A05E6D">
      <w:pPr>
        <w:rPr>
          <w:rFonts w:ascii="Arial" w:hAnsi="Arial" w:cs="Arial"/>
          <w:sz w:val="40"/>
          <w:szCs w:val="40"/>
        </w:rPr>
      </w:pPr>
    </w:p>
    <w:p w:rsidR="00156E9B" w:rsidRPr="00D64648" w:rsidRDefault="00156E9B">
      <w:pPr>
        <w:rPr>
          <w:rFonts w:ascii="Arial" w:hAnsi="Arial" w:cs="Arial"/>
          <w:sz w:val="40"/>
          <w:szCs w:val="40"/>
        </w:rPr>
      </w:pPr>
    </w:p>
    <w:p w:rsidR="00F6247D" w:rsidRPr="00D64648" w:rsidRDefault="00F6247D">
      <w:pPr>
        <w:rPr>
          <w:rFonts w:ascii="Arial" w:hAnsi="Arial" w:cs="Arial"/>
          <w:sz w:val="40"/>
          <w:szCs w:val="40"/>
        </w:rPr>
      </w:pPr>
      <w:r w:rsidRPr="00D64648">
        <w:rPr>
          <w:rFonts w:ascii="Arial" w:hAnsi="Arial" w:cs="Arial"/>
          <w:sz w:val="40"/>
          <w:szCs w:val="40"/>
        </w:rPr>
        <w:t xml:space="preserve">Program građenja objekata i uređaja komunalne infrastrukture za 2022. dostupan je na linku </w:t>
      </w:r>
      <w:r w:rsidRPr="00D64648">
        <w:rPr>
          <w:rFonts w:ascii="Arial" w:hAnsi="Arial" w:cs="Arial"/>
          <w:sz w:val="40"/>
          <w:szCs w:val="40"/>
        </w:rPr>
        <w:fldChar w:fldCharType="begin"/>
      </w:r>
      <w:r w:rsidRPr="00D64648">
        <w:rPr>
          <w:rFonts w:ascii="Arial" w:hAnsi="Arial" w:cs="Arial"/>
          <w:sz w:val="40"/>
          <w:szCs w:val="40"/>
        </w:rPr>
        <w:instrText xml:space="preserve"> HYPERLINK "https://dugaresa.hr/2022-3/" </w:instrText>
      </w:r>
      <w:r w:rsidRPr="00D64648">
        <w:rPr>
          <w:rFonts w:ascii="Arial" w:hAnsi="Arial" w:cs="Arial"/>
          <w:sz w:val="40"/>
          <w:szCs w:val="40"/>
        </w:rPr>
        <w:fldChar w:fldCharType="separate"/>
      </w:r>
      <w:r w:rsidRPr="00D64648">
        <w:rPr>
          <w:rStyle w:val="Hyperlink"/>
          <w:rFonts w:ascii="Arial" w:hAnsi="Arial" w:cs="Arial"/>
          <w:sz w:val="40"/>
          <w:szCs w:val="40"/>
        </w:rPr>
        <w:t>https://dugaresa.hr/2022-3/</w:t>
      </w:r>
      <w:r w:rsidRPr="00D64648">
        <w:rPr>
          <w:rFonts w:ascii="Arial" w:hAnsi="Arial" w:cs="Arial"/>
          <w:sz w:val="40"/>
          <w:szCs w:val="40"/>
        </w:rPr>
        <w:fldChar w:fldCharType="end"/>
      </w:r>
      <w:r w:rsidRPr="00D64648">
        <w:rPr>
          <w:rFonts w:ascii="Arial" w:hAnsi="Arial" w:cs="Arial"/>
          <w:sz w:val="40"/>
          <w:szCs w:val="40"/>
        </w:rPr>
        <w:t xml:space="preserve"> </w:t>
      </w:r>
    </w:p>
    <w:p w:rsidR="00A05E6D" w:rsidRDefault="00A05E6D">
      <w:pPr>
        <w:rPr>
          <w:rFonts w:ascii="Arial" w:hAnsi="Arial" w:cs="Arial"/>
          <w:sz w:val="40"/>
          <w:szCs w:val="40"/>
        </w:rPr>
      </w:pPr>
    </w:p>
    <w:p w:rsidR="00156E9B" w:rsidRPr="00D64648" w:rsidRDefault="00156E9B">
      <w:pPr>
        <w:rPr>
          <w:rFonts w:ascii="Arial" w:hAnsi="Arial" w:cs="Arial"/>
          <w:sz w:val="40"/>
          <w:szCs w:val="40"/>
        </w:rPr>
      </w:pPr>
    </w:p>
    <w:p w:rsidR="00F6247D" w:rsidRPr="00D64648" w:rsidRDefault="00F6247D">
      <w:pPr>
        <w:rPr>
          <w:rFonts w:ascii="Arial" w:hAnsi="Arial" w:cs="Arial"/>
          <w:sz w:val="40"/>
          <w:szCs w:val="40"/>
        </w:rPr>
      </w:pPr>
      <w:r w:rsidRPr="00D64648">
        <w:rPr>
          <w:rFonts w:ascii="Arial" w:hAnsi="Arial" w:cs="Arial"/>
          <w:sz w:val="40"/>
          <w:szCs w:val="40"/>
        </w:rPr>
        <w:t>Program održavanja komunaln</w:t>
      </w:r>
      <w:r w:rsidR="00D82F3C" w:rsidRPr="00D64648">
        <w:rPr>
          <w:rFonts w:ascii="Arial" w:hAnsi="Arial" w:cs="Arial"/>
          <w:sz w:val="40"/>
          <w:szCs w:val="40"/>
        </w:rPr>
        <w:t>e</w:t>
      </w:r>
      <w:r w:rsidRPr="00D64648">
        <w:rPr>
          <w:rFonts w:ascii="Arial" w:hAnsi="Arial" w:cs="Arial"/>
          <w:sz w:val="40"/>
          <w:szCs w:val="40"/>
        </w:rPr>
        <w:t xml:space="preserve"> infrastrukture za 2022. dostupan je na linku </w:t>
      </w:r>
      <w:r w:rsidRPr="00D64648">
        <w:rPr>
          <w:rFonts w:ascii="Arial" w:hAnsi="Arial" w:cs="Arial"/>
          <w:sz w:val="40"/>
          <w:szCs w:val="40"/>
        </w:rPr>
        <w:fldChar w:fldCharType="begin"/>
      </w:r>
      <w:r w:rsidRPr="00D64648">
        <w:rPr>
          <w:rFonts w:ascii="Arial" w:hAnsi="Arial" w:cs="Arial"/>
          <w:sz w:val="40"/>
          <w:szCs w:val="40"/>
        </w:rPr>
        <w:instrText xml:space="preserve"> HYPERLINK "https://dugaresa.hr/2022-2/" </w:instrText>
      </w:r>
      <w:r w:rsidRPr="00D64648">
        <w:rPr>
          <w:rFonts w:ascii="Arial" w:hAnsi="Arial" w:cs="Arial"/>
          <w:sz w:val="40"/>
          <w:szCs w:val="40"/>
        </w:rPr>
        <w:fldChar w:fldCharType="separate"/>
      </w:r>
      <w:r w:rsidRPr="00D64648">
        <w:rPr>
          <w:rStyle w:val="Hyperlink"/>
          <w:rFonts w:ascii="Arial" w:hAnsi="Arial" w:cs="Arial"/>
          <w:sz w:val="40"/>
          <w:szCs w:val="40"/>
        </w:rPr>
        <w:t>https://dugaresa.hr/2022-2/</w:t>
      </w:r>
      <w:r w:rsidRPr="00D64648">
        <w:rPr>
          <w:rFonts w:ascii="Arial" w:hAnsi="Arial" w:cs="Arial"/>
          <w:sz w:val="40"/>
          <w:szCs w:val="40"/>
        </w:rPr>
        <w:fldChar w:fldCharType="end"/>
      </w:r>
      <w:r w:rsidRPr="00D64648">
        <w:rPr>
          <w:rFonts w:ascii="Arial" w:hAnsi="Arial" w:cs="Arial"/>
          <w:sz w:val="40"/>
          <w:szCs w:val="40"/>
        </w:rPr>
        <w:t xml:space="preserve"> </w:t>
      </w:r>
    </w:p>
    <w:p w:rsidR="00A05E6D" w:rsidRPr="00D64648" w:rsidRDefault="00A05E6D">
      <w:pPr>
        <w:rPr>
          <w:rFonts w:ascii="Arial" w:hAnsi="Arial" w:cs="Arial"/>
          <w:sz w:val="40"/>
          <w:szCs w:val="40"/>
        </w:rPr>
      </w:pPr>
    </w:p>
    <w:p w:rsidR="00A05E6D" w:rsidRPr="00D64648" w:rsidRDefault="00A05E6D">
      <w:pPr>
        <w:rPr>
          <w:rFonts w:ascii="Arial" w:hAnsi="Arial" w:cs="Arial"/>
          <w:sz w:val="40"/>
          <w:szCs w:val="40"/>
        </w:rPr>
      </w:pPr>
    </w:p>
    <w:p w:rsidR="00A05E6D" w:rsidRPr="00D64648" w:rsidRDefault="00A05E6D">
      <w:pPr>
        <w:rPr>
          <w:rFonts w:ascii="Arial" w:hAnsi="Arial" w:cs="Arial"/>
          <w:sz w:val="40"/>
          <w:szCs w:val="40"/>
        </w:rPr>
      </w:pPr>
    </w:p>
    <w:p w:rsidR="00A05E6D" w:rsidRDefault="00A05E6D">
      <w:pPr>
        <w:rPr>
          <w:rFonts w:ascii="Arial" w:hAnsi="Arial" w:cs="Arial"/>
        </w:rPr>
      </w:pPr>
    </w:p>
    <w:p w:rsidR="00D64648" w:rsidRDefault="00D64648">
      <w:pPr>
        <w:rPr>
          <w:rFonts w:ascii="Arial" w:hAnsi="Arial" w:cs="Arial"/>
        </w:rPr>
      </w:pPr>
    </w:p>
    <w:p w:rsidR="00D64648" w:rsidRDefault="00D64648">
      <w:pPr>
        <w:rPr>
          <w:rFonts w:ascii="Arial" w:hAnsi="Arial" w:cs="Arial"/>
        </w:rPr>
      </w:pPr>
    </w:p>
    <w:p w:rsidR="00600D13" w:rsidRPr="00600D13" w:rsidRDefault="00600D13" w:rsidP="00600D13">
      <w:pPr>
        <w:pStyle w:val="Bezproreda1"/>
        <w:rPr>
          <w:rFonts w:ascii="Arial" w:hAnsi="Arial" w:cs="Arial"/>
        </w:rPr>
      </w:pPr>
      <w:r w:rsidRPr="00600D13">
        <w:rPr>
          <w:rFonts w:ascii="Arial" w:hAnsi="Arial" w:cs="Arial"/>
          <w:b/>
          <w:noProof/>
        </w:rPr>
        <w:lastRenderedPageBreak/>
        <w:t xml:space="preserve">              </w:t>
      </w:r>
      <w:r w:rsidRPr="00600D13">
        <w:rPr>
          <w:rFonts w:ascii="Arial" w:hAnsi="Arial" w:cs="Arial"/>
          <w:b/>
          <w:noProof/>
        </w:rPr>
        <w:drawing>
          <wp:inline distT="0" distB="0" distL="0" distR="0">
            <wp:extent cx="466725" cy="561975"/>
            <wp:effectExtent l="0" t="0" r="9525" b="9525"/>
            <wp:docPr id="29" name="Picture 2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600D13">
        <w:rPr>
          <w:rFonts w:ascii="Arial" w:hAnsi="Arial" w:cs="Arial"/>
        </w:rPr>
        <w:t xml:space="preserve">                                          </w:t>
      </w:r>
    </w:p>
    <w:p w:rsidR="00600D13" w:rsidRPr="00600D13" w:rsidRDefault="00600D13" w:rsidP="00600D13">
      <w:pPr>
        <w:pStyle w:val="Bezproreda1"/>
        <w:rPr>
          <w:rFonts w:ascii="Arial" w:hAnsi="Arial" w:cs="Arial"/>
          <w:b/>
        </w:rPr>
      </w:pPr>
      <w:r w:rsidRPr="00600D13">
        <w:rPr>
          <w:rFonts w:ascii="Arial" w:hAnsi="Arial" w:cs="Arial"/>
          <w:b/>
        </w:rPr>
        <w:t>REPUBLIKA HRVATSKA</w:t>
      </w:r>
    </w:p>
    <w:p w:rsidR="00600D13" w:rsidRPr="00600D13" w:rsidRDefault="00600D13" w:rsidP="00600D13">
      <w:pPr>
        <w:pStyle w:val="Bezproreda1"/>
        <w:rPr>
          <w:rFonts w:ascii="Arial" w:hAnsi="Arial" w:cs="Arial"/>
          <w:b/>
          <w:lang w:val="de-DE"/>
        </w:rPr>
      </w:pPr>
      <w:r w:rsidRPr="00600D13">
        <w:rPr>
          <w:rFonts w:ascii="Arial" w:hAnsi="Arial" w:cs="Arial"/>
          <w:b/>
          <w:lang w:val="de-DE"/>
        </w:rPr>
        <w:t>KARLOVAČKA ŽUPANIJA</w:t>
      </w:r>
    </w:p>
    <w:p w:rsidR="00600D13" w:rsidRPr="00600D13" w:rsidRDefault="00600D13" w:rsidP="00600D13">
      <w:pPr>
        <w:pStyle w:val="Bezproreda1"/>
        <w:rPr>
          <w:rFonts w:ascii="Arial" w:hAnsi="Arial" w:cs="Arial"/>
          <w:b/>
          <w:lang w:val="de-DE"/>
        </w:rPr>
      </w:pPr>
      <w:r w:rsidRPr="00600D13">
        <w:rPr>
          <w:rFonts w:ascii="Arial" w:hAnsi="Arial" w:cs="Arial"/>
          <w:b/>
          <w:lang w:val="de-DE"/>
        </w:rPr>
        <w:t>GRAD DUGA RESA</w:t>
      </w:r>
    </w:p>
    <w:p w:rsidR="00600D13" w:rsidRPr="00600D13" w:rsidRDefault="00600D13" w:rsidP="00600D13">
      <w:pPr>
        <w:pStyle w:val="Bezproreda1"/>
        <w:rPr>
          <w:rFonts w:ascii="Arial" w:hAnsi="Arial" w:cs="Arial"/>
          <w:b/>
          <w:lang w:val="de-DE"/>
        </w:rPr>
      </w:pPr>
      <w:r w:rsidRPr="00600D13">
        <w:rPr>
          <w:rFonts w:ascii="Arial" w:hAnsi="Arial" w:cs="Arial"/>
          <w:b/>
          <w:lang w:val="de-DE"/>
        </w:rPr>
        <w:t>GRADSKO VIJEĆE</w:t>
      </w:r>
    </w:p>
    <w:p w:rsidR="00600D13" w:rsidRPr="00600D13" w:rsidRDefault="00600D13" w:rsidP="00600D13">
      <w:pPr>
        <w:pStyle w:val="Bezproreda1"/>
        <w:rPr>
          <w:rFonts w:ascii="Arial" w:hAnsi="Arial" w:cs="Arial"/>
        </w:rPr>
      </w:pPr>
      <w:r w:rsidRPr="00600D13">
        <w:rPr>
          <w:rFonts w:ascii="Arial" w:hAnsi="Arial" w:cs="Arial"/>
        </w:rPr>
        <w:t>KLASA: 400-08/21-01/18</w:t>
      </w:r>
    </w:p>
    <w:p w:rsidR="00600D13" w:rsidRPr="00600D13" w:rsidRDefault="00600D13" w:rsidP="00600D13">
      <w:pPr>
        <w:pStyle w:val="Bezproreda1"/>
        <w:rPr>
          <w:rFonts w:ascii="Arial" w:hAnsi="Arial" w:cs="Arial"/>
        </w:rPr>
      </w:pPr>
      <w:r w:rsidRPr="00600D13">
        <w:rPr>
          <w:rFonts w:ascii="Arial" w:hAnsi="Arial" w:cs="Arial"/>
        </w:rPr>
        <w:t>URBROJ: 2133/03-05/01-21-</w:t>
      </w:r>
    </w:p>
    <w:p w:rsidR="00600D13" w:rsidRPr="00600D13" w:rsidRDefault="00600D13" w:rsidP="00600D13">
      <w:pPr>
        <w:pStyle w:val="Bezproreda1"/>
        <w:rPr>
          <w:rFonts w:ascii="Arial" w:hAnsi="Arial" w:cs="Arial"/>
        </w:rPr>
      </w:pPr>
      <w:r w:rsidRPr="00600D13">
        <w:rPr>
          <w:rFonts w:ascii="Arial" w:hAnsi="Arial" w:cs="Arial"/>
        </w:rPr>
        <w:t>Duga Resa, 28. prosinca 2021. godine</w:t>
      </w:r>
    </w:p>
    <w:p w:rsidR="00600D13" w:rsidRPr="00600D13" w:rsidRDefault="00600D13" w:rsidP="00600D13">
      <w:pPr>
        <w:pStyle w:val="Bezproreda1"/>
        <w:rPr>
          <w:rFonts w:ascii="Arial" w:hAnsi="Arial" w:cs="Arial"/>
        </w:rPr>
      </w:pPr>
    </w:p>
    <w:p w:rsidR="00600D13" w:rsidRPr="00814BE1" w:rsidRDefault="00600D13" w:rsidP="00600D13">
      <w:pPr>
        <w:jc w:val="both"/>
        <w:rPr>
          <w:rFonts w:ascii="Arial" w:hAnsi="Arial" w:cs="Arial"/>
        </w:rPr>
      </w:pPr>
      <w:r w:rsidRPr="00814BE1">
        <w:rPr>
          <w:rFonts w:ascii="Arial" w:hAnsi="Arial" w:cs="Arial"/>
        </w:rPr>
        <w:t>Na temelju članka 14. i 130. Zakona o proračunu (NN broj 87/08, 136/12 i 15/15) i članka 46. Statuta Grada Duge Rese (Službeni glasnik Grada Duge Rese broj 6/18-pročišćeni tekst, 2/20</w:t>
      </w:r>
      <w:r>
        <w:rPr>
          <w:rFonts w:ascii="Arial" w:hAnsi="Arial" w:cs="Arial"/>
        </w:rPr>
        <w:t xml:space="preserve"> i 2/21</w:t>
      </w:r>
      <w:r w:rsidRPr="00814BE1">
        <w:rPr>
          <w:rFonts w:ascii="Arial" w:hAnsi="Arial" w:cs="Arial"/>
        </w:rPr>
        <w:t xml:space="preserve">) Gradsko vijeće Grada Duge Rese na </w:t>
      </w:r>
      <w:r>
        <w:rPr>
          <w:rFonts w:ascii="Arial" w:hAnsi="Arial" w:cs="Arial"/>
        </w:rPr>
        <w:t>6</w:t>
      </w:r>
      <w:r w:rsidRPr="00814BE1">
        <w:rPr>
          <w:rFonts w:ascii="Arial" w:hAnsi="Arial" w:cs="Arial"/>
        </w:rPr>
        <w:t xml:space="preserve">. sjednici održanoj dana </w:t>
      </w:r>
      <w:r>
        <w:rPr>
          <w:rFonts w:ascii="Arial" w:hAnsi="Arial" w:cs="Arial"/>
        </w:rPr>
        <w:t>28. prosinca</w:t>
      </w:r>
      <w:r w:rsidRPr="00814BE1">
        <w:rPr>
          <w:rFonts w:ascii="Arial" w:hAnsi="Arial" w:cs="Arial"/>
        </w:rPr>
        <w:t xml:space="preserve"> 202</w:t>
      </w:r>
      <w:r>
        <w:rPr>
          <w:rFonts w:ascii="Arial" w:hAnsi="Arial" w:cs="Arial"/>
        </w:rPr>
        <w:t>1</w:t>
      </w:r>
      <w:r w:rsidRPr="00814BE1">
        <w:rPr>
          <w:rFonts w:ascii="Arial" w:hAnsi="Arial" w:cs="Arial"/>
        </w:rPr>
        <w:t xml:space="preserve">. godine donijelo je </w:t>
      </w:r>
    </w:p>
    <w:p w:rsidR="00600D13" w:rsidRPr="00814BE1" w:rsidRDefault="00600D13" w:rsidP="00600D13">
      <w:pPr>
        <w:jc w:val="center"/>
        <w:rPr>
          <w:rFonts w:ascii="Arial" w:hAnsi="Arial" w:cs="Arial"/>
          <w:b/>
        </w:rPr>
      </w:pPr>
      <w:r w:rsidRPr="00814BE1">
        <w:rPr>
          <w:rFonts w:ascii="Arial" w:hAnsi="Arial" w:cs="Arial"/>
          <w:b/>
        </w:rPr>
        <w:t>O D L U K U</w:t>
      </w:r>
    </w:p>
    <w:p w:rsidR="00600D13" w:rsidRPr="00814BE1" w:rsidRDefault="00600D13" w:rsidP="00600D13">
      <w:pPr>
        <w:jc w:val="center"/>
        <w:rPr>
          <w:rFonts w:ascii="Arial" w:hAnsi="Arial" w:cs="Arial"/>
          <w:b/>
        </w:rPr>
      </w:pPr>
      <w:r w:rsidRPr="00814BE1">
        <w:rPr>
          <w:rFonts w:ascii="Arial" w:hAnsi="Arial" w:cs="Arial"/>
          <w:b/>
        </w:rPr>
        <w:t>o izvršavanju proračuna Grada Duge Rese za 202</w:t>
      </w:r>
      <w:r>
        <w:rPr>
          <w:rFonts w:ascii="Arial" w:hAnsi="Arial" w:cs="Arial"/>
          <w:b/>
        </w:rPr>
        <w:t>2</w:t>
      </w:r>
      <w:r w:rsidRPr="00814BE1">
        <w:rPr>
          <w:rFonts w:ascii="Arial" w:hAnsi="Arial" w:cs="Arial"/>
          <w:b/>
        </w:rPr>
        <w:t>. godinu</w:t>
      </w:r>
    </w:p>
    <w:p w:rsidR="00600D13" w:rsidRPr="00814BE1" w:rsidRDefault="00600D13" w:rsidP="00600D13">
      <w:pPr>
        <w:jc w:val="center"/>
        <w:rPr>
          <w:rFonts w:ascii="Arial" w:hAnsi="Arial" w:cs="Arial"/>
          <w:b/>
        </w:rPr>
      </w:pPr>
    </w:p>
    <w:p w:rsidR="00600D13" w:rsidRPr="00814BE1" w:rsidRDefault="00600D13" w:rsidP="00600D13">
      <w:pPr>
        <w:rPr>
          <w:rFonts w:ascii="Arial" w:hAnsi="Arial" w:cs="Arial"/>
          <w:b/>
        </w:rPr>
      </w:pPr>
      <w:r w:rsidRPr="00814BE1">
        <w:rPr>
          <w:rFonts w:ascii="Arial" w:hAnsi="Arial" w:cs="Arial"/>
          <w:b/>
        </w:rPr>
        <w:t>I. OPĆE ODREDBE</w:t>
      </w:r>
    </w:p>
    <w:p w:rsidR="00600D13" w:rsidRPr="00814BE1" w:rsidRDefault="00600D13" w:rsidP="00600D13">
      <w:pPr>
        <w:jc w:val="center"/>
        <w:rPr>
          <w:rFonts w:ascii="Arial" w:hAnsi="Arial" w:cs="Arial"/>
        </w:rPr>
      </w:pPr>
      <w:r w:rsidRPr="00814BE1">
        <w:rPr>
          <w:rFonts w:ascii="Arial" w:hAnsi="Arial" w:cs="Arial"/>
        </w:rPr>
        <w:t>Članak 1.</w:t>
      </w:r>
    </w:p>
    <w:p w:rsidR="00600D13" w:rsidRPr="00814BE1" w:rsidRDefault="00600D13" w:rsidP="00600D13">
      <w:pPr>
        <w:ind w:firstLine="708"/>
        <w:jc w:val="both"/>
        <w:rPr>
          <w:rFonts w:ascii="Arial" w:hAnsi="Arial" w:cs="Arial"/>
        </w:rPr>
      </w:pPr>
      <w:r w:rsidRPr="00814BE1">
        <w:rPr>
          <w:rFonts w:ascii="Arial" w:hAnsi="Arial" w:cs="Arial"/>
        </w:rPr>
        <w:t>Ovom Odlukom uređuje se način izvršavanja Proračuna Grada Duge Rese za 202</w:t>
      </w:r>
      <w:r>
        <w:rPr>
          <w:rFonts w:ascii="Arial" w:hAnsi="Arial" w:cs="Arial"/>
        </w:rPr>
        <w:t>2</w:t>
      </w:r>
      <w:r w:rsidRPr="00814BE1">
        <w:rPr>
          <w:rFonts w:ascii="Arial" w:hAnsi="Arial" w:cs="Arial"/>
        </w:rPr>
        <w:t xml:space="preserve">. godinu koji obuhvaća: upravljanje prihodima koji prema Zakonu i drugim propisima te odlukama Gradskog vijeća pripadaju Gradu, upravljanje rashodima i izdacima te stavljanje na raspolaganje korisnicima sredstava Proračuna, kao i opseg zaduživanja i jamstva. </w:t>
      </w:r>
    </w:p>
    <w:p w:rsidR="00600D13" w:rsidRPr="00814BE1" w:rsidRDefault="00600D13" w:rsidP="00600D13">
      <w:pPr>
        <w:jc w:val="center"/>
        <w:rPr>
          <w:rFonts w:ascii="Arial" w:hAnsi="Arial" w:cs="Arial"/>
        </w:rPr>
      </w:pPr>
      <w:r w:rsidRPr="00814BE1">
        <w:rPr>
          <w:rFonts w:ascii="Arial" w:hAnsi="Arial" w:cs="Arial"/>
        </w:rPr>
        <w:t>Članak 2.</w:t>
      </w:r>
    </w:p>
    <w:p w:rsidR="00600D13" w:rsidRPr="00814BE1" w:rsidRDefault="00600D13" w:rsidP="00600D13">
      <w:pPr>
        <w:ind w:firstLine="708"/>
        <w:jc w:val="both"/>
        <w:rPr>
          <w:rFonts w:ascii="Arial" w:hAnsi="Arial" w:cs="Arial"/>
        </w:rPr>
      </w:pPr>
      <w:r w:rsidRPr="00814BE1">
        <w:rPr>
          <w:rFonts w:ascii="Arial" w:hAnsi="Arial" w:cs="Arial"/>
        </w:rPr>
        <w:t xml:space="preserve">Proračun se donosi i izvršava u skladu s načelima jedinstva i točnosti proračuna, jedne godine, uravnoteženosti, obračunske jedinice, univerzalnosti, specifikacije, dobrog financijskog upravljanja i transparentnosti. </w:t>
      </w:r>
    </w:p>
    <w:p w:rsidR="00600D13" w:rsidRPr="00814BE1" w:rsidRDefault="00600D13" w:rsidP="00600D13">
      <w:pPr>
        <w:ind w:firstLine="708"/>
        <w:jc w:val="both"/>
        <w:rPr>
          <w:rFonts w:ascii="Arial" w:hAnsi="Arial" w:cs="Arial"/>
        </w:rPr>
      </w:pP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t xml:space="preserve">       Članak 3.</w:t>
      </w:r>
    </w:p>
    <w:p w:rsidR="00600D13" w:rsidRPr="00814BE1" w:rsidRDefault="00600D13" w:rsidP="00600D13">
      <w:pPr>
        <w:ind w:firstLine="708"/>
        <w:jc w:val="both"/>
        <w:rPr>
          <w:rFonts w:ascii="Arial" w:hAnsi="Arial" w:cs="Arial"/>
        </w:rPr>
      </w:pPr>
      <w:r w:rsidRPr="00814BE1">
        <w:rPr>
          <w:rFonts w:ascii="Arial" w:hAnsi="Arial" w:cs="Arial"/>
        </w:rPr>
        <w:t>Ako se tijekom godine usvoje odluke i drugi propisi na osnovi kojih nastaju nove obveze za Proračun, sredstva će se osigurati u Proračunu za sljedeću proračunsku godinu u skladu s trogodišnjim fiskalnim projekcijama i mogućnostima.</w:t>
      </w:r>
    </w:p>
    <w:p w:rsidR="00600D13" w:rsidRPr="00814BE1" w:rsidRDefault="00600D13" w:rsidP="00600D13">
      <w:pPr>
        <w:jc w:val="center"/>
        <w:rPr>
          <w:rFonts w:ascii="Arial" w:hAnsi="Arial" w:cs="Arial"/>
        </w:rPr>
      </w:pPr>
      <w:r w:rsidRPr="00814BE1">
        <w:rPr>
          <w:rFonts w:ascii="Arial" w:hAnsi="Arial" w:cs="Arial"/>
        </w:rPr>
        <w:t>Članak 4.</w:t>
      </w:r>
    </w:p>
    <w:p w:rsidR="00600D13" w:rsidRPr="00814BE1" w:rsidRDefault="00600D13" w:rsidP="00600D13">
      <w:pPr>
        <w:ind w:firstLine="708"/>
        <w:jc w:val="both"/>
        <w:rPr>
          <w:rFonts w:ascii="Arial" w:hAnsi="Arial" w:cs="Arial"/>
        </w:rPr>
      </w:pPr>
      <w:r w:rsidRPr="00814BE1">
        <w:rPr>
          <w:rFonts w:ascii="Arial" w:hAnsi="Arial" w:cs="Arial"/>
        </w:rPr>
        <w:t>U postupku izvršenja Proračuna za 202</w:t>
      </w:r>
      <w:r>
        <w:rPr>
          <w:rFonts w:ascii="Arial" w:hAnsi="Arial" w:cs="Arial"/>
        </w:rPr>
        <w:t>2</w:t>
      </w:r>
      <w:r w:rsidRPr="00814BE1">
        <w:rPr>
          <w:rFonts w:ascii="Arial" w:hAnsi="Arial" w:cs="Arial"/>
        </w:rPr>
        <w:t xml:space="preserve">. godinu korisnici proračunskih sredstava imaju ovlaštenja i obveze utvrđene ovom Odlukom. </w:t>
      </w:r>
    </w:p>
    <w:p w:rsidR="00600D13" w:rsidRPr="00814BE1" w:rsidRDefault="00600D13" w:rsidP="00600D13">
      <w:pPr>
        <w:jc w:val="center"/>
        <w:rPr>
          <w:rFonts w:ascii="Arial" w:hAnsi="Arial" w:cs="Arial"/>
        </w:rPr>
      </w:pPr>
      <w:r w:rsidRPr="00814BE1">
        <w:rPr>
          <w:rFonts w:ascii="Arial" w:hAnsi="Arial" w:cs="Arial"/>
        </w:rPr>
        <w:t>Članak 5.</w:t>
      </w:r>
    </w:p>
    <w:p w:rsidR="00600D13" w:rsidRPr="00814BE1" w:rsidRDefault="00600D13" w:rsidP="00600D13">
      <w:pPr>
        <w:ind w:firstLine="708"/>
        <w:jc w:val="both"/>
        <w:rPr>
          <w:rFonts w:ascii="Arial" w:hAnsi="Arial" w:cs="Arial"/>
        </w:rPr>
      </w:pPr>
      <w:r w:rsidRPr="00814BE1">
        <w:rPr>
          <w:rFonts w:ascii="Arial" w:hAnsi="Arial" w:cs="Arial"/>
        </w:rPr>
        <w:t xml:space="preserve">Korisnici Proračuna dužni su obavljanje poslova, te stvaranje obveza iz svog djelokruga organizirati u granicama sredstava koja su im ovim Proračunom odobrena, rukovodeći se načelom štednje, te namjenskog i racionalnog korištenja odobrenih sredstava, a angažiranje sredstava prilagoditi dinamici ostvarenih prihoda. </w:t>
      </w:r>
    </w:p>
    <w:p w:rsidR="00600D13" w:rsidRPr="00814BE1" w:rsidRDefault="00600D13" w:rsidP="00600D13">
      <w:pPr>
        <w:jc w:val="center"/>
        <w:rPr>
          <w:rFonts w:ascii="Arial" w:hAnsi="Arial" w:cs="Arial"/>
        </w:rPr>
      </w:pPr>
      <w:r w:rsidRPr="00814BE1">
        <w:rPr>
          <w:rFonts w:ascii="Arial" w:hAnsi="Arial" w:cs="Arial"/>
        </w:rPr>
        <w:t>Članak 6.</w:t>
      </w:r>
    </w:p>
    <w:p w:rsidR="00600D13" w:rsidRPr="00814BE1" w:rsidRDefault="00600D13" w:rsidP="00600D13">
      <w:pPr>
        <w:rPr>
          <w:rFonts w:ascii="Arial" w:hAnsi="Arial" w:cs="Arial"/>
        </w:rPr>
      </w:pPr>
      <w:r w:rsidRPr="00814BE1">
        <w:rPr>
          <w:rFonts w:ascii="Arial" w:hAnsi="Arial" w:cs="Arial"/>
        </w:rPr>
        <w:tab/>
        <w:t>Od 1. siječnja 2013. godine funkcionira sustav gradske riznice.</w:t>
      </w:r>
    </w:p>
    <w:p w:rsidR="00600D13" w:rsidRPr="00814BE1" w:rsidRDefault="00600D13" w:rsidP="00600D13">
      <w:pPr>
        <w:ind w:firstLine="708"/>
        <w:jc w:val="both"/>
        <w:rPr>
          <w:rFonts w:ascii="Arial" w:hAnsi="Arial" w:cs="Arial"/>
        </w:rPr>
      </w:pPr>
      <w:r w:rsidRPr="00814BE1">
        <w:rPr>
          <w:rFonts w:ascii="Arial" w:hAnsi="Arial" w:cs="Arial"/>
        </w:rPr>
        <w:lastRenderedPageBreak/>
        <w:t>Proračunski korisnici Pučko otvoreno učilište, Dječji vrtić, Gradska knjižica i čitaonica i Javna ustanova InovaDR za poticanje lokalnog razvoja posluju preko jedinstvenog računa proračuna.</w:t>
      </w:r>
    </w:p>
    <w:p w:rsidR="00600D13" w:rsidRPr="00814BE1" w:rsidRDefault="00600D13" w:rsidP="00600D13">
      <w:pPr>
        <w:ind w:firstLine="708"/>
        <w:jc w:val="both"/>
        <w:rPr>
          <w:rFonts w:ascii="Arial" w:hAnsi="Arial" w:cs="Arial"/>
        </w:rPr>
      </w:pP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t>Članak 7.</w:t>
      </w:r>
    </w:p>
    <w:p w:rsidR="00600D13" w:rsidRPr="00A64631" w:rsidRDefault="00600D13" w:rsidP="00600D13">
      <w:pPr>
        <w:ind w:firstLine="708"/>
        <w:jc w:val="both"/>
        <w:rPr>
          <w:rFonts w:ascii="Arial" w:hAnsi="Arial" w:cs="Arial"/>
        </w:rPr>
      </w:pPr>
      <w:r w:rsidRPr="00A64631">
        <w:rPr>
          <w:rFonts w:ascii="Arial" w:hAnsi="Arial" w:cs="Arial"/>
        </w:rPr>
        <w:t>Dio prihoda ostvaren od turističke pristojbe, koji temeljem članka 20. Zakona o turističkoj pristojbi (NN broj 52/19, 32/20 i 42/20) pripada Gradu, trošit će se poboljšanje uvjeta boravka turista.</w:t>
      </w:r>
    </w:p>
    <w:p w:rsidR="00600D13" w:rsidRPr="00A64631" w:rsidRDefault="00600D13" w:rsidP="00600D13">
      <w:pPr>
        <w:ind w:firstLine="708"/>
        <w:jc w:val="both"/>
        <w:rPr>
          <w:rFonts w:ascii="Arial" w:hAnsi="Arial" w:cs="Arial"/>
        </w:rPr>
      </w:pPr>
      <w:r w:rsidRPr="00A64631">
        <w:rPr>
          <w:rFonts w:ascii="Arial" w:hAnsi="Arial" w:cs="Arial"/>
        </w:rPr>
        <w:t xml:space="preserve">Turistička zajednica dužna je izvijestiti Gradonačelnika o utrošku sredstava dobivenih iz proračuna do 15. ožujka tekuće godine za prethodnu godinu. </w:t>
      </w:r>
    </w:p>
    <w:p w:rsidR="00600D13" w:rsidRPr="00A64631" w:rsidRDefault="00600D13" w:rsidP="00600D13">
      <w:pPr>
        <w:ind w:firstLine="708"/>
        <w:jc w:val="both"/>
        <w:rPr>
          <w:rFonts w:ascii="Arial" w:hAnsi="Arial" w:cs="Arial"/>
        </w:rPr>
      </w:pPr>
      <w:r w:rsidRPr="00A64631">
        <w:rPr>
          <w:rFonts w:ascii="Arial" w:hAnsi="Arial" w:cs="Arial"/>
        </w:rPr>
        <w:t xml:space="preserve">Nadležni upravni odjel nadzire ostvarenje i trošenje prihoda Turističke zajednice o čemu će izvijestiti Gradonačelnika, a isto uključiti u Izvješće o radu i poslovanju koje podnosi Gradskom vijeću prema njegovom programu rada.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both"/>
        <w:rPr>
          <w:rFonts w:ascii="Arial" w:hAnsi="Arial" w:cs="Arial"/>
          <w:b/>
        </w:rPr>
      </w:pPr>
      <w:r w:rsidRPr="00814BE1">
        <w:rPr>
          <w:rFonts w:ascii="Arial" w:hAnsi="Arial" w:cs="Arial"/>
          <w:b/>
        </w:rPr>
        <w:t>II. SADRŽAJ PRORAČUNA</w:t>
      </w:r>
    </w:p>
    <w:p w:rsidR="00600D13" w:rsidRPr="00814BE1" w:rsidRDefault="00600D13" w:rsidP="00600D13">
      <w:pPr>
        <w:jc w:val="center"/>
        <w:rPr>
          <w:rFonts w:ascii="Arial" w:hAnsi="Arial" w:cs="Arial"/>
        </w:rPr>
      </w:pPr>
      <w:r w:rsidRPr="00814BE1">
        <w:rPr>
          <w:rFonts w:ascii="Arial" w:hAnsi="Arial" w:cs="Arial"/>
        </w:rPr>
        <w:t>Članak 8.</w:t>
      </w:r>
    </w:p>
    <w:p w:rsidR="00600D13" w:rsidRDefault="00600D13" w:rsidP="00600D13">
      <w:pPr>
        <w:ind w:firstLine="708"/>
        <w:jc w:val="both"/>
        <w:rPr>
          <w:rFonts w:ascii="Arial" w:hAnsi="Arial" w:cs="Arial"/>
        </w:rPr>
      </w:pPr>
      <w:r w:rsidRPr="00814BE1">
        <w:rPr>
          <w:rFonts w:ascii="Arial" w:hAnsi="Arial" w:cs="Arial"/>
        </w:rPr>
        <w:t>Proračun se sastoji od općeg i posebnog dijela</w:t>
      </w:r>
      <w:r>
        <w:rPr>
          <w:rFonts w:ascii="Arial" w:hAnsi="Arial" w:cs="Arial"/>
        </w:rPr>
        <w:t xml:space="preserve">. </w:t>
      </w:r>
      <w:r w:rsidRPr="00814BE1">
        <w:rPr>
          <w:rFonts w:ascii="Arial" w:hAnsi="Arial" w:cs="Arial"/>
        </w:rPr>
        <w:t xml:space="preserve"> </w:t>
      </w:r>
    </w:p>
    <w:p w:rsidR="00600D13" w:rsidRPr="00C04D0E" w:rsidRDefault="00600D13" w:rsidP="00600D13">
      <w:pPr>
        <w:numPr>
          <w:ilvl w:val="2"/>
          <w:numId w:val="48"/>
        </w:numPr>
        <w:suppressAutoHyphens/>
        <w:spacing w:after="0" w:line="240" w:lineRule="auto"/>
        <w:ind w:firstLine="708"/>
        <w:jc w:val="both"/>
        <w:rPr>
          <w:rFonts w:ascii="Arial" w:hAnsi="Arial" w:cs="Arial"/>
        </w:rPr>
      </w:pPr>
      <w:r w:rsidRPr="00C04D0E">
        <w:rPr>
          <w:rFonts w:ascii="Arial" w:hAnsi="Arial" w:cs="Arial"/>
        </w:rPr>
        <w:t xml:space="preserve">Opći dio Proračuna čini Račun prihoda i rashoda i Račun financiranja. </w:t>
      </w:r>
    </w:p>
    <w:p w:rsidR="00600D13" w:rsidRPr="00814BE1" w:rsidRDefault="00600D13" w:rsidP="00600D13">
      <w:pPr>
        <w:ind w:firstLine="708"/>
        <w:jc w:val="both"/>
        <w:rPr>
          <w:rFonts w:ascii="Arial" w:hAnsi="Arial" w:cs="Arial"/>
        </w:rPr>
      </w:pPr>
      <w:r w:rsidRPr="00814BE1">
        <w:rPr>
          <w:rFonts w:ascii="Arial" w:hAnsi="Arial" w:cs="Arial"/>
        </w:rPr>
        <w:t xml:space="preserve">Račun prihoda i rashoda sastoji se od prihoda od poreza, pomoći, prihoda od imovine, prihoda od pristojbi i naknada, ostalih prihoda i prihoda od prodaje nefinancijske imovine. Prihodima se financiraju rashodi utvrđeni za financiranje javnih potreba na razini Grada na temelju zakonskih i drugih propisa. </w:t>
      </w:r>
    </w:p>
    <w:p w:rsidR="00600D13" w:rsidRPr="00814BE1" w:rsidRDefault="00600D13" w:rsidP="00600D13">
      <w:pPr>
        <w:ind w:firstLine="708"/>
        <w:jc w:val="both"/>
        <w:rPr>
          <w:rFonts w:ascii="Arial" w:hAnsi="Arial" w:cs="Arial"/>
        </w:rPr>
      </w:pPr>
      <w:r w:rsidRPr="00814BE1">
        <w:rPr>
          <w:rFonts w:ascii="Arial" w:hAnsi="Arial" w:cs="Arial"/>
        </w:rPr>
        <w:t xml:space="preserve">U Računu financiranja iskazuju se primici od financijske imovine i zaduživanja, te izdaci za financijsku imovinu i otplatu kredita i zajmova. </w:t>
      </w:r>
    </w:p>
    <w:p w:rsidR="00600D13" w:rsidRPr="00814BE1" w:rsidRDefault="00600D13" w:rsidP="00600D13">
      <w:pPr>
        <w:ind w:firstLine="708"/>
        <w:jc w:val="both"/>
        <w:rPr>
          <w:rFonts w:ascii="Arial" w:hAnsi="Arial" w:cs="Arial"/>
        </w:rPr>
      </w:pPr>
      <w:r w:rsidRPr="00814BE1">
        <w:rPr>
          <w:rFonts w:ascii="Arial" w:hAnsi="Arial" w:cs="Arial"/>
        </w:rPr>
        <w:t xml:space="preserve">Posebni dio Proračuna sastoji se od plana rashoda i izdataka proračunskih korisnika iskazanih po vrstama, raspoređenih po izvorima i funkcijama u programe koji se sastoje od aktivnosti i projekata. </w:t>
      </w:r>
    </w:p>
    <w:p w:rsidR="00600D13" w:rsidRDefault="00600D13" w:rsidP="00600D13">
      <w:pPr>
        <w:numPr>
          <w:ilvl w:val="4"/>
          <w:numId w:val="48"/>
        </w:numPr>
        <w:suppressAutoHyphens/>
        <w:spacing w:after="0" w:line="240" w:lineRule="auto"/>
        <w:jc w:val="both"/>
        <w:rPr>
          <w:rFonts w:ascii="Arial" w:hAnsi="Arial" w:cs="Arial"/>
        </w:rPr>
      </w:pPr>
      <w:r>
        <w:rPr>
          <w:rFonts w:ascii="Arial" w:hAnsi="Arial" w:cs="Arial"/>
        </w:rPr>
        <w:t xml:space="preserve"> </w:t>
      </w:r>
      <w:r>
        <w:rPr>
          <w:rFonts w:ascii="Arial" w:hAnsi="Arial" w:cs="Arial"/>
        </w:rPr>
        <w:tab/>
      </w:r>
      <w:r w:rsidRPr="00A370A8">
        <w:rPr>
          <w:rFonts w:ascii="Arial" w:hAnsi="Arial" w:cs="Arial"/>
        </w:rPr>
        <w:t>Plan razvojnih programa</w:t>
      </w:r>
      <w:r>
        <w:rPr>
          <w:rFonts w:ascii="Arial" w:hAnsi="Arial" w:cs="Arial"/>
        </w:rPr>
        <w:t xml:space="preserve"> Grada Duga Rese za razdoblje 2022. godine s projekcijama za 2023. i 2024. godinu ne izrađuju se sukladno Uputama Ministarstva financija za izradu Proračuna JLP(R)S za razdoblje 2022.-2024. godine.</w:t>
      </w:r>
    </w:p>
    <w:p w:rsidR="00600D13" w:rsidRPr="00814BE1" w:rsidRDefault="00600D13" w:rsidP="00600D13">
      <w:pPr>
        <w:jc w:val="both"/>
        <w:rPr>
          <w:rFonts w:ascii="Arial" w:hAnsi="Arial" w:cs="Arial"/>
        </w:rPr>
      </w:pPr>
    </w:p>
    <w:p w:rsidR="00600D13" w:rsidRPr="00814BE1" w:rsidRDefault="00600D13" w:rsidP="00600D13">
      <w:pPr>
        <w:jc w:val="both"/>
        <w:rPr>
          <w:rFonts w:ascii="Arial" w:hAnsi="Arial" w:cs="Arial"/>
        </w:rPr>
      </w:pPr>
      <w:r w:rsidRPr="00814BE1">
        <w:rPr>
          <w:rFonts w:ascii="Arial" w:hAnsi="Arial" w:cs="Arial"/>
          <w:b/>
        </w:rPr>
        <w:t>III. IZVRŠAVANJE PRORAČUNA</w:t>
      </w:r>
    </w:p>
    <w:p w:rsidR="00600D13" w:rsidRPr="00814BE1" w:rsidRDefault="00600D13" w:rsidP="00600D13">
      <w:pPr>
        <w:jc w:val="center"/>
        <w:rPr>
          <w:rFonts w:ascii="Arial" w:hAnsi="Arial" w:cs="Arial"/>
        </w:rPr>
      </w:pPr>
      <w:r w:rsidRPr="00814BE1">
        <w:rPr>
          <w:rFonts w:ascii="Arial" w:hAnsi="Arial" w:cs="Arial"/>
        </w:rPr>
        <w:t>Članak 9.</w:t>
      </w:r>
    </w:p>
    <w:p w:rsidR="00600D13" w:rsidRPr="00814BE1" w:rsidRDefault="00600D13" w:rsidP="00600D13">
      <w:pPr>
        <w:rPr>
          <w:rFonts w:ascii="Arial" w:hAnsi="Arial" w:cs="Arial"/>
        </w:rPr>
      </w:pPr>
      <w:r w:rsidRPr="00814BE1">
        <w:rPr>
          <w:rFonts w:ascii="Arial" w:hAnsi="Arial" w:cs="Arial"/>
        </w:rPr>
        <w:tab/>
        <w:t>Proračun se izvršava od 1. siječnja do 31. prosinca 202</w:t>
      </w:r>
      <w:r>
        <w:rPr>
          <w:rFonts w:ascii="Arial" w:hAnsi="Arial" w:cs="Arial"/>
        </w:rPr>
        <w:t>2</w:t>
      </w:r>
      <w:r w:rsidRPr="00814BE1">
        <w:rPr>
          <w:rFonts w:ascii="Arial" w:hAnsi="Arial" w:cs="Arial"/>
        </w:rPr>
        <w:t>. godine.</w:t>
      </w:r>
    </w:p>
    <w:p w:rsidR="00600D13" w:rsidRPr="00814BE1" w:rsidRDefault="00600D13" w:rsidP="00600D13">
      <w:pPr>
        <w:ind w:firstLine="708"/>
        <w:jc w:val="both"/>
        <w:rPr>
          <w:rFonts w:ascii="Arial" w:hAnsi="Arial" w:cs="Arial"/>
        </w:rPr>
      </w:pPr>
      <w:r w:rsidRPr="00814BE1">
        <w:rPr>
          <w:rFonts w:ascii="Arial" w:hAnsi="Arial" w:cs="Arial"/>
        </w:rPr>
        <w:t xml:space="preserve">Proračun se izvršava na temelju financijskih planova razrađenih po mjesecima i mjesečnih potreba korisnika, a u skladu s likvidnim mogućnostima Proračuna. </w:t>
      </w:r>
    </w:p>
    <w:p w:rsidR="00600D13" w:rsidRPr="00814BE1" w:rsidRDefault="00600D13" w:rsidP="00600D13">
      <w:pPr>
        <w:ind w:firstLine="708"/>
        <w:jc w:val="both"/>
        <w:rPr>
          <w:rFonts w:ascii="Arial" w:hAnsi="Arial" w:cs="Arial"/>
        </w:rPr>
      </w:pPr>
      <w:r w:rsidRPr="00814BE1">
        <w:rPr>
          <w:rFonts w:ascii="Arial" w:hAnsi="Arial" w:cs="Arial"/>
        </w:rPr>
        <w:t>Tekuće donacije planirane proračunom, osim tekućih donacija propisanih zakonom i odlukama, izvršavat će se u pravilu do razine realizacije poreznih prihoda.</w:t>
      </w:r>
    </w:p>
    <w:p w:rsidR="00600D13" w:rsidRPr="00814BE1" w:rsidRDefault="00600D13" w:rsidP="00600D13">
      <w:pPr>
        <w:ind w:firstLine="708"/>
        <w:jc w:val="both"/>
        <w:rPr>
          <w:rFonts w:ascii="Arial" w:hAnsi="Arial" w:cs="Arial"/>
        </w:rPr>
      </w:pPr>
      <w:r w:rsidRPr="00814BE1">
        <w:rPr>
          <w:rFonts w:ascii="Arial" w:hAnsi="Arial" w:cs="Arial"/>
        </w:rPr>
        <w:t>Proračunski korisnici dužni su do 15. siječnja dostaviti svoje financijske planove Upravnom odjelu za proračun, financije, javne prihode i gradsku riznicu. Financijski planovi trebaju biti usklađeni sa Proračunom Grada Duga Rese i usvojeni od strane Upravnih vijeća do 31.12.202</w:t>
      </w:r>
      <w:r>
        <w:rPr>
          <w:rFonts w:ascii="Arial" w:hAnsi="Arial" w:cs="Arial"/>
        </w:rPr>
        <w:t>1</w:t>
      </w:r>
      <w:r w:rsidRPr="00814BE1">
        <w:rPr>
          <w:rFonts w:ascii="Arial" w:hAnsi="Arial" w:cs="Arial"/>
        </w:rPr>
        <w:t>. godine.</w:t>
      </w:r>
    </w:p>
    <w:p w:rsidR="00600D13" w:rsidRPr="00814BE1" w:rsidRDefault="00600D13" w:rsidP="00600D13">
      <w:pPr>
        <w:ind w:firstLine="708"/>
        <w:jc w:val="both"/>
        <w:rPr>
          <w:rFonts w:ascii="Arial" w:hAnsi="Arial" w:cs="Arial"/>
        </w:rPr>
      </w:pPr>
      <w:r w:rsidRPr="00814BE1">
        <w:rPr>
          <w:rFonts w:ascii="Arial" w:hAnsi="Arial" w:cs="Arial"/>
        </w:rPr>
        <w:lastRenderedPageBreak/>
        <w:t>Proračunskim korisnicima osiguravaju se sredstva do razine realizacije poreznih prihoda i uplaćenih vlastitih i namjenskih prihoda te dobivenih pomoći.</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10.</w:t>
      </w:r>
    </w:p>
    <w:p w:rsidR="00600D13" w:rsidRPr="00814BE1" w:rsidRDefault="00600D13" w:rsidP="00600D13">
      <w:pPr>
        <w:ind w:firstLine="708"/>
        <w:jc w:val="both"/>
        <w:rPr>
          <w:rFonts w:ascii="Arial" w:hAnsi="Arial" w:cs="Arial"/>
        </w:rPr>
      </w:pPr>
      <w:r w:rsidRPr="00814BE1">
        <w:rPr>
          <w:rFonts w:ascii="Arial" w:hAnsi="Arial" w:cs="Arial"/>
        </w:rPr>
        <w:t xml:space="preserve">Ako se u tijeku proračunske godine zbog nastanka novih obveza za Proračun ili zbog promjena gospodarskih kretanja povećaju rashodi ili izdaci, odnosno smanje prihodi ili primici Proračuna, Gradonačelnik može obustaviti izvršavanje pojedinih rashoda ili izdataka najviše 45 dana. </w:t>
      </w:r>
    </w:p>
    <w:p w:rsidR="00600D13" w:rsidRPr="00814BE1" w:rsidRDefault="00600D13" w:rsidP="00600D13">
      <w:pPr>
        <w:ind w:firstLine="708"/>
        <w:jc w:val="both"/>
        <w:rPr>
          <w:rFonts w:ascii="Arial" w:hAnsi="Arial" w:cs="Arial"/>
        </w:rPr>
      </w:pPr>
      <w:r w:rsidRPr="00814BE1">
        <w:rPr>
          <w:rFonts w:ascii="Arial" w:hAnsi="Arial" w:cs="Arial"/>
        </w:rPr>
        <w:t xml:space="preserve">Gradonačelnik donosi privremene mjere obustave. Ako se za vrijeme provođenja mjera privremene obustave izvršavanja Proračuna, Proračun ne može uravnotežiti, Gradonačelnik mora najkasnije u roku od 15 dana prije isteka roka za privremenu obustavu izvršavanja Proračuna predložiti izmjene i dopune Proračuna, kojima se ponovno uravnotežuju prihodi i primici odnosno rashodi i izdaci Proračuna.  </w:t>
      </w:r>
    </w:p>
    <w:p w:rsidR="00600D13" w:rsidRPr="00814BE1" w:rsidRDefault="00600D13" w:rsidP="00600D13">
      <w:pPr>
        <w:ind w:firstLine="708"/>
        <w:jc w:val="both"/>
        <w:rPr>
          <w:rFonts w:ascii="Arial" w:hAnsi="Arial" w:cs="Arial"/>
        </w:rPr>
      </w:pPr>
    </w:p>
    <w:p w:rsidR="00600D13" w:rsidRPr="00814BE1" w:rsidRDefault="00600D13" w:rsidP="00600D13">
      <w:pPr>
        <w:jc w:val="both"/>
        <w:rPr>
          <w:rFonts w:ascii="Arial" w:hAnsi="Arial" w:cs="Arial"/>
        </w:rPr>
      </w:pPr>
      <w:r w:rsidRPr="00814BE1">
        <w:rPr>
          <w:rFonts w:ascii="Arial" w:hAnsi="Arial" w:cs="Arial"/>
        </w:rPr>
        <w:t xml:space="preserve"> </w:t>
      </w: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t xml:space="preserve">     Članak 11.</w:t>
      </w:r>
    </w:p>
    <w:p w:rsidR="00600D13" w:rsidRPr="00814BE1" w:rsidRDefault="00600D13" w:rsidP="00600D13">
      <w:pPr>
        <w:ind w:firstLine="708"/>
        <w:jc w:val="both"/>
        <w:rPr>
          <w:rFonts w:ascii="Arial" w:hAnsi="Arial" w:cs="Arial"/>
        </w:rPr>
      </w:pPr>
      <w:r w:rsidRPr="00814BE1">
        <w:rPr>
          <w:rFonts w:ascii="Arial" w:hAnsi="Arial" w:cs="Arial"/>
        </w:rPr>
        <w:t xml:space="preserve">Proračunski korisnici mogu preuzeti obveze na teret proračuna tekuće godine samo za namjene i do visine utvrđene proračunom ako su za to ispunjeni svi zakonom i drugim propisima utvrđeni uvjeti. </w:t>
      </w:r>
    </w:p>
    <w:p w:rsidR="00600D13" w:rsidRPr="00814BE1" w:rsidRDefault="00600D13" w:rsidP="00600D13">
      <w:pPr>
        <w:ind w:firstLine="708"/>
        <w:jc w:val="both"/>
        <w:rPr>
          <w:rFonts w:ascii="Arial" w:hAnsi="Arial" w:cs="Arial"/>
        </w:rPr>
      </w:pPr>
      <w:r w:rsidRPr="00814BE1">
        <w:rPr>
          <w:rFonts w:ascii="Arial" w:hAnsi="Arial" w:cs="Arial"/>
        </w:rPr>
        <w:t xml:space="preserve">Obveze po ugovorima koje zahtijevaju plaćanje u sljedećim godinama mogu se preuzeti uz suglasnost Gradonačelnika. </w:t>
      </w:r>
    </w:p>
    <w:p w:rsidR="00600D13" w:rsidRPr="00814BE1" w:rsidRDefault="00600D13" w:rsidP="00600D13">
      <w:pPr>
        <w:ind w:firstLine="708"/>
        <w:jc w:val="both"/>
        <w:rPr>
          <w:rFonts w:ascii="Arial" w:hAnsi="Arial" w:cs="Arial"/>
        </w:rPr>
      </w:pPr>
      <w:r w:rsidRPr="00814BE1">
        <w:rPr>
          <w:rFonts w:ascii="Arial" w:hAnsi="Arial" w:cs="Arial"/>
        </w:rPr>
        <w:t xml:space="preserve">Proračunski korisnici mogu preuzeti obveze po investicijskim projektima tek po provedenom stručnom vrednovanju i ocijenjenoj opravdanosti i učinkovitosti investicijskog projekta. </w:t>
      </w:r>
    </w:p>
    <w:p w:rsidR="00600D13" w:rsidRPr="00814BE1" w:rsidRDefault="00600D13" w:rsidP="00600D13">
      <w:pPr>
        <w:ind w:firstLine="708"/>
        <w:jc w:val="both"/>
        <w:rPr>
          <w:rFonts w:ascii="Arial" w:hAnsi="Arial" w:cs="Arial"/>
        </w:rPr>
      </w:pPr>
      <w:r w:rsidRPr="00814BE1">
        <w:rPr>
          <w:rFonts w:ascii="Arial" w:hAnsi="Arial" w:cs="Arial"/>
        </w:rPr>
        <w:t xml:space="preserve">Pročelnici upravnih odjela dužni su redovito pratiti izvršavanje Proračuna na razini Odjela, a obveze izvršavati do visine utvrđene Proračunom.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12.</w:t>
      </w:r>
    </w:p>
    <w:p w:rsidR="00600D13" w:rsidRPr="00814BE1" w:rsidRDefault="00600D13" w:rsidP="00600D13">
      <w:pPr>
        <w:ind w:firstLine="708"/>
        <w:jc w:val="both"/>
        <w:rPr>
          <w:rFonts w:ascii="Arial" w:hAnsi="Arial" w:cs="Arial"/>
        </w:rPr>
      </w:pPr>
      <w:r w:rsidRPr="00814BE1">
        <w:rPr>
          <w:rFonts w:ascii="Arial" w:hAnsi="Arial" w:cs="Arial"/>
        </w:rPr>
        <w:t>Plaćanje predujma moguće je samo iznimno i na temelju prethodne suglasnosti Gradonačelnika do iznosa od 3.000,00 kuna.</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13.</w:t>
      </w:r>
    </w:p>
    <w:p w:rsidR="00600D13" w:rsidRPr="00814BE1" w:rsidRDefault="00600D13" w:rsidP="00600D13">
      <w:pPr>
        <w:ind w:firstLine="708"/>
        <w:jc w:val="both"/>
        <w:rPr>
          <w:rFonts w:ascii="Arial" w:hAnsi="Arial" w:cs="Arial"/>
        </w:rPr>
      </w:pPr>
      <w:r w:rsidRPr="00814BE1">
        <w:rPr>
          <w:rFonts w:ascii="Arial" w:hAnsi="Arial" w:cs="Arial"/>
        </w:rPr>
        <w:t xml:space="preserve">Gradonačelnik odobrava preraspodjelu sredstava na proračunskim stavkama kod proračunskih korisnika ili između proračunskih korisnika najviše do 5% rashoda i izdataka na stavci koja se umanjuje. Gradonačelnik je obvezan uz polugodišnje i godišnje izvješće o izvršenju proračuna izvijestiti Gradsko vijeće o preraspodjeli sredstava.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14.</w:t>
      </w:r>
    </w:p>
    <w:p w:rsidR="00600D13" w:rsidRPr="00814BE1" w:rsidRDefault="00600D13" w:rsidP="00600D13">
      <w:pPr>
        <w:ind w:firstLine="708"/>
        <w:jc w:val="both"/>
        <w:rPr>
          <w:rFonts w:ascii="Arial" w:hAnsi="Arial" w:cs="Arial"/>
        </w:rPr>
      </w:pPr>
      <w:r w:rsidRPr="00814BE1">
        <w:rPr>
          <w:rFonts w:ascii="Arial" w:hAnsi="Arial" w:cs="Arial"/>
        </w:rPr>
        <w:t xml:space="preserve">Proračunska zaliha osigurava se u iznosu od 95.000,00 kn i koristit će se za zakonski utvrđene namjene. O korištenju sredstava proračunske zalihe odlučuje Gradonačelnik, koji je obvezan svaki mjesec izvijestiti Gradsko vijeće o korištenju iste na prvoj slijedećoj sjednici. </w:t>
      </w:r>
    </w:p>
    <w:p w:rsidR="00600D13" w:rsidRPr="00814BE1" w:rsidRDefault="00600D13" w:rsidP="00600D13">
      <w:pPr>
        <w:jc w:val="both"/>
        <w:rPr>
          <w:rFonts w:ascii="Arial" w:hAnsi="Arial" w:cs="Arial"/>
        </w:rPr>
      </w:pPr>
      <w:r w:rsidRPr="00814BE1">
        <w:rPr>
          <w:rFonts w:ascii="Arial" w:hAnsi="Arial" w:cs="Arial"/>
        </w:rPr>
        <w:lastRenderedPageBreak/>
        <w:t xml:space="preserve"> </w:t>
      </w:r>
    </w:p>
    <w:p w:rsidR="00600D13" w:rsidRPr="00814BE1" w:rsidRDefault="00600D13" w:rsidP="00600D13">
      <w:pPr>
        <w:jc w:val="center"/>
        <w:rPr>
          <w:rFonts w:ascii="Arial" w:hAnsi="Arial" w:cs="Arial"/>
        </w:rPr>
      </w:pPr>
      <w:r w:rsidRPr="00814BE1">
        <w:rPr>
          <w:rFonts w:ascii="Arial" w:hAnsi="Arial" w:cs="Arial"/>
        </w:rPr>
        <w:t>Članak 15.</w:t>
      </w:r>
    </w:p>
    <w:p w:rsidR="00600D13" w:rsidRPr="00814BE1" w:rsidRDefault="00600D13" w:rsidP="00600D13">
      <w:pPr>
        <w:ind w:firstLine="708"/>
        <w:jc w:val="both"/>
        <w:rPr>
          <w:rFonts w:ascii="Arial" w:hAnsi="Arial" w:cs="Arial"/>
        </w:rPr>
      </w:pPr>
      <w:r w:rsidRPr="00814BE1">
        <w:rPr>
          <w:rFonts w:ascii="Arial" w:hAnsi="Arial" w:cs="Arial"/>
        </w:rPr>
        <w:t xml:space="preserve">Za potrebe mjesnih odbora osiguravaju se sredstva u visini </w:t>
      </w:r>
      <w:r>
        <w:rPr>
          <w:rFonts w:ascii="Arial" w:hAnsi="Arial" w:cs="Arial"/>
        </w:rPr>
        <w:t>9</w:t>
      </w:r>
      <w:r w:rsidRPr="00814BE1">
        <w:rPr>
          <w:rFonts w:ascii="Arial" w:hAnsi="Arial" w:cs="Arial"/>
        </w:rPr>
        <w:t xml:space="preserve">3.000,00 kn, koji se raspoređuju sukladno financijskim planovima mjesnih odbora za materijalne troškove (npr. struja, voda, itd.), ostale materijalne troškove i za održavanje objekata. Za potrebe pojedinih mjesnih odbora osiguravaju se sredstva iskazana u razdjelu – 001 Predstavnička izvršna tijela Grada, Glava 00102- Mjesni odbori, Program P1002 Djelokrug  mjesne  samouprave, za aktivnost redovne djelatnosti mjesne samouprave 70.000,00 kuna, a za tekući projekat održavanja objekata mjesnih odbora </w:t>
      </w:r>
      <w:r>
        <w:rPr>
          <w:rFonts w:ascii="Arial" w:hAnsi="Arial" w:cs="Arial"/>
        </w:rPr>
        <w:t>2</w:t>
      </w:r>
      <w:r w:rsidRPr="00814BE1">
        <w:rPr>
          <w:rFonts w:ascii="Arial" w:hAnsi="Arial" w:cs="Arial"/>
        </w:rPr>
        <w:t>3.000,00 kuna.</w:t>
      </w:r>
    </w:p>
    <w:p w:rsidR="00600D13" w:rsidRPr="00814BE1" w:rsidRDefault="00600D13" w:rsidP="00600D13">
      <w:pPr>
        <w:ind w:firstLine="708"/>
        <w:jc w:val="both"/>
        <w:rPr>
          <w:rFonts w:ascii="Arial" w:hAnsi="Arial" w:cs="Arial"/>
        </w:rPr>
      </w:pPr>
      <w:r w:rsidRPr="00814BE1">
        <w:rPr>
          <w:rFonts w:ascii="Arial" w:hAnsi="Arial" w:cs="Arial"/>
        </w:rPr>
        <w:t xml:space="preserve">Ostvarenje i utrošak vlastitih prihoda mjesnih odbora nadzire Upravni odjel za proračun, financije, javne prihode i gradsku riznicu. </w:t>
      </w:r>
    </w:p>
    <w:p w:rsidR="00600D13" w:rsidRPr="00814BE1" w:rsidRDefault="00600D13" w:rsidP="00600D13">
      <w:pPr>
        <w:jc w:val="both"/>
        <w:rPr>
          <w:rFonts w:ascii="Arial" w:hAnsi="Arial" w:cs="Arial"/>
        </w:rPr>
      </w:pPr>
    </w:p>
    <w:p w:rsidR="00600D13" w:rsidRPr="00814BE1" w:rsidRDefault="00600D13" w:rsidP="00600D13">
      <w:pPr>
        <w:jc w:val="center"/>
        <w:rPr>
          <w:rFonts w:ascii="Arial" w:hAnsi="Arial" w:cs="Arial"/>
        </w:rPr>
      </w:pPr>
      <w:r w:rsidRPr="00814BE1">
        <w:rPr>
          <w:rFonts w:ascii="Arial" w:hAnsi="Arial" w:cs="Arial"/>
        </w:rPr>
        <w:t>Članak 16.</w:t>
      </w:r>
    </w:p>
    <w:p w:rsidR="00600D13" w:rsidRPr="00814BE1" w:rsidRDefault="00600D13" w:rsidP="00600D13">
      <w:pPr>
        <w:ind w:firstLine="708"/>
        <w:jc w:val="both"/>
        <w:rPr>
          <w:rFonts w:ascii="Arial" w:hAnsi="Arial" w:cs="Arial"/>
        </w:rPr>
      </w:pPr>
      <w:r w:rsidRPr="00814BE1">
        <w:rPr>
          <w:rFonts w:ascii="Arial" w:hAnsi="Arial" w:cs="Arial"/>
        </w:rPr>
        <w:t xml:space="preserve">Prihodi Proračuna ubiru se i uplaćuju u Proračun u skladu sa Zakonom i drugim propisima neovisno o visini prihoda planiranih u Proračunu.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17.</w:t>
      </w:r>
    </w:p>
    <w:p w:rsidR="00600D13" w:rsidRPr="00814BE1" w:rsidRDefault="00600D13" w:rsidP="00600D13">
      <w:pPr>
        <w:ind w:firstLine="708"/>
        <w:jc w:val="both"/>
        <w:rPr>
          <w:rFonts w:ascii="Arial" w:hAnsi="Arial" w:cs="Arial"/>
        </w:rPr>
      </w:pPr>
      <w:r w:rsidRPr="00814BE1">
        <w:rPr>
          <w:rFonts w:ascii="Arial" w:hAnsi="Arial" w:cs="Arial"/>
        </w:rPr>
        <w:t xml:space="preserve">Prihodi koje ostvaruju tijela gradske uprave obavljanjem vlastite djelatnosti sastavni su dio prihoda Proračuna. </w:t>
      </w:r>
    </w:p>
    <w:p w:rsidR="00600D13" w:rsidRPr="00814BE1" w:rsidRDefault="00600D13" w:rsidP="00600D13">
      <w:pPr>
        <w:ind w:firstLine="708"/>
        <w:jc w:val="both"/>
        <w:rPr>
          <w:rFonts w:ascii="Arial" w:hAnsi="Arial" w:cs="Arial"/>
        </w:rPr>
      </w:pPr>
      <w:r w:rsidRPr="00814BE1">
        <w:rPr>
          <w:rFonts w:ascii="Arial" w:hAnsi="Arial" w:cs="Arial"/>
        </w:rPr>
        <w:t xml:space="preserve">Otplate glavnica i kamata od zaduživanja i danih jamstava mogu se izvršavati u iznosima iznad planiranih. </w:t>
      </w:r>
    </w:p>
    <w:p w:rsidR="00600D13" w:rsidRPr="00814BE1" w:rsidRDefault="00600D13" w:rsidP="00600D13">
      <w:pPr>
        <w:jc w:val="center"/>
        <w:rPr>
          <w:rFonts w:ascii="Arial" w:hAnsi="Arial" w:cs="Arial"/>
        </w:rPr>
      </w:pPr>
    </w:p>
    <w:p w:rsidR="00600D13" w:rsidRPr="00814BE1" w:rsidRDefault="00600D13" w:rsidP="00600D13">
      <w:pPr>
        <w:jc w:val="center"/>
        <w:rPr>
          <w:rFonts w:ascii="Arial" w:hAnsi="Arial" w:cs="Arial"/>
        </w:rPr>
      </w:pPr>
      <w:r w:rsidRPr="00814BE1">
        <w:rPr>
          <w:rFonts w:ascii="Arial" w:hAnsi="Arial" w:cs="Arial"/>
        </w:rPr>
        <w:t>Članak 18.</w:t>
      </w:r>
    </w:p>
    <w:p w:rsidR="00600D13" w:rsidRPr="00814BE1" w:rsidRDefault="00600D13" w:rsidP="00600D13">
      <w:pPr>
        <w:ind w:firstLine="708"/>
        <w:jc w:val="both"/>
        <w:rPr>
          <w:rFonts w:ascii="Arial" w:hAnsi="Arial" w:cs="Arial"/>
        </w:rPr>
      </w:pPr>
      <w:r w:rsidRPr="00814BE1">
        <w:rPr>
          <w:rFonts w:ascii="Arial" w:hAnsi="Arial" w:cs="Arial"/>
        </w:rPr>
        <w:t xml:space="preserve">Proračunski korisnici kao i upravni odjeli odgovorni su za naplatu vlastitih prihoda i primitaka kao i za izvršavanje svih rashoda i izdataka u skladu s namjenama. </w:t>
      </w:r>
    </w:p>
    <w:p w:rsidR="00600D13" w:rsidRPr="00814BE1" w:rsidRDefault="00600D13" w:rsidP="00600D13">
      <w:pPr>
        <w:ind w:firstLine="708"/>
        <w:jc w:val="both"/>
        <w:rPr>
          <w:rFonts w:ascii="Arial" w:hAnsi="Arial" w:cs="Arial"/>
        </w:rPr>
      </w:pPr>
      <w:r w:rsidRPr="00814BE1">
        <w:rPr>
          <w:rFonts w:ascii="Arial" w:hAnsi="Arial" w:cs="Arial"/>
        </w:rPr>
        <w:t>Ostvarenje i utrošak vlastitih namjenskih prihoda nadzire Upravni odjel za proračun,  financije, javne prihode i gradsku riznicu.</w:t>
      </w:r>
    </w:p>
    <w:p w:rsidR="00600D13" w:rsidRPr="00814BE1" w:rsidRDefault="00600D13" w:rsidP="00600D13">
      <w:pPr>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19.</w:t>
      </w:r>
    </w:p>
    <w:p w:rsidR="00600D13" w:rsidRPr="00814BE1" w:rsidRDefault="00600D13" w:rsidP="00600D13">
      <w:pPr>
        <w:ind w:firstLine="708"/>
        <w:jc w:val="both"/>
        <w:rPr>
          <w:rFonts w:ascii="Arial" w:hAnsi="Arial" w:cs="Arial"/>
        </w:rPr>
      </w:pPr>
      <w:r w:rsidRPr="00814BE1">
        <w:rPr>
          <w:rFonts w:ascii="Arial" w:hAnsi="Arial" w:cs="Arial"/>
        </w:rPr>
        <w:t xml:space="preserve">Sredstva drugih jedinica lokalne samouprave, na području kojih proračunski korisnici obavljaju djelatnost, prenose se kao tekuće i kapitalne pomoći za programe proračunskih korisnika u Proračun Grada, a evidentiraju se kao prihod proračunskog korisnika. </w:t>
      </w:r>
    </w:p>
    <w:p w:rsidR="00600D13" w:rsidRPr="00814BE1" w:rsidRDefault="00600D13" w:rsidP="00600D13">
      <w:pPr>
        <w:ind w:firstLine="708"/>
        <w:jc w:val="both"/>
        <w:rPr>
          <w:rFonts w:ascii="Arial" w:hAnsi="Arial" w:cs="Arial"/>
        </w:rPr>
      </w:pPr>
      <w:r w:rsidRPr="00814BE1">
        <w:rPr>
          <w:rFonts w:ascii="Arial" w:hAnsi="Arial" w:cs="Arial"/>
        </w:rPr>
        <w:t xml:space="preserve">Proračunski korisnici obavezni su dostaviti svoje financijske planove razrađene po mjesecima za cijelu godinu u skladu s planiranim dospijećem obveza i usuglašene s odobrenim sredstvima u Proračunu do 15. siječnja tekuće godine Upravnom odjelu za proračun, financije, javne prihode i gradsku riznicu.  </w:t>
      </w:r>
    </w:p>
    <w:p w:rsidR="00600D13" w:rsidRPr="00814BE1" w:rsidRDefault="00600D13" w:rsidP="00600D13">
      <w:pPr>
        <w:ind w:firstLine="708"/>
        <w:jc w:val="both"/>
        <w:rPr>
          <w:rFonts w:ascii="Arial" w:hAnsi="Arial" w:cs="Arial"/>
        </w:rPr>
      </w:pPr>
      <w:r w:rsidRPr="00814BE1">
        <w:rPr>
          <w:rFonts w:ascii="Arial" w:hAnsi="Arial" w:cs="Arial"/>
        </w:rPr>
        <w:t xml:space="preserve">Tijekom godine mjesečni financijski planovi mogu se mijenjati u skladu s promjenama u dospijeću obveza, odobrenim preraspodjelama te izmjenama i dopunama proračuna. </w:t>
      </w:r>
    </w:p>
    <w:p w:rsidR="00600D13" w:rsidRPr="00814BE1" w:rsidRDefault="00600D13" w:rsidP="00600D13">
      <w:pPr>
        <w:ind w:firstLine="708"/>
        <w:jc w:val="both"/>
        <w:rPr>
          <w:rFonts w:ascii="Arial" w:hAnsi="Arial" w:cs="Arial"/>
        </w:rPr>
      </w:pPr>
      <w:r w:rsidRPr="00814BE1">
        <w:rPr>
          <w:rFonts w:ascii="Arial" w:hAnsi="Arial" w:cs="Arial"/>
        </w:rPr>
        <w:lastRenderedPageBreak/>
        <w:t xml:space="preserve">Namjenski prihodi i primici koji nisu iskorišteni u prethodnoj godini prenose se u proračun za tekuću proračunsku godinu. </w:t>
      </w:r>
    </w:p>
    <w:p w:rsidR="00600D13" w:rsidRPr="00814BE1" w:rsidRDefault="00600D13" w:rsidP="00600D13">
      <w:pPr>
        <w:ind w:firstLine="708"/>
        <w:jc w:val="both"/>
        <w:rPr>
          <w:rFonts w:ascii="Arial" w:hAnsi="Arial" w:cs="Arial"/>
        </w:rPr>
      </w:pPr>
      <w:r w:rsidRPr="00814BE1">
        <w:rPr>
          <w:rFonts w:ascii="Arial" w:hAnsi="Arial" w:cs="Arial"/>
        </w:rPr>
        <w:t xml:space="preserve">Ako su namjenski prihodi i primici uplaćeni u nižem opsegu nego što je to iskazano u Proračunu, proračunski korisnik može preuzeti i plaćati obveze samo u visini stvarno uplaćenih, odnosno raspoloživih sredstava. </w:t>
      </w:r>
    </w:p>
    <w:p w:rsidR="00600D13" w:rsidRPr="00814BE1" w:rsidRDefault="00600D13" w:rsidP="00600D13">
      <w:pPr>
        <w:ind w:firstLine="708"/>
        <w:jc w:val="both"/>
        <w:rPr>
          <w:rFonts w:ascii="Arial" w:hAnsi="Arial" w:cs="Arial"/>
        </w:rPr>
      </w:pPr>
      <w:r w:rsidRPr="00814BE1">
        <w:rPr>
          <w:rFonts w:ascii="Arial" w:hAnsi="Arial" w:cs="Arial"/>
        </w:rPr>
        <w:t xml:space="preserve">Uplaćeni i preneseni, a manje planirani namjenski prihodi i primici mogu se izvršavati iznad iznosa utvrđenih u Proračunu, a do visine uplaćenih, odnosno prenesenih sredstava. </w:t>
      </w:r>
    </w:p>
    <w:p w:rsidR="00600D13" w:rsidRPr="00814BE1" w:rsidRDefault="00600D13" w:rsidP="00600D13">
      <w:pPr>
        <w:ind w:firstLine="708"/>
        <w:jc w:val="both"/>
        <w:rPr>
          <w:rFonts w:ascii="Arial" w:hAnsi="Arial" w:cs="Arial"/>
        </w:rPr>
      </w:pPr>
      <w:r w:rsidRPr="00814BE1">
        <w:rPr>
          <w:rFonts w:ascii="Arial" w:hAnsi="Arial" w:cs="Arial"/>
        </w:rPr>
        <w:t xml:space="preserve">Uplaćeni i preneseni, a manje planirani namjenski primici od zaduživanja mogu se izvršavati iznad iznosa utvrđenih u Proračunu, uz prethodnu suglasnost Gradonačelnika. </w:t>
      </w:r>
    </w:p>
    <w:p w:rsidR="00600D13" w:rsidRPr="00814BE1" w:rsidRDefault="00600D13" w:rsidP="00600D13">
      <w:pPr>
        <w:ind w:firstLine="708"/>
        <w:jc w:val="both"/>
        <w:rPr>
          <w:rFonts w:ascii="Arial" w:hAnsi="Arial" w:cs="Arial"/>
        </w:rPr>
      </w:pPr>
      <w:r w:rsidRPr="00814BE1">
        <w:rPr>
          <w:rFonts w:ascii="Arial" w:hAnsi="Arial" w:cs="Arial"/>
        </w:rPr>
        <w:t>Višak/manjak prihoda po godišnjem obračunu za 202</w:t>
      </w:r>
      <w:r>
        <w:rPr>
          <w:rFonts w:ascii="Arial" w:hAnsi="Arial" w:cs="Arial"/>
        </w:rPr>
        <w:t>1</w:t>
      </w:r>
      <w:r w:rsidRPr="00814BE1">
        <w:rPr>
          <w:rFonts w:ascii="Arial" w:hAnsi="Arial" w:cs="Arial"/>
        </w:rPr>
        <w:t>. godinu raspoređuje se ili pokriva izmjenama i dopunama Proračuna u 202</w:t>
      </w:r>
      <w:r>
        <w:rPr>
          <w:rFonts w:ascii="Arial" w:hAnsi="Arial" w:cs="Arial"/>
        </w:rPr>
        <w:t>2</w:t>
      </w:r>
      <w:r w:rsidRPr="00814BE1">
        <w:rPr>
          <w:rFonts w:ascii="Arial" w:hAnsi="Arial" w:cs="Arial"/>
        </w:rPr>
        <w:t>. godini u skladu sa zakonom i drugim propisima.</w:t>
      </w:r>
    </w:p>
    <w:p w:rsidR="00600D13" w:rsidRPr="00814BE1" w:rsidRDefault="00600D13" w:rsidP="00600D13">
      <w:pPr>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20.</w:t>
      </w:r>
    </w:p>
    <w:p w:rsidR="00600D13" w:rsidRPr="00814BE1" w:rsidRDefault="00600D13" w:rsidP="00600D13">
      <w:pPr>
        <w:ind w:firstLine="708"/>
        <w:jc w:val="both"/>
        <w:rPr>
          <w:rFonts w:ascii="Arial" w:hAnsi="Arial" w:cs="Arial"/>
        </w:rPr>
      </w:pPr>
      <w:r w:rsidRPr="00814BE1">
        <w:rPr>
          <w:rFonts w:ascii="Arial" w:hAnsi="Arial" w:cs="Arial"/>
        </w:rPr>
        <w:t>Sredstva proračuna čija je namjena utvrđena u dijelu proračuna po razdjelima i glavama, funkcijama, izvorima, programima i projektima te korisnicima izvršavaju se u okviru nadležnog upravnog odjela sukladno zaključenim ugovorima o izvršenju posla, a temeljem ovjerenih situacija, odnosno drugih dokumenata za plaćanje (račun, narudžba i sl.), mjesečnim zahtjevima korisnika, te zaključcima i odlukama.</w:t>
      </w:r>
    </w:p>
    <w:p w:rsidR="00600D13" w:rsidRPr="00814BE1" w:rsidRDefault="00600D13" w:rsidP="00600D13">
      <w:pPr>
        <w:rPr>
          <w:rFonts w:ascii="Arial" w:hAnsi="Arial" w:cs="Arial"/>
        </w:rPr>
      </w:pPr>
    </w:p>
    <w:p w:rsidR="00600D13" w:rsidRPr="00814BE1" w:rsidRDefault="00600D13" w:rsidP="00600D13">
      <w:pPr>
        <w:rPr>
          <w:rFonts w:ascii="Arial" w:hAnsi="Arial" w:cs="Arial"/>
        </w:rPr>
      </w:pPr>
      <w:r w:rsidRPr="00814BE1">
        <w:rPr>
          <w:rFonts w:ascii="Arial" w:hAnsi="Arial" w:cs="Arial"/>
          <w:b/>
        </w:rPr>
        <w:t>IV. PRORAČUNSKI NADZOR</w:t>
      </w:r>
    </w:p>
    <w:p w:rsidR="00600D13" w:rsidRPr="00814BE1" w:rsidRDefault="00600D13" w:rsidP="00600D13">
      <w:pPr>
        <w:jc w:val="center"/>
        <w:rPr>
          <w:rFonts w:ascii="Arial" w:hAnsi="Arial" w:cs="Arial"/>
        </w:rPr>
      </w:pPr>
      <w:r w:rsidRPr="00814BE1">
        <w:rPr>
          <w:rFonts w:ascii="Arial" w:hAnsi="Arial" w:cs="Arial"/>
        </w:rPr>
        <w:t xml:space="preserve">Članak 21. </w:t>
      </w:r>
    </w:p>
    <w:p w:rsidR="00600D13" w:rsidRPr="00814BE1" w:rsidRDefault="00600D13" w:rsidP="00600D13">
      <w:pPr>
        <w:ind w:firstLine="708"/>
        <w:jc w:val="both"/>
        <w:rPr>
          <w:rFonts w:ascii="Arial" w:hAnsi="Arial" w:cs="Arial"/>
        </w:rPr>
      </w:pPr>
      <w:r w:rsidRPr="00814BE1">
        <w:rPr>
          <w:rFonts w:ascii="Arial" w:hAnsi="Arial" w:cs="Arial"/>
        </w:rPr>
        <w:t xml:space="preserve">Proračunski nadzor postupak je nadziranja zakonitosti, svrhovitosti i pravodobnosti korištenja proračunskih sredstava kojim se nalažu mjere za otklanjanje utvrđenih nezakonitosti i nepravilnosti. </w:t>
      </w:r>
    </w:p>
    <w:p w:rsidR="00600D13" w:rsidRPr="00814BE1" w:rsidRDefault="00600D13" w:rsidP="00600D13">
      <w:pPr>
        <w:ind w:firstLine="708"/>
        <w:jc w:val="both"/>
        <w:rPr>
          <w:rFonts w:ascii="Arial" w:hAnsi="Arial" w:cs="Arial"/>
        </w:rPr>
      </w:pPr>
      <w:r w:rsidRPr="00814BE1">
        <w:rPr>
          <w:rFonts w:ascii="Arial" w:hAnsi="Arial" w:cs="Arial"/>
        </w:rPr>
        <w:t>Obuhvaća nadzor računovodstvenih, financijskih i ostalih poslovnih dokumenata. Proračunski nadzor obavlja Ministarstvo financija.</w:t>
      </w:r>
    </w:p>
    <w:p w:rsidR="00600D13" w:rsidRPr="00814BE1" w:rsidRDefault="00600D13" w:rsidP="00600D13">
      <w:pPr>
        <w:ind w:firstLine="708"/>
        <w:jc w:val="both"/>
        <w:rPr>
          <w:rFonts w:ascii="Arial" w:hAnsi="Arial" w:cs="Arial"/>
        </w:rPr>
      </w:pPr>
    </w:p>
    <w:p w:rsidR="00600D13" w:rsidRPr="00814BE1" w:rsidRDefault="00600D13" w:rsidP="00600D13">
      <w:pPr>
        <w:ind w:firstLine="708"/>
        <w:jc w:val="both"/>
        <w:rPr>
          <w:rFonts w:ascii="Arial" w:hAnsi="Arial" w:cs="Arial"/>
        </w:rPr>
      </w:pPr>
      <w:r w:rsidRPr="00814BE1">
        <w:rPr>
          <w:rFonts w:ascii="Arial" w:hAnsi="Arial" w:cs="Arial"/>
        </w:rPr>
        <w:tab/>
      </w:r>
      <w:r w:rsidRPr="00814BE1">
        <w:rPr>
          <w:rFonts w:ascii="Arial" w:hAnsi="Arial" w:cs="Arial"/>
        </w:rPr>
        <w:tab/>
      </w:r>
      <w:r w:rsidRPr="00814BE1">
        <w:rPr>
          <w:rFonts w:ascii="Arial" w:hAnsi="Arial" w:cs="Arial"/>
        </w:rPr>
        <w:tab/>
      </w:r>
      <w:r w:rsidRPr="00814BE1">
        <w:rPr>
          <w:rFonts w:ascii="Arial" w:hAnsi="Arial" w:cs="Arial"/>
        </w:rPr>
        <w:tab/>
        <w:t xml:space="preserve">      Članak 22.</w:t>
      </w:r>
    </w:p>
    <w:p w:rsidR="00600D13" w:rsidRPr="00814BE1" w:rsidRDefault="00600D13" w:rsidP="00600D13">
      <w:pPr>
        <w:ind w:firstLine="708"/>
        <w:jc w:val="both"/>
        <w:rPr>
          <w:rFonts w:ascii="Arial" w:hAnsi="Arial" w:cs="Arial"/>
        </w:rPr>
      </w:pPr>
      <w:r w:rsidRPr="00814BE1">
        <w:rPr>
          <w:rFonts w:ascii="Arial" w:hAnsi="Arial" w:cs="Arial"/>
        </w:rPr>
        <w:t>O zakonitom, namjenskom i svrhovitom korištenju proračunskih sredstava, te učinkovitom i djelotvornom funkcioniranju sustava financijskog upravljanja i kontrola u okviru sredstava utvrđenih u proračunu, odnosno financijskom planu, gradonačelnik, pročelnici upravnih odjela i čelnici proračunskih korisnika sastavljaju Izjavu o fiskalnoj odgovornosti.</w:t>
      </w:r>
    </w:p>
    <w:p w:rsidR="00600D13" w:rsidRPr="00814BE1" w:rsidRDefault="00600D13" w:rsidP="00600D13">
      <w:pPr>
        <w:ind w:firstLine="708"/>
        <w:jc w:val="both"/>
        <w:rPr>
          <w:rFonts w:ascii="Arial" w:hAnsi="Arial" w:cs="Arial"/>
        </w:rPr>
      </w:pPr>
      <w:r w:rsidRPr="00814BE1">
        <w:rPr>
          <w:rFonts w:ascii="Arial" w:hAnsi="Arial" w:cs="Arial"/>
        </w:rPr>
        <w:t>Provjera sadržaja dostavljenih Izjava o fiskalnoj odgovornosti proračunskih korisnika i trgovačkih društava u vlasništvu Grada provodi se u Upravnom odjelu za proračun, financije, javne prihode i gradsku riznicu.</w:t>
      </w:r>
    </w:p>
    <w:p w:rsidR="00600D13" w:rsidRPr="00814BE1" w:rsidRDefault="00600D13" w:rsidP="00600D13">
      <w:pPr>
        <w:ind w:firstLine="708"/>
        <w:jc w:val="both"/>
        <w:rPr>
          <w:rFonts w:ascii="Arial" w:hAnsi="Arial" w:cs="Arial"/>
        </w:rPr>
      </w:pPr>
      <w:r w:rsidRPr="00814BE1">
        <w:rPr>
          <w:rFonts w:ascii="Arial" w:hAnsi="Arial" w:cs="Arial"/>
        </w:rPr>
        <w:t>Kontrole na licu mjesta dužni su obaviti nadležni upravni odjeli.</w:t>
      </w:r>
    </w:p>
    <w:p w:rsidR="00600D13" w:rsidRDefault="00600D13" w:rsidP="00600D13">
      <w:pPr>
        <w:jc w:val="center"/>
        <w:rPr>
          <w:rFonts w:ascii="Arial" w:hAnsi="Arial" w:cs="Arial"/>
        </w:rPr>
      </w:pPr>
    </w:p>
    <w:p w:rsidR="00600D13" w:rsidRDefault="00600D13" w:rsidP="00600D13">
      <w:pPr>
        <w:jc w:val="center"/>
        <w:rPr>
          <w:rFonts w:ascii="Arial" w:hAnsi="Arial" w:cs="Arial"/>
        </w:rPr>
      </w:pPr>
    </w:p>
    <w:p w:rsidR="00600D13" w:rsidRPr="00814BE1" w:rsidRDefault="00600D13" w:rsidP="00600D13">
      <w:pPr>
        <w:jc w:val="center"/>
        <w:rPr>
          <w:rFonts w:ascii="Arial" w:hAnsi="Arial" w:cs="Arial"/>
        </w:rPr>
      </w:pPr>
      <w:r w:rsidRPr="00814BE1">
        <w:rPr>
          <w:rFonts w:ascii="Arial" w:hAnsi="Arial" w:cs="Arial"/>
        </w:rPr>
        <w:lastRenderedPageBreak/>
        <w:t>Članak 23.</w:t>
      </w:r>
    </w:p>
    <w:p w:rsidR="00600D13" w:rsidRPr="00814BE1" w:rsidRDefault="00600D13" w:rsidP="00600D13">
      <w:pPr>
        <w:ind w:firstLine="708"/>
        <w:jc w:val="both"/>
        <w:rPr>
          <w:rFonts w:ascii="Arial" w:hAnsi="Arial" w:cs="Arial"/>
        </w:rPr>
      </w:pPr>
      <w:r w:rsidRPr="00814BE1">
        <w:rPr>
          <w:rFonts w:ascii="Arial" w:hAnsi="Arial" w:cs="Arial"/>
        </w:rPr>
        <w:t xml:space="preserve">Udruge u sportu, kulturi i udruge građana obvezne su nadležnom Upravnom odjelu dostaviti zapisnik s godišnje skupštine i izvješće o utrošenim proračunskim sredstvima kao i ukupnim prihodima i rashodima. </w:t>
      </w:r>
    </w:p>
    <w:p w:rsidR="00600D13" w:rsidRPr="00814BE1" w:rsidRDefault="00600D13" w:rsidP="00600D13">
      <w:pPr>
        <w:ind w:firstLine="708"/>
        <w:jc w:val="both"/>
        <w:rPr>
          <w:rFonts w:ascii="Arial" w:hAnsi="Arial" w:cs="Arial"/>
        </w:rPr>
      </w:pPr>
      <w:r w:rsidRPr="00814BE1">
        <w:rPr>
          <w:rFonts w:ascii="Arial" w:hAnsi="Arial" w:cs="Arial"/>
        </w:rPr>
        <w:t xml:space="preserve">U slučaju nepostupanja sukladno stavku 1. neće se doznačiti odobrena proračunska sredstva za rad udruge. </w:t>
      </w:r>
    </w:p>
    <w:p w:rsidR="00600D13" w:rsidRPr="00814BE1" w:rsidRDefault="00600D13" w:rsidP="00600D13">
      <w:pPr>
        <w:ind w:firstLine="708"/>
        <w:jc w:val="both"/>
        <w:rPr>
          <w:rFonts w:ascii="Arial" w:hAnsi="Arial" w:cs="Arial"/>
        </w:rPr>
      </w:pPr>
      <w:r w:rsidRPr="00814BE1">
        <w:rPr>
          <w:rFonts w:ascii="Arial" w:hAnsi="Arial" w:cs="Arial"/>
        </w:rPr>
        <w:t>Korisnici proračunskih sredstava u vidu donacija i pomoći dužni su dostaviti izvješće o izvršavanju programa/projekta u nadležni upravni odjel. Kontrolu namjenskog korištenja dobivenih proračunskih sredstava vrši nadležni upravni odjel.</w:t>
      </w:r>
    </w:p>
    <w:p w:rsidR="00600D13" w:rsidRPr="00814BE1" w:rsidRDefault="00600D13" w:rsidP="00600D13">
      <w:pPr>
        <w:jc w:val="center"/>
        <w:rPr>
          <w:rFonts w:ascii="Arial" w:hAnsi="Arial" w:cs="Arial"/>
        </w:rPr>
      </w:pPr>
      <w:r w:rsidRPr="00814BE1">
        <w:rPr>
          <w:rFonts w:ascii="Arial" w:hAnsi="Arial" w:cs="Arial"/>
        </w:rPr>
        <w:t>Članak 24.</w:t>
      </w:r>
    </w:p>
    <w:p w:rsidR="00600D13" w:rsidRPr="00814BE1" w:rsidRDefault="00600D13" w:rsidP="00600D13">
      <w:pPr>
        <w:ind w:firstLine="708"/>
        <w:jc w:val="both"/>
        <w:rPr>
          <w:rFonts w:ascii="Arial" w:hAnsi="Arial" w:cs="Arial"/>
        </w:rPr>
      </w:pPr>
      <w:r w:rsidRPr="00814BE1">
        <w:rPr>
          <w:rFonts w:ascii="Arial" w:hAnsi="Arial" w:cs="Arial"/>
        </w:rPr>
        <w:t xml:space="preserve">Za izvršenje Proračuna u cijelosti je odgovoran Gradonačelnik i u postupku izvršavanja donosi provedbene akte. </w:t>
      </w:r>
    </w:p>
    <w:p w:rsidR="00600D13" w:rsidRPr="00814BE1" w:rsidRDefault="00600D13" w:rsidP="00600D13">
      <w:pPr>
        <w:ind w:firstLine="708"/>
        <w:jc w:val="both"/>
        <w:rPr>
          <w:rFonts w:ascii="Arial" w:hAnsi="Arial" w:cs="Arial"/>
        </w:rPr>
      </w:pPr>
      <w:r w:rsidRPr="00814BE1">
        <w:rPr>
          <w:rFonts w:ascii="Arial" w:hAnsi="Arial" w:cs="Arial"/>
        </w:rPr>
        <w:t xml:space="preserve">Naredbodavatelj za izvršenje Proračuna u cjelini je Gradonačelnik. </w:t>
      </w:r>
    </w:p>
    <w:p w:rsidR="00600D13" w:rsidRPr="00814BE1" w:rsidRDefault="00600D13" w:rsidP="00600D13">
      <w:pPr>
        <w:ind w:firstLine="708"/>
        <w:jc w:val="both"/>
        <w:rPr>
          <w:rFonts w:ascii="Arial" w:hAnsi="Arial" w:cs="Arial"/>
        </w:rPr>
      </w:pPr>
      <w:r w:rsidRPr="00814BE1">
        <w:rPr>
          <w:rFonts w:ascii="Arial" w:hAnsi="Arial" w:cs="Arial"/>
        </w:rPr>
        <w:t xml:space="preserve">Za zakonsku uporabu raspoređenih sredstava osiguranih u Proračunu u pojedinim razdjelima odgovorni su pročelnici. </w:t>
      </w:r>
    </w:p>
    <w:p w:rsidR="00600D13" w:rsidRPr="00814BE1" w:rsidRDefault="00600D13" w:rsidP="00600D13">
      <w:pPr>
        <w:rPr>
          <w:rFonts w:ascii="Arial" w:hAnsi="Arial" w:cs="Arial"/>
        </w:rPr>
      </w:pPr>
      <w:r w:rsidRPr="00814BE1">
        <w:rPr>
          <w:rFonts w:ascii="Arial" w:hAnsi="Arial" w:cs="Arial"/>
        </w:rPr>
        <w:t xml:space="preserve"> </w:t>
      </w:r>
    </w:p>
    <w:p w:rsidR="00600D13" w:rsidRPr="00814BE1" w:rsidRDefault="00600D13" w:rsidP="00600D13">
      <w:pPr>
        <w:rPr>
          <w:rFonts w:ascii="Arial" w:hAnsi="Arial" w:cs="Arial"/>
        </w:rPr>
      </w:pPr>
      <w:r w:rsidRPr="00814BE1">
        <w:rPr>
          <w:rFonts w:ascii="Arial" w:hAnsi="Arial" w:cs="Arial"/>
          <w:b/>
        </w:rPr>
        <w:t>V. UPRAVLJANJE IMOVINOM GRADA</w:t>
      </w:r>
    </w:p>
    <w:p w:rsidR="00600D13" w:rsidRPr="00814BE1" w:rsidRDefault="00600D13" w:rsidP="00600D13">
      <w:pPr>
        <w:jc w:val="center"/>
        <w:rPr>
          <w:rFonts w:ascii="Arial" w:hAnsi="Arial" w:cs="Arial"/>
        </w:rPr>
      </w:pPr>
      <w:r w:rsidRPr="00814BE1">
        <w:rPr>
          <w:rFonts w:ascii="Arial" w:hAnsi="Arial" w:cs="Arial"/>
        </w:rPr>
        <w:t>Članak 25.</w:t>
      </w:r>
    </w:p>
    <w:p w:rsidR="00600D13" w:rsidRPr="00814BE1" w:rsidRDefault="00600D13" w:rsidP="00600D13">
      <w:pPr>
        <w:ind w:firstLine="708"/>
        <w:jc w:val="both"/>
        <w:rPr>
          <w:rFonts w:ascii="Arial" w:hAnsi="Arial" w:cs="Arial"/>
        </w:rPr>
      </w:pPr>
      <w:r w:rsidRPr="00814BE1">
        <w:rPr>
          <w:rFonts w:ascii="Arial" w:hAnsi="Arial" w:cs="Arial"/>
        </w:rPr>
        <w:t>Raspolaganje imovinom vršit će se u skladu s člankom 48. Zakona o lokalnoj i područnoj (regionalnoj) samoupravi (NN broj 33/01, 60/01, 129/05, 109/07, 125/08, 36/09, 150/11, 144/12, 19/13, 137/15, 123/17, 98/19</w:t>
      </w:r>
      <w:r>
        <w:rPr>
          <w:rFonts w:ascii="Arial" w:hAnsi="Arial" w:cs="Arial"/>
        </w:rPr>
        <w:t>, 144/20</w:t>
      </w:r>
      <w:r w:rsidRPr="00814BE1">
        <w:rPr>
          <w:rFonts w:ascii="Arial" w:hAnsi="Arial" w:cs="Arial"/>
        </w:rPr>
        <w:t xml:space="preserve">), člankom 35. i 391. Zakona o vlasništvu i drugim stvarnim pravima (NN broj 91/96, 68/98, 137/99, 22/00, 73/00, 129/00, 114/01, 79/06, 141/06, 146/08, 38/09, 153/09, 143/12 i 152/14), Strategijom upravljanja i raspolaganja imovinom u vlasništvu Grada Duge Rese za razdoblje 2021.-2025. godine, Planom upravljanja i raspolaganja imovinom Grada Duge Rese za tekuću godinu i Odlukom o stjecanju i raspolaganju imovinom u vlasništvu Grada Duge Rese (Službeni glasnik Grada Duge Rese broj 2/15). </w:t>
      </w:r>
    </w:p>
    <w:p w:rsidR="00600D13" w:rsidRPr="00814BE1" w:rsidRDefault="00600D13" w:rsidP="00600D13">
      <w:pPr>
        <w:rPr>
          <w:rFonts w:ascii="Arial" w:hAnsi="Arial" w:cs="Arial"/>
        </w:rPr>
      </w:pPr>
      <w:r w:rsidRPr="00814BE1">
        <w:rPr>
          <w:rFonts w:ascii="Arial" w:hAnsi="Arial" w:cs="Arial"/>
          <w:b/>
        </w:rPr>
        <w:t>VI. ZADUŽIVANJE I JAMSTVA</w:t>
      </w:r>
    </w:p>
    <w:p w:rsidR="00600D13" w:rsidRPr="00814BE1" w:rsidRDefault="00600D13" w:rsidP="00600D13">
      <w:pPr>
        <w:jc w:val="center"/>
        <w:rPr>
          <w:rFonts w:ascii="Arial" w:hAnsi="Arial" w:cs="Arial"/>
        </w:rPr>
      </w:pPr>
      <w:r w:rsidRPr="00814BE1">
        <w:rPr>
          <w:rFonts w:ascii="Arial" w:hAnsi="Arial" w:cs="Arial"/>
        </w:rPr>
        <w:t>Članak 26.</w:t>
      </w:r>
    </w:p>
    <w:p w:rsidR="00600D13" w:rsidRPr="00814BE1" w:rsidRDefault="00600D13" w:rsidP="00600D13">
      <w:pPr>
        <w:ind w:firstLine="708"/>
        <w:jc w:val="both"/>
        <w:rPr>
          <w:rFonts w:ascii="Arial" w:hAnsi="Arial" w:cs="Arial"/>
        </w:rPr>
      </w:pPr>
      <w:r w:rsidRPr="00814BE1">
        <w:rPr>
          <w:rFonts w:ascii="Arial" w:hAnsi="Arial" w:cs="Arial"/>
        </w:rPr>
        <w:t>Opseg zaduživanja i davanja jamstava Grada utvrdit će se po završnim financijskim izvještajima za 202</w:t>
      </w:r>
      <w:r>
        <w:rPr>
          <w:rFonts w:ascii="Arial" w:hAnsi="Arial" w:cs="Arial"/>
        </w:rPr>
        <w:t>1</w:t>
      </w:r>
      <w:r w:rsidRPr="00814BE1">
        <w:rPr>
          <w:rFonts w:ascii="Arial" w:hAnsi="Arial" w:cs="Arial"/>
        </w:rPr>
        <w:t xml:space="preserve">. godinu, a u skladu s odredbama Zakona o proračunu (NN broj 87/08, 136/12 i 15/15) i o tome će se donijeti posebna odluka od strane Gradskog vijeća.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jc w:val="center"/>
        <w:rPr>
          <w:rFonts w:ascii="Arial" w:hAnsi="Arial" w:cs="Arial"/>
        </w:rPr>
      </w:pPr>
      <w:r w:rsidRPr="00814BE1">
        <w:rPr>
          <w:rFonts w:ascii="Arial" w:hAnsi="Arial" w:cs="Arial"/>
        </w:rPr>
        <w:t>Članak 27.</w:t>
      </w:r>
    </w:p>
    <w:p w:rsidR="00600D13" w:rsidRPr="00814BE1" w:rsidRDefault="00600D13" w:rsidP="00600D13">
      <w:pPr>
        <w:ind w:firstLine="708"/>
        <w:jc w:val="both"/>
        <w:rPr>
          <w:rFonts w:ascii="Arial" w:hAnsi="Arial" w:cs="Arial"/>
        </w:rPr>
      </w:pPr>
      <w:r w:rsidRPr="00814BE1">
        <w:rPr>
          <w:rFonts w:ascii="Arial" w:hAnsi="Arial" w:cs="Arial"/>
        </w:rPr>
        <w:t xml:space="preserve">Grad se može dugoročno zaduživati za investicije uzimanjem kredita ili izdavanjem vrijednosnih papira, uz prethodnu suglasnost Gradskog vijeća i Vlade Republike Hrvatske. </w:t>
      </w:r>
    </w:p>
    <w:p w:rsidR="00600D13" w:rsidRPr="00814BE1" w:rsidRDefault="00600D13" w:rsidP="00600D13">
      <w:pPr>
        <w:ind w:firstLine="708"/>
        <w:jc w:val="both"/>
        <w:rPr>
          <w:rFonts w:ascii="Arial" w:hAnsi="Arial" w:cs="Arial"/>
        </w:rPr>
      </w:pPr>
      <w:r w:rsidRPr="00814BE1">
        <w:rPr>
          <w:rFonts w:ascii="Arial" w:hAnsi="Arial" w:cs="Arial"/>
        </w:rPr>
        <w:t xml:space="preserve">Ukupna godišnja obveza Grada može iznositi najviše do 20% ostvarenih prihoda u godini koja prethodi godini u kojoj se zadužuje, a u iznos ukupne godišnje obveze uključena su i dana jamstva, neplaćene obveze iz prethodnih godina i suglasnosti iz članka 90. stavka 2. Zakona. </w:t>
      </w:r>
    </w:p>
    <w:p w:rsidR="00600D13" w:rsidRPr="00334BF1" w:rsidRDefault="00600D13" w:rsidP="00600D13">
      <w:pPr>
        <w:ind w:firstLine="708"/>
        <w:jc w:val="both"/>
        <w:rPr>
          <w:rFonts w:ascii="Arial" w:hAnsi="Arial" w:cs="Arial"/>
        </w:rPr>
      </w:pPr>
      <w:r w:rsidRPr="00334BF1">
        <w:rPr>
          <w:rFonts w:ascii="Arial" w:hAnsi="Arial" w:cs="Arial"/>
        </w:rPr>
        <w:lastRenderedPageBreak/>
        <w:t>Grad Duga Resa ima dano jamstvo Komunalnom Duga Resa d.o.o. za dugoročni kredit kod HBOR-a od 20.000.000,00 kn sa polugodišnjim otplatom od 147.807,04 EUR-a do 30.6.2020. godine, a sukladno Odluci Gradskog vijeća od 21.12.2016. godine rok otplate ovog kredita produljenje se do 30.6.2025. godine.</w:t>
      </w:r>
    </w:p>
    <w:p w:rsidR="00600D13" w:rsidRPr="00334BF1" w:rsidRDefault="00600D13" w:rsidP="00600D13">
      <w:pPr>
        <w:ind w:firstLine="708"/>
        <w:jc w:val="both"/>
        <w:rPr>
          <w:rFonts w:ascii="Arial" w:hAnsi="Arial" w:cs="Arial"/>
        </w:rPr>
      </w:pPr>
      <w:r w:rsidRPr="00334BF1">
        <w:rPr>
          <w:rFonts w:ascii="Arial" w:hAnsi="Arial" w:cs="Arial"/>
        </w:rPr>
        <w:t>Grad Duga Resa ima dane suglasnosti za zaduženje trgovačkom društvu Čistoća Duga Resa d.o.o. za financijski leasing za nabavu rabljenog specijalnog komunalnog vozila u ukupnom iznosu od 940.463,10 kn na rok od 5 godina, za financijski leasing za nabavu traktora s priključcima u ukupnom iznosu od 1.031.629,30 kn na rok od 5 godina i za financijski leasing za nabavu rabljenog specijalnog komunalnog vozila u ukupnom iznosu od 872.812,80 kn na rok od 5 godina.</w:t>
      </w:r>
    </w:p>
    <w:p w:rsidR="00600D13" w:rsidRDefault="00600D13" w:rsidP="00600D13">
      <w:pPr>
        <w:ind w:firstLine="708"/>
        <w:jc w:val="both"/>
        <w:rPr>
          <w:rFonts w:ascii="Arial" w:hAnsi="Arial" w:cs="Arial"/>
        </w:rPr>
      </w:pPr>
      <w:r w:rsidRPr="00334BF1">
        <w:rPr>
          <w:rFonts w:ascii="Arial" w:hAnsi="Arial" w:cs="Arial"/>
        </w:rPr>
        <w:t xml:space="preserve">Grad se je u 2021. godini zadužio za ESIF kredit za javnu rasvjetu kod HBOR-a u iznosu od 5.000.000,00 kn. Otplata kredita počet će u 2022. godini i otplaćivati će se tromjesečno 10 godina s time da prva rata dospijeva 30.4.2022. godine, a posljednja dospijeva 31.1.2023. godine. </w:t>
      </w:r>
    </w:p>
    <w:p w:rsidR="00600D13" w:rsidRPr="00A43529" w:rsidRDefault="00600D13" w:rsidP="00600D13">
      <w:pPr>
        <w:jc w:val="center"/>
        <w:rPr>
          <w:rFonts w:ascii="Arial" w:hAnsi="Arial" w:cs="Arial"/>
        </w:rPr>
      </w:pPr>
      <w:r w:rsidRPr="00A43529">
        <w:rPr>
          <w:rFonts w:ascii="Arial" w:hAnsi="Arial" w:cs="Arial"/>
        </w:rPr>
        <w:t>Članak 28.</w:t>
      </w:r>
    </w:p>
    <w:p w:rsidR="00600D13" w:rsidRPr="00A43529" w:rsidRDefault="00600D13" w:rsidP="00600D13">
      <w:pPr>
        <w:ind w:firstLine="708"/>
        <w:jc w:val="both"/>
        <w:rPr>
          <w:rFonts w:ascii="Arial" w:hAnsi="Arial" w:cs="Arial"/>
        </w:rPr>
      </w:pPr>
      <w:r w:rsidRPr="00A43529">
        <w:rPr>
          <w:rFonts w:ascii="Arial" w:hAnsi="Arial" w:cs="Arial"/>
        </w:rPr>
        <w:t xml:space="preserve">Grad se može kratkoročno zadužiti najduže do 12 mjeseci, bez mogućnosti daljnjeg reprograma ili zatvaranja postojećih obveza po kratkoročnim kreditima ili zajmovima uzimanjem novih kratkoročnih kredita ili zajmova. </w:t>
      </w:r>
    </w:p>
    <w:p w:rsidR="00600D13" w:rsidRPr="00A43529" w:rsidRDefault="00600D13" w:rsidP="00600D13">
      <w:pPr>
        <w:ind w:firstLine="708"/>
        <w:jc w:val="both"/>
        <w:rPr>
          <w:rFonts w:ascii="Arial" w:hAnsi="Arial" w:cs="Arial"/>
        </w:rPr>
      </w:pPr>
      <w:r w:rsidRPr="00A43529">
        <w:rPr>
          <w:rFonts w:ascii="Arial" w:hAnsi="Arial" w:cs="Arial"/>
        </w:rPr>
        <w:t>Grad se može kratkoročno zadužiti samo za premošćivanje jaza nastalog zbog različite dinamike priljeva sredstava i dospijeća obveza u skladu sa Zakonom o proračunu (NN broj 87/08, 136/12 i 15/15) i Zakonu o lokalnoj i područnoj (regionalnoj) samoupravi (NN 33/01, 60/01, 129/05, 109/07, 125/08, 36/09, 150/11, 144/12, 19/13, 137/15, 123/17, 98/19 i 144/20).</w:t>
      </w:r>
    </w:p>
    <w:p w:rsidR="00600D13" w:rsidRPr="00A43529" w:rsidRDefault="00600D13" w:rsidP="00600D13">
      <w:pPr>
        <w:jc w:val="center"/>
        <w:rPr>
          <w:rFonts w:ascii="Arial" w:hAnsi="Arial" w:cs="Arial"/>
        </w:rPr>
      </w:pPr>
      <w:r w:rsidRPr="00A43529">
        <w:rPr>
          <w:rFonts w:ascii="Arial" w:hAnsi="Arial" w:cs="Arial"/>
        </w:rPr>
        <w:t>Članak 29.</w:t>
      </w:r>
    </w:p>
    <w:p w:rsidR="00600D13" w:rsidRPr="00A43529" w:rsidRDefault="00600D13" w:rsidP="00600D13">
      <w:pPr>
        <w:ind w:firstLine="708"/>
        <w:jc w:val="both"/>
        <w:rPr>
          <w:rFonts w:ascii="Arial" w:hAnsi="Arial" w:cs="Arial"/>
        </w:rPr>
      </w:pPr>
      <w:r w:rsidRPr="00A43529">
        <w:rPr>
          <w:rFonts w:ascii="Arial" w:hAnsi="Arial" w:cs="Arial"/>
        </w:rPr>
        <w:t xml:space="preserve">Pravna osoba u većinskom vlasništvu ili suvlasništvu Grada kao i ustanova čiji je osnivač Grad može se dugoročno zaduživati samo za investiciju uz suglasnost Gradskog vijeća i uz uvjete i na način propisan Zakonom. </w:t>
      </w:r>
    </w:p>
    <w:p w:rsidR="00600D13" w:rsidRPr="00A43529" w:rsidRDefault="00600D13" w:rsidP="00600D13">
      <w:pPr>
        <w:jc w:val="center"/>
        <w:rPr>
          <w:rFonts w:ascii="Arial" w:hAnsi="Arial" w:cs="Arial"/>
        </w:rPr>
      </w:pPr>
      <w:r w:rsidRPr="00A43529">
        <w:rPr>
          <w:rFonts w:ascii="Arial" w:hAnsi="Arial" w:cs="Arial"/>
        </w:rPr>
        <w:t>Članak 30.</w:t>
      </w:r>
    </w:p>
    <w:p w:rsidR="00600D13" w:rsidRPr="00A43529" w:rsidRDefault="00600D13" w:rsidP="00600D13">
      <w:pPr>
        <w:ind w:firstLine="708"/>
        <w:jc w:val="both"/>
        <w:rPr>
          <w:rFonts w:ascii="Arial" w:hAnsi="Arial" w:cs="Arial"/>
        </w:rPr>
      </w:pPr>
      <w:r w:rsidRPr="00A43529">
        <w:rPr>
          <w:rFonts w:ascii="Arial" w:hAnsi="Arial" w:cs="Arial"/>
        </w:rPr>
        <w:t xml:space="preserve">Grad može dati jamstvo pravnoj osobi u većinskom vlasništvu ili suvlasništvu Grada kao i ustanovi čiji je osnivač za ispunjenje obveza pravne osobe i ustanove, uz uvjete i na način propisan Zakonom. Grad je obvezan prije davanja jamstva ishoditi suglasnost ministra financija. </w:t>
      </w:r>
    </w:p>
    <w:p w:rsidR="00600D13" w:rsidRPr="00A43529" w:rsidRDefault="00600D13" w:rsidP="00600D13">
      <w:pPr>
        <w:ind w:firstLine="708"/>
        <w:jc w:val="both"/>
        <w:rPr>
          <w:rFonts w:ascii="Arial" w:hAnsi="Arial" w:cs="Arial"/>
        </w:rPr>
      </w:pPr>
      <w:r w:rsidRPr="00A43529">
        <w:rPr>
          <w:rFonts w:ascii="Arial" w:hAnsi="Arial" w:cs="Arial"/>
        </w:rPr>
        <w:t xml:space="preserve">Ugovore o jamstvu sklapa Gradonačelnik. </w:t>
      </w:r>
    </w:p>
    <w:p w:rsidR="00600D13" w:rsidRPr="00A43529" w:rsidRDefault="00600D13" w:rsidP="00600D13">
      <w:pPr>
        <w:rPr>
          <w:rFonts w:ascii="Arial" w:hAnsi="Arial" w:cs="Arial"/>
          <w:b/>
        </w:rPr>
      </w:pPr>
    </w:p>
    <w:p w:rsidR="00600D13" w:rsidRPr="00A43529" w:rsidRDefault="00600D13" w:rsidP="00600D13">
      <w:pPr>
        <w:rPr>
          <w:rFonts w:ascii="Arial" w:hAnsi="Arial" w:cs="Arial"/>
        </w:rPr>
      </w:pPr>
      <w:r w:rsidRPr="00A43529">
        <w:rPr>
          <w:rFonts w:ascii="Arial" w:hAnsi="Arial" w:cs="Arial"/>
          <w:b/>
        </w:rPr>
        <w:t>VII. ODGODA NAPLATE, OBROČNA OTPLATA, OTPIS I PRODAJA POTRAŽIVANJA</w:t>
      </w:r>
    </w:p>
    <w:p w:rsidR="00600D13" w:rsidRPr="00A43529" w:rsidRDefault="00600D13" w:rsidP="00600D13">
      <w:pPr>
        <w:jc w:val="center"/>
        <w:rPr>
          <w:rFonts w:ascii="Arial" w:hAnsi="Arial" w:cs="Arial"/>
        </w:rPr>
      </w:pPr>
      <w:r w:rsidRPr="00A43529">
        <w:rPr>
          <w:rFonts w:ascii="Arial" w:hAnsi="Arial" w:cs="Arial"/>
        </w:rPr>
        <w:t>Članak 31.</w:t>
      </w:r>
    </w:p>
    <w:p w:rsidR="00600D13" w:rsidRPr="00A43529" w:rsidRDefault="00600D13" w:rsidP="00600D13">
      <w:pPr>
        <w:ind w:firstLine="708"/>
        <w:jc w:val="both"/>
        <w:rPr>
          <w:rFonts w:ascii="Arial" w:hAnsi="Arial" w:cs="Arial"/>
        </w:rPr>
      </w:pPr>
      <w:r w:rsidRPr="00A43529">
        <w:rPr>
          <w:rFonts w:ascii="Arial" w:hAnsi="Arial" w:cs="Arial"/>
        </w:rPr>
        <w:t xml:space="preserve">Kriteriji, mjerila i postupak za odgodu plaćanja, obročnu otplatu duga i otpis potraživanja koja imaju status javnih davanja utvrđeni su Općim poreznim zakonom (NN broj 115/16, 106/18, 121/19, 32/20 i 42/20), izuzev naknada za koncesiju. </w:t>
      </w:r>
    </w:p>
    <w:p w:rsidR="00600D13" w:rsidRPr="00A43529" w:rsidRDefault="00600D13" w:rsidP="00600D13">
      <w:pPr>
        <w:ind w:firstLine="708"/>
        <w:jc w:val="both"/>
        <w:rPr>
          <w:rFonts w:ascii="Arial" w:hAnsi="Arial" w:cs="Arial"/>
        </w:rPr>
      </w:pPr>
      <w:r w:rsidRPr="00A43529">
        <w:rPr>
          <w:rFonts w:ascii="Arial" w:hAnsi="Arial" w:cs="Arial"/>
        </w:rPr>
        <w:t xml:space="preserve">Kriteriji, mjerila i postupak za odgodu plaćanja, obročnu otplatu duga i otpis potraživanja koja nemaju status javnih davanja i na koja se ne odnosi Opći porezni zakon utvrđuju se Uredbom o kriterijima, mjerilima i postupku za odgodu plaćanja, obročnu otplatu duga te prodaju, otpis ili djelomičan otpis potraživanja (NN broj 52/13 i 94/14). </w:t>
      </w:r>
    </w:p>
    <w:p w:rsidR="00600D13" w:rsidRPr="00A43529" w:rsidRDefault="00600D13" w:rsidP="00600D13">
      <w:pPr>
        <w:ind w:firstLine="708"/>
        <w:jc w:val="both"/>
      </w:pPr>
      <w:r w:rsidRPr="00A43529">
        <w:rPr>
          <w:rFonts w:ascii="Arial" w:hAnsi="Arial" w:cs="Arial"/>
        </w:rPr>
        <w:lastRenderedPageBreak/>
        <w:t>Kriteriji, mjerila i postupak za odgodu plaćanja, obročnu otplatu duga i otpis potraživanja iz stavka 1. i 2., a koja čine prihod proračuna Grada utvrđeni su Odlukom o kriterijima, mjerilima i postupku za odgodu plaćanja, obročnu otplatu duga, otpis ili djelomičan otpis potraživanja (Službeni glasnik Grada Duge Rese broj 5/15).</w:t>
      </w:r>
      <w:r w:rsidRPr="00A43529">
        <w:t xml:space="preserve"> </w:t>
      </w:r>
    </w:p>
    <w:p w:rsidR="00600D13" w:rsidRPr="00A43529" w:rsidRDefault="00600D13" w:rsidP="00600D13">
      <w:pPr>
        <w:ind w:firstLine="708"/>
        <w:jc w:val="both"/>
        <w:rPr>
          <w:rFonts w:ascii="Arial" w:hAnsi="Arial" w:cs="Arial"/>
        </w:rPr>
      </w:pPr>
      <w:r w:rsidRPr="00A43529">
        <w:rPr>
          <w:rFonts w:ascii="Arial" w:hAnsi="Arial" w:cs="Arial"/>
        </w:rPr>
        <w:tab/>
      </w:r>
      <w:r w:rsidRPr="00A43529">
        <w:rPr>
          <w:rFonts w:ascii="Arial" w:hAnsi="Arial" w:cs="Arial"/>
        </w:rPr>
        <w:tab/>
      </w:r>
      <w:r w:rsidRPr="00A43529">
        <w:rPr>
          <w:rFonts w:ascii="Arial" w:hAnsi="Arial" w:cs="Arial"/>
        </w:rPr>
        <w:tab/>
      </w:r>
      <w:r w:rsidRPr="00A43529">
        <w:rPr>
          <w:rFonts w:ascii="Arial" w:hAnsi="Arial" w:cs="Arial"/>
        </w:rPr>
        <w:tab/>
      </w:r>
    </w:p>
    <w:p w:rsidR="00600D13" w:rsidRPr="00814BE1" w:rsidRDefault="00600D13" w:rsidP="00600D13">
      <w:pPr>
        <w:rPr>
          <w:rFonts w:ascii="Arial" w:hAnsi="Arial" w:cs="Arial"/>
          <w:b/>
        </w:rPr>
      </w:pPr>
      <w:r w:rsidRPr="00814BE1">
        <w:rPr>
          <w:rFonts w:ascii="Arial" w:hAnsi="Arial" w:cs="Arial"/>
          <w:b/>
        </w:rPr>
        <w:t>VIII. PRIJELAZNE I ZAVRŠNE ODREDBE</w:t>
      </w:r>
    </w:p>
    <w:p w:rsidR="00600D13" w:rsidRPr="00814BE1" w:rsidRDefault="00600D13" w:rsidP="00600D13">
      <w:pPr>
        <w:rPr>
          <w:rFonts w:ascii="Arial" w:hAnsi="Arial" w:cs="Arial"/>
          <w:b/>
        </w:rPr>
      </w:pPr>
    </w:p>
    <w:p w:rsidR="00600D13" w:rsidRPr="00814BE1" w:rsidRDefault="00600D13" w:rsidP="00600D13">
      <w:pPr>
        <w:jc w:val="center"/>
        <w:rPr>
          <w:rFonts w:ascii="Arial" w:hAnsi="Arial" w:cs="Arial"/>
        </w:rPr>
      </w:pPr>
      <w:r w:rsidRPr="00814BE1">
        <w:rPr>
          <w:rFonts w:ascii="Arial" w:hAnsi="Arial" w:cs="Arial"/>
        </w:rPr>
        <w:t>Članak 32.</w:t>
      </w:r>
    </w:p>
    <w:p w:rsidR="00600D13" w:rsidRPr="00814BE1" w:rsidRDefault="00600D13" w:rsidP="00600D13">
      <w:pPr>
        <w:ind w:firstLine="708"/>
        <w:jc w:val="both"/>
        <w:rPr>
          <w:rFonts w:ascii="Arial" w:hAnsi="Arial" w:cs="Arial"/>
        </w:rPr>
      </w:pPr>
      <w:r w:rsidRPr="00814BE1">
        <w:rPr>
          <w:rFonts w:ascii="Arial" w:hAnsi="Arial" w:cs="Arial"/>
        </w:rPr>
        <w:t>Odluka stupa na snagu osmog dana od dana objave u Službenom glasniku Grada Duge Rese, a primjenjuje se od 1. siječnja 202</w:t>
      </w:r>
      <w:r>
        <w:rPr>
          <w:rFonts w:ascii="Arial" w:hAnsi="Arial" w:cs="Arial"/>
        </w:rPr>
        <w:t>2</w:t>
      </w:r>
      <w:r w:rsidRPr="00814BE1">
        <w:rPr>
          <w:rFonts w:ascii="Arial" w:hAnsi="Arial" w:cs="Arial"/>
        </w:rPr>
        <w:t xml:space="preserve">. godine. </w:t>
      </w:r>
    </w:p>
    <w:p w:rsidR="00600D13" w:rsidRPr="00814BE1" w:rsidRDefault="00600D13" w:rsidP="00600D13">
      <w:pPr>
        <w:jc w:val="both"/>
        <w:rPr>
          <w:rFonts w:ascii="Arial" w:hAnsi="Arial" w:cs="Arial"/>
        </w:rPr>
      </w:pPr>
      <w:r w:rsidRPr="00814BE1">
        <w:rPr>
          <w:rFonts w:ascii="Arial" w:hAnsi="Arial" w:cs="Arial"/>
        </w:rPr>
        <w:t xml:space="preserve">  </w:t>
      </w:r>
    </w:p>
    <w:p w:rsidR="00600D13" w:rsidRPr="00814BE1" w:rsidRDefault="00600D13" w:rsidP="00600D13">
      <w:pPr>
        <w:rPr>
          <w:rFonts w:ascii="Arial" w:hAnsi="Arial" w:cs="Arial"/>
        </w:rPr>
      </w:pPr>
    </w:p>
    <w:p w:rsidR="00600D13" w:rsidRPr="00814BE1" w:rsidRDefault="00600D13" w:rsidP="00600D13">
      <w:pPr>
        <w:rPr>
          <w:rFonts w:ascii="Arial" w:hAnsi="Arial" w:cs="Arial"/>
          <w:b/>
        </w:rPr>
      </w:pPr>
      <w:r w:rsidRPr="00814BE1">
        <w:rPr>
          <w:rFonts w:ascii="Arial" w:hAnsi="Arial" w:cs="Arial"/>
          <w:b/>
        </w:rPr>
        <w:t xml:space="preserve">                                                                          PREDSJEDNIK GRADSKOG VIJEĆA: </w:t>
      </w:r>
    </w:p>
    <w:p w:rsidR="00D64648" w:rsidRDefault="00600D13" w:rsidP="00600D13">
      <w:pPr>
        <w:rPr>
          <w:rFonts w:ascii="Arial" w:hAnsi="Arial" w:cs="Arial"/>
          <w:b/>
        </w:rPr>
      </w:pPr>
      <w:r w:rsidRPr="00814BE1">
        <w:rPr>
          <w:rFonts w:ascii="Arial" w:hAnsi="Arial" w:cs="Arial"/>
          <w:b/>
        </w:rPr>
        <w:t xml:space="preserve">                                                                            </w:t>
      </w:r>
      <w:r>
        <w:rPr>
          <w:rFonts w:ascii="Arial" w:hAnsi="Arial" w:cs="Arial"/>
          <w:b/>
        </w:rPr>
        <w:tab/>
      </w:r>
      <w:r w:rsidRPr="00814BE1">
        <w:rPr>
          <w:rFonts w:ascii="Arial" w:hAnsi="Arial" w:cs="Arial"/>
          <w:b/>
        </w:rPr>
        <w:tab/>
      </w:r>
      <w:r>
        <w:rPr>
          <w:rFonts w:ascii="Arial" w:hAnsi="Arial" w:cs="Arial"/>
          <w:b/>
        </w:rPr>
        <w:t>Miroslav Furdek</w:t>
      </w:r>
      <w:r>
        <w:rPr>
          <w:rFonts w:ascii="Arial" w:hAnsi="Arial" w:cs="Arial"/>
          <w:b/>
        </w:rPr>
        <w:t>, v.r.</w:t>
      </w: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b/>
        </w:rPr>
      </w:pPr>
    </w:p>
    <w:p w:rsidR="00600D13" w:rsidRDefault="00600D13" w:rsidP="00600D13">
      <w:pPr>
        <w:rPr>
          <w:rFonts w:ascii="Arial" w:hAnsi="Arial" w:cs="Arial"/>
        </w:rPr>
      </w:pPr>
      <w:bookmarkStart w:id="0" w:name="_GoBack"/>
      <w:bookmarkEnd w:id="0"/>
    </w:p>
    <w:p w:rsidR="00D64648" w:rsidRPr="00761D10" w:rsidRDefault="00D64648">
      <w:pPr>
        <w:rPr>
          <w:rFonts w:ascii="Arial" w:hAnsi="Arial" w:cs="Arial"/>
        </w:rPr>
      </w:pPr>
    </w:p>
    <w:p w:rsidR="00A05E6D" w:rsidRPr="00761D10" w:rsidRDefault="00A05E6D">
      <w:pPr>
        <w:rPr>
          <w:rFonts w:ascii="Arial" w:hAnsi="Arial" w:cs="Arial"/>
        </w:rPr>
      </w:pPr>
    </w:p>
    <w:p w:rsidR="00BB60A7" w:rsidRPr="00761D10" w:rsidRDefault="00BB60A7" w:rsidP="00BB60A7">
      <w:pPr>
        <w:pStyle w:val="NoSpacing"/>
        <w:rPr>
          <w:rFonts w:ascii="Arial" w:hAnsi="Arial" w:cs="Arial"/>
        </w:rPr>
      </w:pPr>
      <w:r w:rsidRPr="00761D10">
        <w:rPr>
          <w:rFonts w:ascii="Arial" w:hAnsi="Arial" w:cs="Arial"/>
        </w:rPr>
        <w:lastRenderedPageBreak/>
        <w:t xml:space="preserve">            </w:t>
      </w:r>
      <w:r w:rsidRPr="00761D10">
        <w:rPr>
          <w:rFonts w:ascii="Arial" w:hAnsi="Arial" w:cs="Arial"/>
          <w:noProof/>
          <w:lang w:eastAsia="hr-HR"/>
        </w:rPr>
        <w:drawing>
          <wp:inline distT="0" distB="0" distL="0" distR="0" wp14:anchorId="12EA4ABA" wp14:editId="414183F5">
            <wp:extent cx="467360" cy="559435"/>
            <wp:effectExtent l="0" t="0" r="0" b="0"/>
            <wp:docPr id="1" name="Picture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5"/>
                    <a:stretch>
                      <a:fillRect/>
                    </a:stretch>
                  </pic:blipFill>
                  <pic:spPr bwMode="auto">
                    <a:xfrm>
                      <a:off x="0" y="0"/>
                      <a:ext cx="467360" cy="559435"/>
                    </a:xfrm>
                    <a:prstGeom prst="rect">
                      <a:avLst/>
                    </a:prstGeom>
                  </pic:spPr>
                </pic:pic>
              </a:graphicData>
            </a:graphic>
          </wp:inline>
        </w:drawing>
      </w:r>
      <w:r w:rsidRPr="00761D10">
        <w:rPr>
          <w:rFonts w:ascii="Arial" w:hAnsi="Arial" w:cs="Arial"/>
        </w:rPr>
        <w:tab/>
        <w:t xml:space="preserve">      </w:t>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p>
    <w:p w:rsidR="00BB60A7" w:rsidRPr="00761D10" w:rsidRDefault="00BB60A7" w:rsidP="00BB60A7">
      <w:pPr>
        <w:pStyle w:val="NoSpacing"/>
        <w:rPr>
          <w:rFonts w:ascii="Arial" w:hAnsi="Arial" w:cs="Arial"/>
        </w:rPr>
      </w:pPr>
      <w:r w:rsidRPr="00761D10">
        <w:rPr>
          <w:rFonts w:ascii="Arial" w:hAnsi="Arial" w:cs="Arial"/>
        </w:rPr>
        <w:t>REPUBLIKA HRVATSKA</w:t>
      </w:r>
    </w:p>
    <w:p w:rsidR="00BB60A7" w:rsidRPr="00761D10" w:rsidRDefault="00BB60A7" w:rsidP="00BB60A7">
      <w:pPr>
        <w:pStyle w:val="NoSpacing"/>
        <w:rPr>
          <w:rFonts w:ascii="Arial" w:hAnsi="Arial" w:cs="Arial"/>
        </w:rPr>
      </w:pPr>
      <w:r w:rsidRPr="00761D10">
        <w:rPr>
          <w:rFonts w:ascii="Arial" w:hAnsi="Arial" w:cs="Arial"/>
        </w:rPr>
        <w:t>KARLOVAČKA ŽUPANIJA</w:t>
      </w:r>
    </w:p>
    <w:p w:rsidR="00BB60A7" w:rsidRPr="00761D10" w:rsidRDefault="00BB60A7" w:rsidP="00BB60A7">
      <w:pPr>
        <w:pStyle w:val="NoSpacing"/>
        <w:rPr>
          <w:rFonts w:ascii="Arial" w:hAnsi="Arial" w:cs="Arial"/>
        </w:rPr>
      </w:pPr>
      <w:r w:rsidRPr="00761D10">
        <w:rPr>
          <w:rFonts w:ascii="Arial" w:hAnsi="Arial" w:cs="Arial"/>
        </w:rPr>
        <w:t>GRAD DUGA RESA</w:t>
      </w:r>
    </w:p>
    <w:p w:rsidR="00BB60A7" w:rsidRPr="00761D10" w:rsidRDefault="00BB60A7" w:rsidP="00BB60A7">
      <w:pPr>
        <w:pStyle w:val="NoSpacing"/>
        <w:rPr>
          <w:rFonts w:ascii="Arial" w:hAnsi="Arial" w:cs="Arial"/>
        </w:rPr>
      </w:pPr>
      <w:r w:rsidRPr="00761D10">
        <w:rPr>
          <w:rFonts w:ascii="Arial" w:hAnsi="Arial" w:cs="Arial"/>
        </w:rPr>
        <w:t>GRADSKO VIJEĆE</w:t>
      </w:r>
    </w:p>
    <w:p w:rsidR="00BB60A7" w:rsidRPr="00761D10" w:rsidRDefault="00BB60A7" w:rsidP="00BB60A7">
      <w:pPr>
        <w:pStyle w:val="NoSpacing"/>
        <w:rPr>
          <w:rFonts w:ascii="Arial" w:hAnsi="Arial" w:cs="Arial"/>
        </w:rPr>
      </w:pPr>
      <w:r w:rsidRPr="00761D10">
        <w:rPr>
          <w:rFonts w:ascii="Arial" w:hAnsi="Arial" w:cs="Arial"/>
        </w:rPr>
        <w:t>KLASA: 601-01/21-01/02</w:t>
      </w:r>
    </w:p>
    <w:p w:rsidR="00BB60A7" w:rsidRPr="00761D10" w:rsidRDefault="00BB60A7" w:rsidP="00BB60A7">
      <w:pPr>
        <w:pStyle w:val="NoSpacing"/>
        <w:rPr>
          <w:rFonts w:ascii="Arial" w:hAnsi="Arial" w:cs="Arial"/>
        </w:rPr>
      </w:pPr>
      <w:r w:rsidRPr="00761D10">
        <w:rPr>
          <w:rFonts w:ascii="Arial" w:hAnsi="Arial" w:cs="Arial"/>
        </w:rPr>
        <w:t>UR. BROJ: 2133/03-03/03-21-3</w:t>
      </w:r>
    </w:p>
    <w:p w:rsidR="00BB60A7" w:rsidRPr="00761D10" w:rsidRDefault="00BB60A7" w:rsidP="00BB60A7">
      <w:pPr>
        <w:pStyle w:val="NoSpacing"/>
        <w:rPr>
          <w:rFonts w:ascii="Arial" w:hAnsi="Arial" w:cs="Arial"/>
        </w:rPr>
      </w:pPr>
      <w:r w:rsidRPr="00761D10">
        <w:rPr>
          <w:rFonts w:ascii="Arial" w:hAnsi="Arial" w:cs="Arial"/>
        </w:rPr>
        <w:t xml:space="preserve">Duga Resa, 28. prosinca 2021. </w:t>
      </w:r>
    </w:p>
    <w:p w:rsidR="00BB60A7" w:rsidRPr="00761D10" w:rsidRDefault="00BB60A7" w:rsidP="00BB60A7">
      <w:pPr>
        <w:pStyle w:val="NoSpacing"/>
        <w:rPr>
          <w:rFonts w:ascii="Arial" w:hAnsi="Arial" w:cs="Arial"/>
        </w:rPr>
      </w:pPr>
    </w:p>
    <w:p w:rsidR="00BB60A7" w:rsidRPr="00761D10" w:rsidRDefault="00BB60A7" w:rsidP="00BB60A7">
      <w:pPr>
        <w:spacing w:after="200"/>
        <w:jc w:val="both"/>
        <w:rPr>
          <w:rFonts w:ascii="Arial" w:hAnsi="Arial" w:cs="Arial"/>
          <w:lang w:eastAsia="zh-CN"/>
        </w:rPr>
      </w:pPr>
      <w:r w:rsidRPr="00761D10">
        <w:rPr>
          <w:rFonts w:ascii="Arial" w:hAnsi="Arial" w:cs="Arial"/>
          <w:lang w:eastAsia="zh-CN"/>
        </w:rPr>
        <w:t xml:space="preserve">Na temelju članka 49. Zakona o predškolskom odgoju i obrazovanju (NN broj 10/97, 107/07, 94/13, 98/18), </w:t>
      </w:r>
      <w:r w:rsidRPr="00761D10">
        <w:rPr>
          <w:rFonts w:ascii="Arial" w:hAnsi="Arial" w:cs="Arial"/>
        </w:rPr>
        <w:t>članka 35. Zakona o lokalnoj i područnoj (regionalnoj) samoupravi (NN broj 33/01, 60/01, 129/05, 109/07, 125/08, 36/09, 150/11, 144/12, 19/13, 137/15, 123/17, 98/19, 144/20)</w:t>
      </w:r>
      <w:r w:rsidRPr="00761D10">
        <w:rPr>
          <w:rFonts w:ascii="Arial" w:hAnsi="Arial" w:cs="Arial"/>
          <w:lang w:eastAsia="zh-CN"/>
        </w:rPr>
        <w:t xml:space="preserve"> i članka 47. Statuta Grada Duge Rese (Službeni Glasnik Grada Duge Rese broj 02/13, 01/15, 06/17, 10/17, 2/18,  6/19 – pročišćeni tekst, 02/20, 02/20)  Gradsko vijeće Grada Duge Rese na sjednici održanoj dana 28. prosinca 2021. godine donijelo je</w:t>
      </w:r>
    </w:p>
    <w:p w:rsidR="00BB60A7" w:rsidRPr="00761D10" w:rsidRDefault="00BB60A7" w:rsidP="00BB60A7">
      <w:pPr>
        <w:jc w:val="center"/>
        <w:rPr>
          <w:rFonts w:ascii="Arial" w:hAnsi="Arial" w:cs="Arial"/>
          <w:b/>
        </w:rPr>
      </w:pPr>
      <w:r w:rsidRPr="00761D10">
        <w:rPr>
          <w:rFonts w:ascii="Arial" w:hAnsi="Arial" w:cs="Arial"/>
          <w:b/>
        </w:rPr>
        <w:t>P R O G R A M</w:t>
      </w:r>
    </w:p>
    <w:p w:rsidR="00BB60A7" w:rsidRPr="00761D10" w:rsidRDefault="00BB60A7" w:rsidP="00BB60A7">
      <w:pPr>
        <w:jc w:val="center"/>
        <w:rPr>
          <w:rFonts w:ascii="Arial" w:hAnsi="Arial" w:cs="Arial"/>
          <w:b/>
        </w:rPr>
      </w:pPr>
      <w:r w:rsidRPr="00761D10">
        <w:rPr>
          <w:rFonts w:ascii="Arial" w:hAnsi="Arial" w:cs="Arial"/>
          <w:b/>
        </w:rPr>
        <w:t>javnih potreba predškolskog odgoja i obrazovanja</w:t>
      </w:r>
    </w:p>
    <w:p w:rsidR="00BB60A7" w:rsidRPr="00761D10" w:rsidRDefault="00BB60A7" w:rsidP="00BB60A7">
      <w:pPr>
        <w:jc w:val="center"/>
        <w:rPr>
          <w:rFonts w:ascii="Arial" w:hAnsi="Arial" w:cs="Arial"/>
        </w:rPr>
      </w:pPr>
      <w:r w:rsidRPr="00761D10">
        <w:rPr>
          <w:rFonts w:ascii="Arial" w:hAnsi="Arial" w:cs="Arial"/>
          <w:b/>
        </w:rPr>
        <w:t>za Grad Dugu Resu u 2022. godini</w:t>
      </w:r>
    </w:p>
    <w:p w:rsidR="00BB60A7" w:rsidRPr="00761D10" w:rsidRDefault="00BB60A7" w:rsidP="00BB60A7">
      <w:pPr>
        <w:rPr>
          <w:rFonts w:ascii="Arial" w:hAnsi="Arial" w:cs="Arial"/>
          <w:b/>
          <w:bCs/>
        </w:rPr>
      </w:pPr>
    </w:p>
    <w:p w:rsidR="00BB60A7" w:rsidRPr="00761D10" w:rsidRDefault="00BB60A7" w:rsidP="00BB60A7">
      <w:pPr>
        <w:numPr>
          <w:ilvl w:val="0"/>
          <w:numId w:val="3"/>
        </w:numPr>
        <w:suppressAutoHyphens/>
        <w:spacing w:after="0" w:line="240" w:lineRule="auto"/>
        <w:textAlignment w:val="baseline"/>
        <w:rPr>
          <w:rFonts w:ascii="Arial" w:hAnsi="Arial" w:cs="Arial"/>
          <w:b/>
          <w:bCs/>
        </w:rPr>
      </w:pPr>
      <w:r w:rsidRPr="00761D10">
        <w:rPr>
          <w:rFonts w:ascii="Arial" w:hAnsi="Arial" w:cs="Arial"/>
          <w:b/>
          <w:bCs/>
        </w:rPr>
        <w:t xml:space="preserve"> OP</w:t>
      </w:r>
      <w:r w:rsidRPr="00761D10">
        <w:rPr>
          <w:rFonts w:ascii="Arial" w:eastAsia="TT168Fo00" w:hAnsi="Arial" w:cs="Arial"/>
          <w:b/>
        </w:rPr>
        <w:t>Ć</w:t>
      </w:r>
      <w:r w:rsidRPr="00761D10">
        <w:rPr>
          <w:rFonts w:ascii="Arial" w:hAnsi="Arial" w:cs="Arial"/>
          <w:b/>
          <w:bCs/>
        </w:rPr>
        <w:t>E ODREDBE</w:t>
      </w:r>
    </w:p>
    <w:p w:rsidR="00BB60A7" w:rsidRPr="00761D10" w:rsidRDefault="00BB60A7" w:rsidP="00BB60A7">
      <w:pPr>
        <w:jc w:val="center"/>
        <w:rPr>
          <w:rFonts w:ascii="Arial" w:hAnsi="Arial" w:cs="Arial"/>
          <w:b/>
        </w:rPr>
      </w:pPr>
      <w:r w:rsidRPr="00761D10">
        <w:rPr>
          <w:rFonts w:ascii="Arial" w:hAnsi="Arial" w:cs="Arial"/>
          <w:b/>
        </w:rPr>
        <w:t>Članak 1.</w:t>
      </w:r>
    </w:p>
    <w:p w:rsidR="00BB60A7" w:rsidRPr="00761D10" w:rsidRDefault="00BB60A7" w:rsidP="00BB60A7">
      <w:pPr>
        <w:jc w:val="both"/>
        <w:rPr>
          <w:rFonts w:ascii="Arial" w:hAnsi="Arial" w:cs="Arial"/>
        </w:rPr>
      </w:pPr>
      <w:r w:rsidRPr="00761D10">
        <w:rPr>
          <w:rFonts w:ascii="Arial" w:hAnsi="Arial" w:cs="Arial"/>
        </w:rPr>
        <w:t>Programom javnih potreba predškolskog odgoja i obrazovanja za Grad Dugu Resu u 2022. godini (u daljnjem tekstu: Program) utvrđuje se oblik, opseg i način zadovoljavanja javnih potreba u djelatnosti predškolskog odgoja i obrazovanja te skrbi o djeci predškolske dobi, kao i obujam i način financiranja ovih potreba iz sredstva Proračuna Grada Duge Rese za 2022. godinu.</w:t>
      </w:r>
    </w:p>
    <w:p w:rsidR="00BB60A7" w:rsidRPr="00761D10" w:rsidRDefault="00BB60A7" w:rsidP="00BB60A7">
      <w:pPr>
        <w:jc w:val="center"/>
        <w:rPr>
          <w:rFonts w:ascii="Arial" w:hAnsi="Arial" w:cs="Arial"/>
          <w:b/>
        </w:rPr>
      </w:pPr>
      <w:r w:rsidRPr="00761D10">
        <w:rPr>
          <w:rFonts w:ascii="Arial" w:hAnsi="Arial" w:cs="Arial"/>
          <w:b/>
        </w:rPr>
        <w:t>Članak 2.</w:t>
      </w:r>
    </w:p>
    <w:p w:rsidR="00BB60A7" w:rsidRPr="00761D10" w:rsidRDefault="00BB60A7" w:rsidP="00BB60A7">
      <w:pPr>
        <w:overflowPunct w:val="0"/>
        <w:jc w:val="both"/>
        <w:rPr>
          <w:rFonts w:ascii="Arial" w:hAnsi="Arial" w:cs="Arial"/>
        </w:rPr>
      </w:pPr>
      <w:r w:rsidRPr="00761D10">
        <w:rPr>
          <w:rFonts w:ascii="Arial" w:hAnsi="Arial" w:cs="Arial"/>
        </w:rPr>
        <w:t>Na području Grada Duge Rese djeluje ustanova Dječji vrtić Duga Resa čiji osnivač Ministarstvo kulture i prosvjete je Rješenjem KLASA: 023-03/94-01/83, URBROJ: 532-02-6/4-94-01 od 14. veljače 1994. godine osnivačka prava nad ovom ustanovom prenio na Grad Dugu Resu</w:t>
      </w: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 xml:space="preserve">Članak 3. </w:t>
      </w:r>
    </w:p>
    <w:p w:rsidR="00BB60A7" w:rsidRPr="00761D10" w:rsidRDefault="00BB60A7" w:rsidP="00BB60A7">
      <w:pPr>
        <w:overflowPunct w:val="0"/>
        <w:jc w:val="both"/>
        <w:rPr>
          <w:rFonts w:ascii="Arial" w:hAnsi="Arial" w:cs="Arial"/>
          <w:lang w:eastAsia="hr-HR"/>
        </w:rPr>
      </w:pPr>
      <w:r w:rsidRPr="00761D10">
        <w:rPr>
          <w:rFonts w:ascii="Arial" w:hAnsi="Arial" w:cs="Arial"/>
        </w:rPr>
        <w:t xml:space="preserve">Ustanova djelatnost obavlja u tri objekta na području Duge Rese na lokacijama u Ulici Kasar broj 17 (objekt Kasar), na Trgu hrvatskih mučenika broj bb (objekt Maslačak) i u Ulici dr. Ivana Banjavčića broj 2 (objekt Resica) te u područnom </w:t>
      </w:r>
      <w:r w:rsidRPr="00761D10">
        <w:rPr>
          <w:rFonts w:ascii="Arial" w:hAnsi="Arial" w:cs="Arial"/>
          <w:lang w:eastAsia="hr-HR"/>
        </w:rPr>
        <w:t>objektu Dječjeg vrtića Duga Resa u Generalskom Stolu, Generalski Stol broj 23.</w:t>
      </w:r>
    </w:p>
    <w:p w:rsidR="00BB60A7" w:rsidRPr="00761D10" w:rsidRDefault="00BB60A7" w:rsidP="00BB60A7">
      <w:pPr>
        <w:jc w:val="center"/>
        <w:rPr>
          <w:rFonts w:ascii="Arial" w:hAnsi="Arial" w:cs="Arial"/>
          <w:b/>
        </w:rPr>
      </w:pPr>
      <w:r w:rsidRPr="00761D10">
        <w:rPr>
          <w:rFonts w:ascii="Arial" w:hAnsi="Arial" w:cs="Arial"/>
          <w:b/>
        </w:rPr>
        <w:t xml:space="preserve">Članak 4. </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Ustanova Dječji vrtić Duga Resa ima status proračunskog korisnika.</w:t>
      </w:r>
    </w:p>
    <w:p w:rsidR="00BB60A7" w:rsidRPr="00761D10" w:rsidRDefault="00BB60A7" w:rsidP="00BB60A7">
      <w:pPr>
        <w:jc w:val="center"/>
        <w:rPr>
          <w:rFonts w:ascii="Arial" w:hAnsi="Arial" w:cs="Arial"/>
          <w:b/>
        </w:rPr>
      </w:pPr>
      <w:r w:rsidRPr="00761D10">
        <w:rPr>
          <w:rFonts w:ascii="Arial" w:hAnsi="Arial" w:cs="Arial"/>
          <w:b/>
        </w:rPr>
        <w:t>Članak 5.</w:t>
      </w:r>
    </w:p>
    <w:p w:rsidR="00BB60A7" w:rsidRPr="00761D10" w:rsidRDefault="00BB60A7" w:rsidP="00BB60A7">
      <w:pPr>
        <w:jc w:val="both"/>
        <w:rPr>
          <w:rFonts w:ascii="Arial" w:hAnsi="Arial" w:cs="Arial"/>
        </w:rPr>
      </w:pPr>
      <w:r w:rsidRPr="00761D10">
        <w:rPr>
          <w:rFonts w:ascii="Arial" w:hAnsi="Arial" w:cs="Arial"/>
        </w:rPr>
        <w:t xml:space="preserve">Programom javnih potreba osiguravaju se sredstva u proračunu Grada Duge Rese za slijedeće programe iz djelatnosti predškolskog odgoja i obrazovanja  </w:t>
      </w:r>
    </w:p>
    <w:p w:rsidR="00BB60A7" w:rsidRPr="00761D10" w:rsidRDefault="00BB60A7" w:rsidP="00BB60A7">
      <w:pPr>
        <w:pStyle w:val="ListParagraph"/>
        <w:numPr>
          <w:ilvl w:val="0"/>
          <w:numId w:val="5"/>
        </w:numPr>
        <w:jc w:val="both"/>
        <w:rPr>
          <w:rFonts w:ascii="Arial" w:hAnsi="Arial" w:cs="Arial"/>
          <w:sz w:val="22"/>
          <w:szCs w:val="22"/>
          <w:lang w:val="hr-HR"/>
        </w:rPr>
      </w:pPr>
      <w:r w:rsidRPr="00761D10">
        <w:rPr>
          <w:rFonts w:ascii="Arial" w:hAnsi="Arial" w:cs="Arial"/>
          <w:sz w:val="22"/>
          <w:szCs w:val="22"/>
          <w:lang w:val="hr-HR"/>
        </w:rPr>
        <w:lastRenderedPageBreak/>
        <w:t>redovni 10–satni program odgoja, obrazovanja , zdravstvene zaštite, prehrane i socijalne skrbi djece rane i predškolske dobi koji su prilagođeni razvojnim potrebama djece te njihovim mogućnostima i sposobnostima</w:t>
      </w:r>
    </w:p>
    <w:p w:rsidR="00BB60A7" w:rsidRPr="00761D10" w:rsidRDefault="00BB60A7" w:rsidP="00BB60A7">
      <w:pPr>
        <w:numPr>
          <w:ilvl w:val="0"/>
          <w:numId w:val="5"/>
        </w:numPr>
        <w:suppressAutoHyphens/>
        <w:spacing w:after="0" w:line="240" w:lineRule="auto"/>
        <w:jc w:val="both"/>
        <w:textAlignment w:val="baseline"/>
        <w:rPr>
          <w:rFonts w:ascii="Arial" w:hAnsi="Arial" w:cs="Arial"/>
        </w:rPr>
      </w:pPr>
      <w:r w:rsidRPr="00761D10">
        <w:rPr>
          <w:rFonts w:ascii="Arial" w:hAnsi="Arial" w:cs="Arial"/>
        </w:rPr>
        <w:t>programi predškole</w:t>
      </w:r>
    </w:p>
    <w:p w:rsidR="00BB60A7" w:rsidRPr="00761D10" w:rsidRDefault="00BB60A7" w:rsidP="00BB60A7">
      <w:pPr>
        <w:numPr>
          <w:ilvl w:val="0"/>
          <w:numId w:val="5"/>
        </w:numPr>
        <w:suppressAutoHyphens/>
        <w:spacing w:after="0" w:line="240" w:lineRule="auto"/>
        <w:jc w:val="both"/>
        <w:textAlignment w:val="baseline"/>
        <w:rPr>
          <w:rFonts w:ascii="Arial" w:hAnsi="Arial" w:cs="Arial"/>
        </w:rPr>
      </w:pPr>
      <w:r w:rsidRPr="00761D10">
        <w:rPr>
          <w:rFonts w:ascii="Arial" w:hAnsi="Arial" w:cs="Arial"/>
        </w:rPr>
        <w:t>opremanje Dječjih jaslica i vrtića</w:t>
      </w:r>
    </w:p>
    <w:p w:rsidR="00BB60A7" w:rsidRPr="00761D10" w:rsidRDefault="00BB60A7" w:rsidP="00BB60A7">
      <w:pPr>
        <w:jc w:val="both"/>
        <w:rPr>
          <w:rFonts w:ascii="Arial" w:hAnsi="Arial" w:cs="Arial"/>
          <w:highlight w:val="yellow"/>
        </w:rPr>
      </w:pPr>
    </w:p>
    <w:p w:rsidR="00BB60A7" w:rsidRPr="00761D10" w:rsidRDefault="00BB60A7" w:rsidP="00BB60A7">
      <w:pPr>
        <w:numPr>
          <w:ilvl w:val="0"/>
          <w:numId w:val="3"/>
        </w:numPr>
        <w:suppressAutoHyphens/>
        <w:spacing w:after="0" w:line="240" w:lineRule="auto"/>
        <w:textAlignment w:val="baseline"/>
        <w:rPr>
          <w:rFonts w:ascii="Arial" w:hAnsi="Arial" w:cs="Arial"/>
          <w:b/>
          <w:bCs/>
        </w:rPr>
      </w:pPr>
      <w:r w:rsidRPr="00761D10">
        <w:rPr>
          <w:rFonts w:ascii="Arial" w:hAnsi="Arial" w:cs="Arial"/>
          <w:b/>
          <w:bCs/>
        </w:rPr>
        <w:t>CILJEVI KOJI SE ŽELE OSTVARITI PROGRAMOM</w:t>
      </w:r>
    </w:p>
    <w:p w:rsidR="00BB60A7" w:rsidRPr="00761D10" w:rsidRDefault="00BB60A7" w:rsidP="00BB60A7">
      <w:pPr>
        <w:ind w:left="1080"/>
        <w:rPr>
          <w:rFonts w:ascii="Arial" w:hAnsi="Arial" w:cs="Arial"/>
          <w:b/>
          <w:bCs/>
        </w:rPr>
      </w:pP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6.</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Opći ciljevi koji se žele ostvariti ovim Programom su:</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povećati standard djelatnosti predškolskog odgoja ulaganjem u postojeći prostor i opremu u objektima u kojima ustanova Dječji vrtić Duga Resa obavlja svoju djelatnost,</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stvarati uvjete za kvalitetno zadovoljavanje razvojnih potreba djece zapošljavanjem novih stručnih osoba uz stalno stručno usavršavanje odgojitelja i stručnih suradnika,</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osigurati svakom djetetu jednu godinu prije polaska u osnovnu školu uključivanje u program predškole, a u redoviti cjelodnevni program prioritetno uključivati djecu zaposlenih roditelja i djecu iz obitelji težeg socijalnog statusa,</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radno vrijeme ustanove što više prilagoditi potrebama obitelji,</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provoditi posebne programe ovisno o interesu i potrebama djece te prostornim i kadrovskim uvjetima</w:t>
      </w:r>
    </w:p>
    <w:p w:rsidR="00BB60A7" w:rsidRPr="00761D10" w:rsidRDefault="00BB60A7" w:rsidP="00BB60A7">
      <w:pPr>
        <w:numPr>
          <w:ilvl w:val="0"/>
          <w:numId w:val="1"/>
        </w:numPr>
        <w:suppressAutoHyphens/>
        <w:overflowPunct w:val="0"/>
        <w:spacing w:after="0" w:line="240" w:lineRule="auto"/>
        <w:ind w:left="426" w:hanging="426"/>
        <w:jc w:val="both"/>
        <w:rPr>
          <w:rFonts w:ascii="Arial" w:hAnsi="Arial" w:cs="Arial"/>
          <w:lang w:eastAsia="hr-HR"/>
        </w:rPr>
      </w:pPr>
      <w:r w:rsidRPr="00761D10">
        <w:rPr>
          <w:rFonts w:ascii="Arial" w:hAnsi="Arial" w:cs="Arial"/>
          <w:lang w:eastAsia="hr-HR"/>
        </w:rPr>
        <w:t>podržavati programe predškolskog odgoja koji će biti sufinancirani sredstvima iz europskih fondova</w:t>
      </w:r>
    </w:p>
    <w:p w:rsidR="00BB60A7" w:rsidRPr="00761D10" w:rsidRDefault="00BB60A7" w:rsidP="00BB60A7">
      <w:pPr>
        <w:rPr>
          <w:rFonts w:ascii="Arial" w:hAnsi="Arial" w:cs="Arial"/>
          <w:b/>
          <w:bCs/>
        </w:rPr>
      </w:pPr>
    </w:p>
    <w:p w:rsidR="00BB60A7" w:rsidRPr="00761D10" w:rsidRDefault="00BB60A7" w:rsidP="00BB60A7">
      <w:pPr>
        <w:numPr>
          <w:ilvl w:val="0"/>
          <w:numId w:val="3"/>
        </w:numPr>
        <w:suppressAutoHyphens/>
        <w:spacing w:after="0" w:line="240" w:lineRule="auto"/>
        <w:textAlignment w:val="baseline"/>
        <w:rPr>
          <w:rFonts w:ascii="Arial" w:hAnsi="Arial" w:cs="Arial"/>
          <w:b/>
          <w:bCs/>
        </w:rPr>
      </w:pPr>
      <w:r w:rsidRPr="00761D10">
        <w:rPr>
          <w:rFonts w:ascii="Arial" w:hAnsi="Arial" w:cs="Arial"/>
          <w:b/>
          <w:bCs/>
        </w:rPr>
        <w:t>OCJENA STANJA</w:t>
      </w: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7.</w:t>
      </w:r>
    </w:p>
    <w:p w:rsidR="00BB60A7" w:rsidRPr="00761D10" w:rsidRDefault="00BB60A7" w:rsidP="00BB60A7">
      <w:pPr>
        <w:overflowPunct w:val="0"/>
        <w:jc w:val="both"/>
        <w:rPr>
          <w:rFonts w:ascii="Arial" w:hAnsi="Arial" w:cs="Arial"/>
        </w:rPr>
      </w:pPr>
      <w:r w:rsidRPr="00761D10">
        <w:rPr>
          <w:rFonts w:ascii="Arial" w:hAnsi="Arial" w:cs="Arial"/>
        </w:rPr>
        <w:t>Organizirani oblik odgojno obrazovnog rada s djecom predškolske dobi ostvaruje se u Dječjem vrtiću Duga Resa kroz:</w:t>
      </w:r>
    </w:p>
    <w:p w:rsidR="00BB60A7" w:rsidRPr="00761D10" w:rsidRDefault="00BB60A7" w:rsidP="00BB60A7">
      <w:pPr>
        <w:pStyle w:val="ListParagraph"/>
        <w:numPr>
          <w:ilvl w:val="0"/>
          <w:numId w:val="6"/>
        </w:numPr>
        <w:overflowPunct w:val="0"/>
        <w:jc w:val="both"/>
        <w:textAlignment w:val="auto"/>
        <w:rPr>
          <w:rFonts w:ascii="Arial" w:hAnsi="Arial" w:cs="Arial"/>
          <w:sz w:val="22"/>
          <w:szCs w:val="22"/>
          <w:lang w:val="hr-HR"/>
        </w:rPr>
      </w:pPr>
      <w:r w:rsidRPr="00761D10">
        <w:rPr>
          <w:rFonts w:ascii="Arial" w:hAnsi="Arial" w:cs="Arial"/>
          <w:sz w:val="22"/>
          <w:szCs w:val="22"/>
          <w:lang w:val="hr-HR"/>
        </w:rPr>
        <w:t xml:space="preserve">redovni jaslički i vrtićki cjelodnevni 10-satni program – program koji </w:t>
      </w:r>
      <w:r w:rsidRPr="00761D10">
        <w:rPr>
          <w:rFonts w:ascii="Arial" w:hAnsi="Arial" w:cs="Arial"/>
          <w:sz w:val="22"/>
          <w:szCs w:val="22"/>
          <w:lang w:val="hr-HR" w:eastAsia="hr-HR"/>
        </w:rPr>
        <w:t>ima za cilj o</w:t>
      </w:r>
      <w:r w:rsidRPr="00761D10">
        <w:rPr>
          <w:rFonts w:ascii="Arial" w:hAnsi="Arial" w:cs="Arial"/>
          <w:sz w:val="22"/>
          <w:szCs w:val="22"/>
          <w:lang w:val="hr-HR"/>
        </w:rPr>
        <w:t>sigurati kvalitetne uvjete za optimalan razvoj djece od navršene jedne godine do polaska u školu i pomoći roditeljima u brizi za sigurnost i odgoj djece te da kao nadopuna obiteljskom odgoju osigura očuvanje zdravlja, emocionalnu stabilnost, razvoj samostalnosti, kreativnosti i intelektualnih sposobnosti djece</w:t>
      </w:r>
    </w:p>
    <w:p w:rsidR="00BB60A7" w:rsidRPr="00761D10" w:rsidRDefault="00BB60A7" w:rsidP="00BB60A7">
      <w:pPr>
        <w:pStyle w:val="ListParagraph"/>
        <w:numPr>
          <w:ilvl w:val="0"/>
          <w:numId w:val="6"/>
        </w:numPr>
        <w:overflowPunct w:val="0"/>
        <w:jc w:val="both"/>
        <w:textAlignment w:val="auto"/>
        <w:rPr>
          <w:rFonts w:ascii="Arial" w:hAnsi="Arial" w:cs="Arial"/>
          <w:sz w:val="22"/>
          <w:szCs w:val="22"/>
          <w:lang w:val="hr-HR" w:eastAsia="hr-HR"/>
        </w:rPr>
      </w:pPr>
      <w:r w:rsidRPr="00761D10">
        <w:rPr>
          <w:rFonts w:ascii="Arial" w:hAnsi="Arial" w:cs="Arial"/>
          <w:sz w:val="22"/>
          <w:szCs w:val="22"/>
          <w:lang w:val="hr-HR"/>
        </w:rPr>
        <w:t xml:space="preserve">program predškole -  program je </w:t>
      </w:r>
      <w:r w:rsidRPr="00761D10">
        <w:rPr>
          <w:rFonts w:ascii="Arial" w:hAnsi="Arial" w:cs="Arial"/>
          <w:sz w:val="22"/>
          <w:szCs w:val="22"/>
          <w:lang w:val="hr-HR" w:eastAsia="hr-HR"/>
        </w:rPr>
        <w:t>u trajanju od 250 sati, a provodi se u razdoblju od početka listopada do kraja svibnja te je namijenjen djeci koja nisu obuhvaćena redovitim programom predškolskog odgoja u Dječjem vrtiću u godini dana prije polaska u osnovnu školu.  Cilj mu je osigurati okruženje u kojem će dijete prije polaska u školu razbiti svoje potencijale  i samostalnost, steći znanja, vještine i navike koje će mu pružiti sigurnost nužnu za svladavanje školskog programa i djelovanje u promjenjivim životnim uvjetima.</w:t>
      </w:r>
    </w:p>
    <w:p w:rsidR="00BB60A7" w:rsidRPr="00761D10" w:rsidRDefault="00BB60A7" w:rsidP="00BB60A7">
      <w:pPr>
        <w:overflowPunct w:val="0"/>
        <w:jc w:val="both"/>
        <w:rPr>
          <w:rFonts w:ascii="Arial" w:hAnsi="Arial" w:cs="Arial"/>
        </w:rPr>
      </w:pPr>
      <w:r w:rsidRPr="00761D10">
        <w:rPr>
          <w:rFonts w:ascii="Arial" w:hAnsi="Arial" w:cs="Arial"/>
        </w:rPr>
        <w:t>U četiri objekta ustanove Dječjeg vrtića Duga Resa programom predškolskog odgoja i obrazovanja u pedagoškoj godini 2021./2022. obuhvaćeno je u redovnom 10-satnom programu 369 djece starosti od navršene jedne godine do polaska u osnovnu školu u 18 odgojnih skupina.</w:t>
      </w:r>
    </w:p>
    <w:p w:rsidR="00BB60A7" w:rsidRPr="00761D10" w:rsidRDefault="00BB60A7" w:rsidP="00BB60A7">
      <w:pPr>
        <w:overflowPunct w:val="0"/>
        <w:jc w:val="both"/>
        <w:rPr>
          <w:rFonts w:ascii="Arial" w:hAnsi="Arial" w:cs="Arial"/>
        </w:rPr>
      </w:pPr>
      <w:r w:rsidRPr="00761D10">
        <w:rPr>
          <w:rFonts w:ascii="Arial" w:hAnsi="Arial" w:cs="Arial"/>
        </w:rPr>
        <w:t>Program predškole u pedagoškoj godini 2021./2022. obuhvaća 44 djece u 3 odgojne skupine.</w:t>
      </w:r>
    </w:p>
    <w:p w:rsidR="00BB60A7" w:rsidRPr="00761D10" w:rsidRDefault="00BB60A7" w:rsidP="00BB60A7">
      <w:pPr>
        <w:overflowPunct w:val="0"/>
        <w:jc w:val="center"/>
        <w:rPr>
          <w:rFonts w:ascii="Arial" w:hAnsi="Arial" w:cs="Arial"/>
          <w:b/>
        </w:rPr>
      </w:pPr>
      <w:r w:rsidRPr="00761D10">
        <w:rPr>
          <w:rFonts w:ascii="Arial" w:hAnsi="Arial" w:cs="Arial"/>
          <w:b/>
        </w:rPr>
        <w:t>Članak 8.</w:t>
      </w:r>
    </w:p>
    <w:p w:rsidR="00BB60A7" w:rsidRPr="00761D10" w:rsidRDefault="00BB60A7" w:rsidP="00BB60A7">
      <w:pPr>
        <w:overflowPunct w:val="0"/>
        <w:rPr>
          <w:rFonts w:ascii="Arial" w:hAnsi="Arial" w:cs="Arial"/>
        </w:rPr>
      </w:pPr>
      <w:r w:rsidRPr="00761D10">
        <w:rPr>
          <w:rFonts w:ascii="Arial" w:hAnsi="Arial" w:cs="Arial"/>
        </w:rPr>
        <w:t>Dječji vrtić Duga Resa pored utvrđenih programa iz članka 7. stavka 1. organizira i dodatne programe kojima se zadovoljavaju potrebe i interesi djece i roditelja:</w:t>
      </w:r>
    </w:p>
    <w:p w:rsidR="00BB60A7" w:rsidRPr="00761D10" w:rsidRDefault="00BB60A7" w:rsidP="00BB60A7">
      <w:pPr>
        <w:pStyle w:val="ListParagraph"/>
        <w:numPr>
          <w:ilvl w:val="0"/>
          <w:numId w:val="7"/>
        </w:numPr>
        <w:overflowPunct w:val="0"/>
        <w:textAlignment w:val="auto"/>
        <w:rPr>
          <w:rFonts w:ascii="Arial" w:hAnsi="Arial" w:cs="Arial"/>
          <w:sz w:val="22"/>
          <w:szCs w:val="22"/>
          <w:lang w:val="hr-HR"/>
        </w:rPr>
      </w:pPr>
      <w:r w:rsidRPr="00761D10">
        <w:rPr>
          <w:rFonts w:ascii="Arial" w:hAnsi="Arial" w:cs="Arial"/>
          <w:sz w:val="22"/>
          <w:szCs w:val="22"/>
          <w:lang w:val="hr-HR"/>
        </w:rPr>
        <w:lastRenderedPageBreak/>
        <w:t xml:space="preserve">opća igraonica – program namijenjen </w:t>
      </w:r>
      <w:r w:rsidRPr="00761D10">
        <w:rPr>
          <w:rFonts w:ascii="Arial" w:hAnsi="Arial" w:cs="Arial"/>
          <w:sz w:val="22"/>
          <w:szCs w:val="22"/>
          <w:lang w:val="hr-HR" w:eastAsia="hr-HR"/>
        </w:rPr>
        <w:t xml:space="preserve">djeci od 3 do 5 godina </w:t>
      </w:r>
      <w:r w:rsidRPr="00761D10">
        <w:rPr>
          <w:rFonts w:ascii="Arial" w:hAnsi="Arial" w:cs="Arial"/>
          <w:sz w:val="22"/>
          <w:szCs w:val="22"/>
          <w:lang w:val="hr-HR"/>
        </w:rPr>
        <w:t xml:space="preserve">koja nisu uključena u redovni program </w:t>
      </w:r>
    </w:p>
    <w:p w:rsidR="00BB60A7" w:rsidRPr="00761D10" w:rsidRDefault="00BB60A7" w:rsidP="00BB60A7">
      <w:pPr>
        <w:pStyle w:val="ListParagraph"/>
        <w:numPr>
          <w:ilvl w:val="0"/>
          <w:numId w:val="7"/>
        </w:numPr>
        <w:overflowPunct w:val="0"/>
        <w:textAlignment w:val="auto"/>
        <w:rPr>
          <w:rFonts w:ascii="Arial" w:hAnsi="Arial" w:cs="Arial"/>
          <w:sz w:val="22"/>
          <w:szCs w:val="22"/>
          <w:lang w:val="hr-HR"/>
        </w:rPr>
      </w:pPr>
      <w:r w:rsidRPr="00761D10">
        <w:rPr>
          <w:rFonts w:ascii="Arial" w:hAnsi="Arial" w:cs="Arial"/>
          <w:sz w:val="22"/>
          <w:szCs w:val="22"/>
          <w:lang w:val="hr-HR"/>
        </w:rPr>
        <w:t xml:space="preserve">program ranog učenja engleskog jezika u okviru redovnog 10-satnog programa - </w:t>
      </w:r>
      <w:r w:rsidRPr="00761D10">
        <w:rPr>
          <w:rFonts w:ascii="Arial" w:hAnsi="Arial" w:cs="Arial"/>
          <w:sz w:val="22"/>
          <w:szCs w:val="22"/>
          <w:lang w:val="hr-HR" w:eastAsia="hr-HR"/>
        </w:rPr>
        <w:t>namijenjen redovnim polaznicima vrtića od navršene treće godine do polaska u školu</w:t>
      </w:r>
    </w:p>
    <w:p w:rsidR="00BB60A7" w:rsidRPr="00761D10" w:rsidRDefault="00BB60A7" w:rsidP="00BB60A7">
      <w:pPr>
        <w:pStyle w:val="ListParagraph"/>
        <w:numPr>
          <w:ilvl w:val="0"/>
          <w:numId w:val="7"/>
        </w:numPr>
        <w:overflowPunct w:val="0"/>
        <w:textAlignment w:val="auto"/>
        <w:rPr>
          <w:rFonts w:ascii="Arial" w:hAnsi="Arial" w:cs="Arial"/>
          <w:sz w:val="22"/>
          <w:szCs w:val="22"/>
          <w:lang w:val="hr-HR"/>
        </w:rPr>
      </w:pPr>
      <w:r w:rsidRPr="00761D10">
        <w:rPr>
          <w:rFonts w:ascii="Arial" w:hAnsi="Arial" w:cs="Arial"/>
          <w:sz w:val="22"/>
          <w:szCs w:val="22"/>
          <w:lang w:val="hr-HR" w:eastAsia="hr-HR"/>
        </w:rPr>
        <w:t>kraći program ranog učenja engleskog jezika – namijenjen je djeci od 4 do 7 godina koja su uključena u redovni program u trajanju od dva susreta tjedno</w:t>
      </w:r>
    </w:p>
    <w:p w:rsidR="00BB60A7" w:rsidRPr="00761D10" w:rsidRDefault="00BB60A7" w:rsidP="00BB60A7">
      <w:pPr>
        <w:overflowPunct w:val="0"/>
        <w:jc w:val="both"/>
        <w:rPr>
          <w:rFonts w:ascii="Arial" w:hAnsi="Arial" w:cs="Arial"/>
        </w:rPr>
      </w:pPr>
    </w:p>
    <w:p w:rsidR="00BB60A7" w:rsidRPr="00761D10" w:rsidRDefault="00BB60A7" w:rsidP="00BB60A7">
      <w:pPr>
        <w:overflowPunct w:val="0"/>
        <w:jc w:val="center"/>
        <w:rPr>
          <w:rFonts w:ascii="Arial" w:hAnsi="Arial" w:cs="Arial"/>
          <w:b/>
        </w:rPr>
      </w:pPr>
      <w:r w:rsidRPr="00761D10">
        <w:rPr>
          <w:rFonts w:ascii="Arial" w:hAnsi="Arial" w:cs="Arial"/>
          <w:b/>
        </w:rPr>
        <w:t>Članak 9.</w:t>
      </w:r>
    </w:p>
    <w:p w:rsidR="00BB60A7" w:rsidRPr="00761D10" w:rsidRDefault="00BB60A7" w:rsidP="00BB60A7">
      <w:pPr>
        <w:overflowPunct w:val="0"/>
        <w:rPr>
          <w:rFonts w:ascii="Arial" w:hAnsi="Arial" w:cs="Arial"/>
        </w:rPr>
      </w:pPr>
      <w:r w:rsidRPr="00761D10">
        <w:rPr>
          <w:rFonts w:ascii="Arial" w:hAnsi="Arial" w:cs="Arial"/>
        </w:rPr>
        <w:t>Planirani opseg djelatnosti Dječjeg vrtića u pedagoškoj godini 2021./2022. ostvarivat će ukupno 57 osoba zaposlenih na neodređeno puno radno vrijeme te 5 osoba zaposlenih na određeno vrijeme.</w:t>
      </w: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10.</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Dječji vrtić upisuje djecu s područja Općina Netretić, Bosiljevo, Barilović i Draganić, koje općine sufinanciraju razliku do ekonomske cijene ustanove, sukladno posebnom ugovoru o međusobnim odnosima čiji su potpisnik Grad Duga Resa, navedene Općine i ustanova Dječji vrtić Duga Resa</w:t>
      </w:r>
    </w:p>
    <w:p w:rsidR="00BB60A7" w:rsidRPr="00761D10" w:rsidRDefault="00BB60A7" w:rsidP="00BB60A7">
      <w:pPr>
        <w:numPr>
          <w:ilvl w:val="0"/>
          <w:numId w:val="3"/>
        </w:numPr>
        <w:suppressAutoHyphens/>
        <w:overflowPunct w:val="0"/>
        <w:spacing w:after="0" w:line="240" w:lineRule="auto"/>
        <w:jc w:val="both"/>
        <w:rPr>
          <w:rFonts w:ascii="Arial" w:hAnsi="Arial" w:cs="Arial"/>
          <w:b/>
          <w:bCs/>
        </w:rPr>
      </w:pPr>
      <w:r w:rsidRPr="00761D10">
        <w:rPr>
          <w:rFonts w:ascii="Arial" w:hAnsi="Arial" w:cs="Arial"/>
          <w:b/>
          <w:bCs/>
        </w:rPr>
        <w:t>FINANCIRANJE PROGRAMA I PROJEKATA U PREDŠKOLSKOM ODGOJU</w:t>
      </w:r>
    </w:p>
    <w:p w:rsidR="00BB60A7" w:rsidRPr="00761D10" w:rsidRDefault="00BB60A7" w:rsidP="00BB60A7">
      <w:pPr>
        <w:overflowPunct w:val="0"/>
        <w:jc w:val="center"/>
        <w:rPr>
          <w:rFonts w:ascii="Arial" w:hAnsi="Arial" w:cs="Arial"/>
          <w:b/>
          <w:lang w:eastAsia="hr-HR"/>
        </w:rPr>
      </w:pP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11.</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 xml:space="preserve">Sredstva </w:t>
      </w:r>
      <w:r w:rsidRPr="00761D10">
        <w:rPr>
          <w:rFonts w:ascii="Arial" w:hAnsi="Arial" w:cs="Arial"/>
        </w:rPr>
        <w:t xml:space="preserve">za provedbu redovitog programa </w:t>
      </w:r>
      <w:r w:rsidRPr="00761D10">
        <w:rPr>
          <w:rFonts w:ascii="Arial" w:hAnsi="Arial" w:cs="Arial"/>
          <w:lang w:eastAsia="hr-HR"/>
        </w:rPr>
        <w:t xml:space="preserve">osiguravaju sukladno Odluci o mjerilima za naplatu usluge Dječjeg vrtića Duga Resa od roditelja - korisnika usluga (Službeni glasnik Grada Duge Rese broj 11/17). </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Ekonomska cijena redovnog 10-satnog programa i programa vjerskog odgoja u okviru redovnog 10-satnog programa iznosi 1.700,00 kn mjesečno.</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Iznos sudjelovanja roditelja u mjesečnoj cijeni usluge iz stavka 2. ovog članka za jedno dijete je 750,00 kn, a razlika od 950,00 kn podmiruje se iz Proračuna Grada.</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 xml:space="preserve">Iznos sudjelovanja roditelja u mjesečnoj cijeni usluge za drugo dijete utvrđuje se u iznosu od 600,00 pod uvjetom da djeca istovremeno koriste vrtić, </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 xml:space="preserve">Za treće i za svako iduće dijete roditelj je oslobođen plaćanja mjesečne cijene usluge pod uvjetom da su djeca vrtićke (predškolske) i školske dobi, kao i cijene plaćanja programa utvrđenih člankom 8. ovog Programa. </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Program predškole za roditelje je besplatan.</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Cijena programa opće igraonice iznosi 180,00 kn mjesečno i u cijelosti je podmiruju roditelji.</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Cijena programa ranog učenja engleskog jezika u okviru redovnog 10-satnog programa iznosi 130,00 kn mjesečno i u cijelosti je podmiruju roditelji.</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Cijena kraćeg programa ranog učenja engleskog jezika iznosi 100,00 kn mjesečno i u cijelosti je podmiruju roditelji.</w:t>
      </w: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12.</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Za obavljanje djelatnosti ustanove u 2022. godini planiraju se sredstva u Proračunu Grada u iznosu od 8.690.500,00 kn i to:</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4.862.000,00 kn - proračunska sredstva Grada Duge Rese</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lastRenderedPageBreak/>
        <w:t>2.354.500,00 kn - vlastita sredstva ustanove (participacija korisnika)</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40.000,00 kn - sredstva iz Državnog proračuna za program predškole</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1.140.000,00 kn  - prihod od sufinanciranja iz susjednih Općina čiji građani koriste usluge Ustanove</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10.000,00 kn -  prihoda od donacija</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20.000,00 kn -  kn tekućih pomoći iz Državnog proračuna za djecu s teškoćama u razvoju.</w:t>
      </w:r>
    </w:p>
    <w:p w:rsidR="00BB60A7" w:rsidRPr="00761D10" w:rsidRDefault="00BB60A7" w:rsidP="00BB60A7">
      <w:pPr>
        <w:numPr>
          <w:ilvl w:val="0"/>
          <w:numId w:val="2"/>
        </w:numPr>
        <w:suppressAutoHyphens/>
        <w:overflowPunct w:val="0"/>
        <w:spacing w:after="0" w:line="240" w:lineRule="auto"/>
        <w:ind w:left="360"/>
        <w:jc w:val="both"/>
        <w:rPr>
          <w:rFonts w:ascii="Arial" w:hAnsi="Arial" w:cs="Arial"/>
          <w:lang w:eastAsia="hr-HR"/>
        </w:rPr>
      </w:pPr>
      <w:r w:rsidRPr="00761D10">
        <w:rPr>
          <w:rFonts w:ascii="Arial" w:hAnsi="Arial" w:cs="Arial"/>
          <w:lang w:eastAsia="hr-HR"/>
        </w:rPr>
        <w:t>264.000,00 kn</w:t>
      </w:r>
      <w:r w:rsidRPr="00761D10">
        <w:rPr>
          <w:rFonts w:ascii="Arial" w:hAnsi="Arial" w:cs="Arial"/>
          <w:lang w:eastAsia="zh-CN"/>
        </w:rPr>
        <w:t xml:space="preserve"> - sredstva pomoći Fonda za zaštitu okoliša i energetsku učinkovitost</w:t>
      </w:r>
    </w:p>
    <w:p w:rsidR="00BB60A7" w:rsidRPr="00761D10" w:rsidRDefault="00BB60A7" w:rsidP="00BB60A7">
      <w:pPr>
        <w:overflowPunct w:val="0"/>
        <w:jc w:val="both"/>
        <w:rPr>
          <w:rFonts w:ascii="Arial" w:hAnsi="Arial" w:cs="Arial"/>
          <w:lang w:eastAsia="hr-HR"/>
        </w:rPr>
      </w:pP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13.</w:t>
      </w: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Proračunska sredstva Grada u iznosu od 4.392.000,00 kn namjenjuju se za plaće djelatnika Dječjeg vrtića.</w:t>
      </w:r>
    </w:p>
    <w:p w:rsidR="00BB60A7" w:rsidRPr="00761D10" w:rsidRDefault="00BB60A7" w:rsidP="00BB60A7">
      <w:pPr>
        <w:overflowPunct w:val="0"/>
        <w:jc w:val="both"/>
        <w:rPr>
          <w:rFonts w:ascii="Arial" w:hAnsi="Arial" w:cs="Arial"/>
          <w:lang w:eastAsia="hr-HR"/>
        </w:rPr>
      </w:pPr>
    </w:p>
    <w:p w:rsidR="00BB60A7" w:rsidRPr="00761D10" w:rsidRDefault="00BB60A7" w:rsidP="00BB60A7">
      <w:pPr>
        <w:pStyle w:val="ListParagraph"/>
        <w:numPr>
          <w:ilvl w:val="0"/>
          <w:numId w:val="3"/>
        </w:numPr>
        <w:overflowPunct w:val="0"/>
        <w:jc w:val="both"/>
        <w:textAlignment w:val="auto"/>
        <w:rPr>
          <w:rFonts w:ascii="Arial" w:hAnsi="Arial" w:cs="Arial"/>
          <w:b/>
          <w:sz w:val="22"/>
          <w:szCs w:val="22"/>
          <w:lang w:val="hr-HR" w:eastAsia="hr-HR"/>
        </w:rPr>
      </w:pPr>
      <w:r w:rsidRPr="00761D10">
        <w:rPr>
          <w:rFonts w:ascii="Arial" w:hAnsi="Arial" w:cs="Arial"/>
          <w:b/>
          <w:sz w:val="22"/>
          <w:szCs w:val="22"/>
          <w:lang w:val="hr-HR" w:eastAsia="hr-HR"/>
        </w:rPr>
        <w:t>ZAVRŠNE ODREDBE</w:t>
      </w:r>
    </w:p>
    <w:p w:rsidR="00BB60A7" w:rsidRPr="00761D10" w:rsidRDefault="00BB60A7" w:rsidP="00BB60A7">
      <w:pPr>
        <w:pStyle w:val="ListParagraph"/>
        <w:overflowPunct w:val="0"/>
        <w:ind w:left="0"/>
        <w:jc w:val="center"/>
        <w:textAlignment w:val="auto"/>
        <w:rPr>
          <w:rFonts w:ascii="Arial" w:hAnsi="Arial" w:cs="Arial"/>
          <w:b/>
          <w:sz w:val="22"/>
          <w:szCs w:val="22"/>
          <w:lang w:val="hr-HR" w:eastAsia="hr-HR"/>
        </w:rPr>
      </w:pPr>
      <w:r w:rsidRPr="00761D10">
        <w:rPr>
          <w:rFonts w:ascii="Arial" w:hAnsi="Arial" w:cs="Arial"/>
          <w:b/>
          <w:sz w:val="22"/>
          <w:szCs w:val="22"/>
          <w:lang w:val="hr-HR" w:eastAsia="hr-HR"/>
        </w:rPr>
        <w:t>Članak 14.</w:t>
      </w:r>
    </w:p>
    <w:p w:rsidR="00BB60A7" w:rsidRPr="00761D10" w:rsidRDefault="00BB60A7" w:rsidP="00BB60A7">
      <w:pPr>
        <w:pStyle w:val="ListParagraph"/>
        <w:overflowPunct w:val="0"/>
        <w:ind w:left="1080"/>
        <w:jc w:val="both"/>
        <w:textAlignment w:val="auto"/>
        <w:rPr>
          <w:rFonts w:ascii="Arial" w:hAnsi="Arial" w:cs="Arial"/>
          <w:b/>
          <w:sz w:val="22"/>
          <w:szCs w:val="22"/>
          <w:lang w:val="hr-HR" w:eastAsia="hr-HR"/>
        </w:rPr>
      </w:pPr>
    </w:p>
    <w:p w:rsidR="00BB60A7" w:rsidRPr="00761D10" w:rsidRDefault="00BB60A7" w:rsidP="00BB60A7">
      <w:pPr>
        <w:overflowPunct w:val="0"/>
        <w:jc w:val="both"/>
        <w:rPr>
          <w:rFonts w:ascii="Arial" w:hAnsi="Arial" w:cs="Arial"/>
          <w:lang w:eastAsia="hr-HR"/>
        </w:rPr>
      </w:pPr>
      <w:r w:rsidRPr="00761D10">
        <w:rPr>
          <w:rFonts w:ascii="Arial" w:hAnsi="Arial" w:cs="Arial"/>
          <w:lang w:eastAsia="hr-HR"/>
        </w:rPr>
        <w:t>Tijela Grada nadležna za poslove predškolskog odgoja i obrazovanja prate i nadziru izvršenje ovog programa kao i korištenje te utrošak sredstava.</w:t>
      </w:r>
    </w:p>
    <w:p w:rsidR="00BB60A7" w:rsidRPr="00761D10" w:rsidRDefault="00BB60A7" w:rsidP="00BB60A7">
      <w:pPr>
        <w:overflowPunct w:val="0"/>
        <w:jc w:val="both"/>
        <w:rPr>
          <w:rFonts w:ascii="Arial" w:hAnsi="Arial" w:cs="Arial"/>
          <w:lang w:eastAsia="hr-HR"/>
        </w:rPr>
      </w:pPr>
    </w:p>
    <w:p w:rsidR="00BB60A7" w:rsidRPr="00761D10" w:rsidRDefault="00BB60A7" w:rsidP="00BB60A7">
      <w:pPr>
        <w:overflowPunct w:val="0"/>
        <w:jc w:val="center"/>
        <w:rPr>
          <w:rFonts w:ascii="Arial" w:hAnsi="Arial" w:cs="Arial"/>
          <w:b/>
          <w:lang w:eastAsia="hr-HR"/>
        </w:rPr>
      </w:pPr>
      <w:r w:rsidRPr="00761D10">
        <w:rPr>
          <w:rFonts w:ascii="Arial" w:hAnsi="Arial" w:cs="Arial"/>
          <w:b/>
          <w:lang w:eastAsia="hr-HR"/>
        </w:rPr>
        <w:t>Članak 15.</w:t>
      </w:r>
    </w:p>
    <w:p w:rsidR="00BB60A7" w:rsidRPr="00761D10" w:rsidRDefault="00BB60A7" w:rsidP="00BB60A7">
      <w:pPr>
        <w:jc w:val="both"/>
        <w:rPr>
          <w:rFonts w:ascii="Arial" w:hAnsi="Arial" w:cs="Arial"/>
        </w:rPr>
      </w:pPr>
      <w:r w:rsidRPr="00761D10">
        <w:rPr>
          <w:rFonts w:ascii="Arial" w:hAnsi="Arial" w:cs="Arial"/>
        </w:rPr>
        <w:t>Ovaj Program stupa na snagu osmog dana od dana objave u Službenom glasniku Grada Duge Rese.</w:t>
      </w:r>
    </w:p>
    <w:p w:rsidR="00BB60A7" w:rsidRPr="00761D10" w:rsidRDefault="00BB60A7" w:rsidP="00BB60A7">
      <w:pPr>
        <w:jc w:val="both"/>
        <w:rPr>
          <w:rFonts w:ascii="Arial" w:hAnsi="Arial" w:cs="Arial"/>
        </w:rPr>
      </w:pPr>
      <w:r w:rsidRPr="00761D10">
        <w:rPr>
          <w:rFonts w:ascii="Arial" w:hAnsi="Arial" w:cs="Arial"/>
        </w:rPr>
        <w:t xml:space="preserve">  </w:t>
      </w:r>
    </w:p>
    <w:p w:rsidR="00BB60A7" w:rsidRPr="00761D10" w:rsidRDefault="00BB60A7" w:rsidP="00BB60A7">
      <w:pPr>
        <w:jc w:val="both"/>
        <w:rPr>
          <w:rFonts w:ascii="Arial" w:hAnsi="Arial" w:cs="Arial"/>
        </w:rPr>
      </w:pPr>
    </w:p>
    <w:p w:rsidR="00BB60A7" w:rsidRPr="00761D10" w:rsidRDefault="00BB60A7" w:rsidP="00BB60A7">
      <w:pPr>
        <w:jc w:val="right"/>
        <w:rPr>
          <w:rFonts w:ascii="Arial" w:hAnsi="Arial" w:cs="Arial"/>
          <w:b/>
        </w:rPr>
      </w:pPr>
      <w:r w:rsidRPr="00761D10">
        <w:rPr>
          <w:rFonts w:ascii="Arial" w:hAnsi="Arial" w:cs="Arial"/>
          <w:b/>
        </w:rPr>
        <w:t>PREDSJEDNIK GRADSKOG VIJEĆA</w:t>
      </w:r>
    </w:p>
    <w:p w:rsidR="00BB60A7" w:rsidRPr="00761D10" w:rsidRDefault="00BB60A7" w:rsidP="00BB60A7">
      <w:pPr>
        <w:ind w:left="5040" w:firstLine="720"/>
        <w:jc w:val="center"/>
        <w:rPr>
          <w:rFonts w:ascii="Arial" w:hAnsi="Arial" w:cs="Arial"/>
          <w:b/>
        </w:rPr>
      </w:pPr>
      <w:r w:rsidRPr="00761D10">
        <w:rPr>
          <w:rFonts w:ascii="Arial" w:hAnsi="Arial" w:cs="Arial"/>
          <w:b/>
        </w:rPr>
        <w:t xml:space="preserve">  dr. med. Miroslav Furdek, v.r.</w:t>
      </w: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9C4859" w:rsidRPr="00761D10" w:rsidRDefault="009C4859" w:rsidP="009C4859">
      <w:pPr>
        <w:pStyle w:val="NoSpacing"/>
        <w:rPr>
          <w:rFonts w:ascii="Arial" w:hAnsi="Arial" w:cs="Arial"/>
        </w:rPr>
      </w:pPr>
      <w:r w:rsidRPr="00761D10">
        <w:rPr>
          <w:rFonts w:ascii="Arial" w:hAnsi="Arial" w:cs="Arial"/>
        </w:rPr>
        <w:lastRenderedPageBreak/>
        <w:t xml:space="preserve">           </w:t>
      </w:r>
      <w:r w:rsidRPr="00761D10">
        <w:rPr>
          <w:rFonts w:ascii="Arial" w:hAnsi="Arial" w:cs="Arial"/>
          <w:noProof/>
          <w:lang w:eastAsia="hr-HR"/>
        </w:rPr>
        <w:drawing>
          <wp:inline distT="0" distB="0" distL="0" distR="0" wp14:anchorId="7AD380ED" wp14:editId="1F05FA1D">
            <wp:extent cx="465455" cy="565150"/>
            <wp:effectExtent l="0" t="0" r="0" b="0"/>
            <wp:docPr id="2" name="Picture 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5"/>
                    <a:stretch>
                      <a:fillRect/>
                    </a:stretch>
                  </pic:blipFill>
                  <pic:spPr bwMode="auto">
                    <a:xfrm>
                      <a:off x="0" y="0"/>
                      <a:ext cx="465455" cy="565150"/>
                    </a:xfrm>
                    <a:prstGeom prst="rect">
                      <a:avLst/>
                    </a:prstGeom>
                  </pic:spPr>
                </pic:pic>
              </a:graphicData>
            </a:graphic>
          </wp:inline>
        </w:drawing>
      </w:r>
      <w:r w:rsidRPr="00761D10">
        <w:rPr>
          <w:rFonts w:ascii="Arial" w:hAnsi="Arial" w:cs="Arial"/>
        </w:rPr>
        <w:tab/>
        <w:t xml:space="preserve">      </w:t>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p>
    <w:p w:rsidR="009C4859" w:rsidRPr="00761D10" w:rsidRDefault="009C4859" w:rsidP="009C4859">
      <w:pPr>
        <w:pStyle w:val="NoSpacing"/>
        <w:rPr>
          <w:rFonts w:ascii="Arial" w:hAnsi="Arial" w:cs="Arial"/>
        </w:rPr>
      </w:pPr>
      <w:r w:rsidRPr="00761D10">
        <w:rPr>
          <w:rFonts w:ascii="Arial" w:hAnsi="Arial" w:cs="Arial"/>
        </w:rPr>
        <w:t>REPUBLIKA HRVATSKA</w:t>
      </w:r>
    </w:p>
    <w:p w:rsidR="009C4859" w:rsidRPr="00761D10" w:rsidRDefault="009C4859" w:rsidP="009C4859">
      <w:pPr>
        <w:pStyle w:val="NoSpacing"/>
        <w:rPr>
          <w:rFonts w:ascii="Arial" w:hAnsi="Arial" w:cs="Arial"/>
        </w:rPr>
      </w:pPr>
      <w:r w:rsidRPr="00761D10">
        <w:rPr>
          <w:rFonts w:ascii="Arial" w:hAnsi="Arial" w:cs="Arial"/>
        </w:rPr>
        <w:t>KARLOVAČKA ŽUPANIJA</w:t>
      </w:r>
    </w:p>
    <w:p w:rsidR="009C4859" w:rsidRPr="00761D10" w:rsidRDefault="009C4859" w:rsidP="009C4859">
      <w:pPr>
        <w:pStyle w:val="NoSpacing"/>
        <w:rPr>
          <w:rFonts w:ascii="Arial" w:hAnsi="Arial" w:cs="Arial"/>
        </w:rPr>
      </w:pPr>
      <w:r w:rsidRPr="00761D10">
        <w:rPr>
          <w:rFonts w:ascii="Arial" w:hAnsi="Arial" w:cs="Arial"/>
        </w:rPr>
        <w:t>GRAD DUGA RESA</w:t>
      </w:r>
    </w:p>
    <w:p w:rsidR="009C4859" w:rsidRPr="00761D10" w:rsidRDefault="009C4859" w:rsidP="009C4859">
      <w:pPr>
        <w:pStyle w:val="NoSpacing"/>
        <w:rPr>
          <w:rFonts w:ascii="Arial" w:hAnsi="Arial" w:cs="Arial"/>
        </w:rPr>
      </w:pPr>
      <w:r w:rsidRPr="00761D10">
        <w:rPr>
          <w:rFonts w:ascii="Arial" w:hAnsi="Arial" w:cs="Arial"/>
        </w:rPr>
        <w:t>GRADSKO VIJEĆE</w:t>
      </w:r>
    </w:p>
    <w:p w:rsidR="009C4859" w:rsidRPr="00761D10" w:rsidRDefault="009C4859" w:rsidP="009C4859">
      <w:pPr>
        <w:pStyle w:val="NoSpacing"/>
        <w:rPr>
          <w:rFonts w:ascii="Arial" w:hAnsi="Arial" w:cs="Arial"/>
        </w:rPr>
      </w:pPr>
      <w:r w:rsidRPr="00761D10">
        <w:rPr>
          <w:rFonts w:ascii="Arial" w:hAnsi="Arial" w:cs="Arial"/>
        </w:rPr>
        <w:t>KLASA: 602-01/21-01/06</w:t>
      </w:r>
    </w:p>
    <w:p w:rsidR="009C4859" w:rsidRPr="00761D10" w:rsidRDefault="009C4859" w:rsidP="009C4859">
      <w:pPr>
        <w:pStyle w:val="NoSpacing"/>
        <w:rPr>
          <w:rFonts w:ascii="Arial" w:hAnsi="Arial" w:cs="Arial"/>
        </w:rPr>
      </w:pPr>
      <w:r w:rsidRPr="00761D10">
        <w:rPr>
          <w:rFonts w:ascii="Arial" w:hAnsi="Arial" w:cs="Arial"/>
        </w:rPr>
        <w:t>URBROJ: 2133/03-03/03-21-3</w:t>
      </w:r>
    </w:p>
    <w:p w:rsidR="009C4859" w:rsidRPr="00761D10" w:rsidRDefault="009C4859" w:rsidP="009C4859">
      <w:pPr>
        <w:pStyle w:val="NoSpacing"/>
        <w:rPr>
          <w:rFonts w:ascii="Arial" w:hAnsi="Arial" w:cs="Arial"/>
        </w:rPr>
      </w:pPr>
      <w:r w:rsidRPr="00761D10">
        <w:rPr>
          <w:rFonts w:ascii="Arial" w:hAnsi="Arial" w:cs="Arial"/>
        </w:rPr>
        <w:t>Duga Resa, 28. prosinca 2021.</w:t>
      </w:r>
    </w:p>
    <w:p w:rsidR="009C4859" w:rsidRPr="00761D10" w:rsidRDefault="009C4859" w:rsidP="009C4859">
      <w:pPr>
        <w:rPr>
          <w:rFonts w:ascii="Arial" w:hAnsi="Arial" w:cs="Arial"/>
        </w:rPr>
      </w:pPr>
    </w:p>
    <w:p w:rsidR="009C4859" w:rsidRPr="00761D10" w:rsidRDefault="009C4859" w:rsidP="009C4859">
      <w:pPr>
        <w:spacing w:after="200"/>
        <w:jc w:val="both"/>
        <w:rPr>
          <w:rFonts w:ascii="Arial" w:hAnsi="Arial" w:cs="Arial"/>
        </w:rPr>
      </w:pPr>
      <w:r w:rsidRPr="00761D10">
        <w:rPr>
          <w:rFonts w:ascii="Arial" w:hAnsi="Arial" w:cs="Arial"/>
        </w:rPr>
        <w:t>Na temelju članka 143 Zakona o odgoju i obrazovanju u osnovnoj i srednjoj školi (NN br. 87/08, 86/09, 92/10, 105/10, 90/11, 5/12, 16/12, 86/12,126/12 i 94/13,152/14, 07/17, 68/18, 98/19, 64/20),  članka 35. Zakona o lokalnoj i područnoj (regionalnoj) samoupravi (NN broj 33/01, 60/01, 129/05, 109/07, 125/08, 36/09, 150/11, 144/12, 19/13, 137/15, 123/17, 98/19, 144/20) i članka 47. Statuta Grada Duge Rese (Službeni Glasnik Grada Duge Rese broj 02/13, 01/15, 06/17, 10/17, 2/18,  6/19 – pročišćeni tekst, 02/20 i 02/21)  Gradsko vijeće Grada Duge Rese na sjednici održanoj dana 28. prosinca 2021. godine donijelo je</w:t>
      </w:r>
    </w:p>
    <w:p w:rsidR="009C4859" w:rsidRPr="00761D10" w:rsidRDefault="009C4859" w:rsidP="009C4859">
      <w:pPr>
        <w:jc w:val="center"/>
        <w:rPr>
          <w:rFonts w:ascii="Arial" w:hAnsi="Arial" w:cs="Arial"/>
          <w:b/>
        </w:rPr>
      </w:pPr>
      <w:r w:rsidRPr="00761D10">
        <w:rPr>
          <w:rFonts w:ascii="Arial" w:hAnsi="Arial" w:cs="Arial"/>
          <w:b/>
        </w:rPr>
        <w:t>P R O G R A M</w:t>
      </w:r>
    </w:p>
    <w:p w:rsidR="009C4859" w:rsidRPr="00761D10" w:rsidRDefault="009C4859" w:rsidP="009C4859">
      <w:pPr>
        <w:jc w:val="center"/>
        <w:rPr>
          <w:rFonts w:ascii="Arial" w:hAnsi="Arial" w:cs="Arial"/>
          <w:b/>
        </w:rPr>
      </w:pPr>
      <w:r w:rsidRPr="00761D10">
        <w:rPr>
          <w:rFonts w:ascii="Arial" w:hAnsi="Arial" w:cs="Arial"/>
          <w:b/>
        </w:rPr>
        <w:t>javnih potreba u školstvu - iznad standarda</w:t>
      </w:r>
    </w:p>
    <w:p w:rsidR="009C4859" w:rsidRPr="00761D10" w:rsidRDefault="009C4859" w:rsidP="009C4859">
      <w:pPr>
        <w:jc w:val="center"/>
        <w:rPr>
          <w:rFonts w:ascii="Arial" w:hAnsi="Arial" w:cs="Arial"/>
          <w:b/>
        </w:rPr>
      </w:pPr>
      <w:r w:rsidRPr="00761D10">
        <w:rPr>
          <w:rFonts w:ascii="Arial" w:hAnsi="Arial" w:cs="Arial"/>
          <w:b/>
        </w:rPr>
        <w:t>Grada Duge Rese za 2022. godinu</w:t>
      </w:r>
    </w:p>
    <w:p w:rsidR="009C4859" w:rsidRPr="00761D10" w:rsidRDefault="009C4859" w:rsidP="009C4859">
      <w:pPr>
        <w:pStyle w:val="ListParagraph"/>
        <w:numPr>
          <w:ilvl w:val="0"/>
          <w:numId w:val="9"/>
        </w:numPr>
        <w:rPr>
          <w:rFonts w:ascii="Arial" w:hAnsi="Arial" w:cs="Arial"/>
          <w:b/>
          <w:bCs/>
          <w:sz w:val="22"/>
          <w:szCs w:val="22"/>
          <w:lang w:val="hr-HR"/>
        </w:rPr>
      </w:pPr>
      <w:r w:rsidRPr="00761D10">
        <w:rPr>
          <w:rFonts w:ascii="Arial" w:hAnsi="Arial" w:cs="Arial"/>
          <w:b/>
          <w:bCs/>
          <w:sz w:val="22"/>
          <w:szCs w:val="22"/>
          <w:lang w:val="hr-HR"/>
        </w:rPr>
        <w:t>OP</w:t>
      </w:r>
      <w:r w:rsidRPr="00761D10">
        <w:rPr>
          <w:rFonts w:ascii="Arial" w:eastAsia="TT168Fo00" w:hAnsi="Arial" w:cs="Arial"/>
          <w:b/>
          <w:sz w:val="22"/>
          <w:szCs w:val="22"/>
          <w:lang w:val="hr-HR"/>
        </w:rPr>
        <w:t>Ć</w:t>
      </w:r>
      <w:r w:rsidRPr="00761D10">
        <w:rPr>
          <w:rFonts w:ascii="Arial" w:hAnsi="Arial" w:cs="Arial"/>
          <w:b/>
          <w:bCs/>
          <w:sz w:val="22"/>
          <w:szCs w:val="22"/>
          <w:lang w:val="hr-HR"/>
        </w:rPr>
        <w:t>E ODREDBE</w:t>
      </w:r>
    </w:p>
    <w:p w:rsidR="009C4859" w:rsidRPr="00761D10" w:rsidRDefault="009C4859" w:rsidP="009C4859">
      <w:pPr>
        <w:jc w:val="center"/>
        <w:rPr>
          <w:rFonts w:ascii="Arial" w:hAnsi="Arial" w:cs="Arial"/>
          <w:b/>
        </w:rPr>
      </w:pPr>
      <w:r w:rsidRPr="00761D10">
        <w:rPr>
          <w:rFonts w:ascii="Arial" w:hAnsi="Arial" w:cs="Arial"/>
          <w:b/>
        </w:rPr>
        <w:t>Članak 1.</w:t>
      </w:r>
    </w:p>
    <w:p w:rsidR="009C4859" w:rsidRPr="00761D10" w:rsidRDefault="009C4859" w:rsidP="009C4859">
      <w:pPr>
        <w:jc w:val="both"/>
        <w:rPr>
          <w:rFonts w:ascii="Arial" w:hAnsi="Arial" w:cs="Arial"/>
        </w:rPr>
      </w:pPr>
      <w:r w:rsidRPr="00761D10">
        <w:rPr>
          <w:rFonts w:ascii="Arial" w:hAnsi="Arial" w:cs="Arial"/>
        </w:rPr>
        <w:t>Program javnih potreba u školstvu – iznad standarda Grada Duge Rese za 2022. godinu (u daljnjem tekstu: Program) utvrđuje djelatnosti, poslove i aktivnosti u školstvu koji su od interesa za Grad Dugu Resu i za čije se provođenje financijska sredstva osiguravaju u Proračunu Grada Duge za Rese 2022. godinu.</w:t>
      </w:r>
    </w:p>
    <w:p w:rsidR="009C4859" w:rsidRPr="00761D10" w:rsidRDefault="009C4859" w:rsidP="009C4859">
      <w:pPr>
        <w:jc w:val="both"/>
        <w:rPr>
          <w:rFonts w:ascii="Arial" w:hAnsi="Arial" w:cs="Arial"/>
        </w:rPr>
      </w:pPr>
      <w:r w:rsidRPr="00761D10">
        <w:rPr>
          <w:rFonts w:ascii="Arial" w:hAnsi="Arial" w:cs="Arial"/>
        </w:rPr>
        <w:t>Provedene mjere i aktivnosti su iznad standarda propisanog Zakonom o odgoju i obrazovanju u osnovnoj i srednjoj školi (Narodne novine broj 87/08, 86/09, 92/10, 105/10, 90/11, 5/12, 16/12, 86/12, 126/12 i 94/13, 152/14, 07/17, 68/18, 98/19, 64/20).</w:t>
      </w:r>
    </w:p>
    <w:p w:rsidR="009C4859" w:rsidRPr="00761D10" w:rsidRDefault="009C4859" w:rsidP="009C4859">
      <w:pPr>
        <w:jc w:val="center"/>
        <w:rPr>
          <w:rFonts w:ascii="Arial" w:hAnsi="Arial" w:cs="Arial"/>
          <w:b/>
        </w:rPr>
      </w:pPr>
      <w:r w:rsidRPr="00761D10">
        <w:rPr>
          <w:rFonts w:ascii="Arial" w:hAnsi="Arial" w:cs="Arial"/>
          <w:b/>
        </w:rPr>
        <w:t>Članak 2.</w:t>
      </w:r>
    </w:p>
    <w:p w:rsidR="009C4859" w:rsidRPr="00761D10" w:rsidRDefault="009C4859" w:rsidP="009C4859">
      <w:pPr>
        <w:rPr>
          <w:rFonts w:ascii="Arial" w:hAnsi="Arial" w:cs="Arial"/>
        </w:rPr>
      </w:pPr>
      <w:r w:rsidRPr="00761D10">
        <w:rPr>
          <w:rFonts w:ascii="Arial" w:hAnsi="Arial" w:cs="Arial"/>
        </w:rPr>
        <w:t>Program javnih potreba u školstvu iznad standarda poticajni je program kojem je cilj unapređenje osnovnoškolskog i srednjoškolskog sustava Grada Duge Rese koji se realizira kroz:</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prijevoz učenika osnovnih škola,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prijevoz učenika srednjih škola,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unapređenje standarda objekata u kojima se odvija odgojno-obrazovni rad,</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stipendiranje i kreditiranje studenata s područja Grada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jednokratne novčane potpore darovitim studentima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stipendiranje učenika srednjih škola koji se školuju za deficitarna zanimanja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nabavu udžbenika/radnih bilježnica za učenike osnovnih škola</w:t>
      </w:r>
    </w:p>
    <w:p w:rsidR="009C4859" w:rsidRPr="00761D10" w:rsidRDefault="009C4859" w:rsidP="009C4859">
      <w:pPr>
        <w:pStyle w:val="ListParagraph"/>
        <w:numPr>
          <w:ilvl w:val="0"/>
          <w:numId w:val="13"/>
        </w:numPr>
        <w:rPr>
          <w:rFonts w:ascii="Arial" w:hAnsi="Arial" w:cs="Arial"/>
          <w:sz w:val="22"/>
          <w:szCs w:val="22"/>
          <w:lang w:val="hr-HR"/>
        </w:rPr>
      </w:pPr>
      <w:r w:rsidRPr="00761D10">
        <w:rPr>
          <w:rFonts w:ascii="Arial" w:hAnsi="Arial" w:cs="Arial"/>
          <w:sz w:val="22"/>
          <w:szCs w:val="22"/>
          <w:lang w:val="hr-HR"/>
        </w:rPr>
        <w:t>dnevni boravak u osnovnim školama.</w:t>
      </w:r>
    </w:p>
    <w:p w:rsidR="009C4859" w:rsidRPr="00761D10" w:rsidRDefault="009C4859" w:rsidP="009C4859">
      <w:pPr>
        <w:overflowPunct w:val="0"/>
        <w:jc w:val="center"/>
        <w:rPr>
          <w:rFonts w:ascii="Arial" w:hAnsi="Arial" w:cs="Arial"/>
          <w:b/>
          <w:lang w:eastAsia="hr-HR"/>
        </w:rPr>
      </w:pPr>
    </w:p>
    <w:p w:rsidR="009C4859" w:rsidRPr="00761D10" w:rsidRDefault="009C4859" w:rsidP="009C4859">
      <w:pPr>
        <w:overflowPunct w:val="0"/>
        <w:jc w:val="center"/>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lastRenderedPageBreak/>
        <w:t>Članak 3.</w:t>
      </w:r>
    </w:p>
    <w:p w:rsidR="009C4859" w:rsidRPr="00761D10" w:rsidRDefault="009C4859" w:rsidP="009C4859">
      <w:pPr>
        <w:overflowPunct w:val="0"/>
        <w:jc w:val="both"/>
        <w:rPr>
          <w:rFonts w:ascii="Arial" w:hAnsi="Arial" w:cs="Arial"/>
        </w:rPr>
      </w:pPr>
      <w:r w:rsidRPr="00761D10">
        <w:rPr>
          <w:rFonts w:ascii="Arial" w:hAnsi="Arial" w:cs="Arial"/>
        </w:rPr>
        <w:t>Za realizaciju djelatnosti iz članka 2. Programa osiguravaju se sredstva Proračuna Grada za 2022. godinu u ukupnom iznosu od 1.071.000,00 kn i to:</w:t>
      </w:r>
    </w:p>
    <w:p w:rsidR="009C4859" w:rsidRPr="00761D10" w:rsidRDefault="009C4859" w:rsidP="009C4859">
      <w:pPr>
        <w:pStyle w:val="ListParagraph"/>
        <w:numPr>
          <w:ilvl w:val="0"/>
          <w:numId w:val="12"/>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162.000,00 kn za prijevoz učenika osnovnih škola</w:t>
      </w:r>
    </w:p>
    <w:p w:rsidR="009C4859" w:rsidRPr="00761D10" w:rsidRDefault="009C4859" w:rsidP="009C4859">
      <w:pPr>
        <w:pStyle w:val="ListParagraph"/>
        <w:numPr>
          <w:ilvl w:val="0"/>
          <w:numId w:val="12"/>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180.000,00 kn za prijevoz učenika srednjih škola</w:t>
      </w:r>
    </w:p>
    <w:p w:rsidR="009C4859" w:rsidRPr="00761D10" w:rsidRDefault="009C4859" w:rsidP="009C4859">
      <w:pPr>
        <w:pStyle w:val="ListParagraph"/>
        <w:numPr>
          <w:ilvl w:val="0"/>
          <w:numId w:val="12"/>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187.000,00 kn za stipendiranje studenata</w:t>
      </w:r>
    </w:p>
    <w:p w:rsidR="009C4859" w:rsidRPr="00761D10" w:rsidRDefault="009C4859" w:rsidP="009C4859">
      <w:pPr>
        <w:pStyle w:val="ListParagraph"/>
        <w:numPr>
          <w:ilvl w:val="0"/>
          <w:numId w:val="11"/>
        </w:numPr>
        <w:overflowPunct w:val="0"/>
        <w:jc w:val="both"/>
        <w:textAlignment w:val="auto"/>
        <w:rPr>
          <w:rFonts w:ascii="Arial" w:hAnsi="Arial" w:cs="Arial"/>
          <w:sz w:val="22"/>
          <w:szCs w:val="22"/>
          <w:lang w:val="hr-HR"/>
        </w:rPr>
      </w:pPr>
      <w:r w:rsidRPr="00761D10">
        <w:rPr>
          <w:rFonts w:ascii="Arial" w:hAnsi="Arial" w:cs="Arial"/>
          <w:sz w:val="22"/>
          <w:szCs w:val="22"/>
          <w:lang w:val="hr-HR"/>
        </w:rPr>
        <w:t xml:space="preserve">iznos od 17.000,00 kn za novčane potpore darovitim studentima </w:t>
      </w:r>
    </w:p>
    <w:p w:rsidR="009C4859" w:rsidRPr="00761D10" w:rsidRDefault="009C4859" w:rsidP="009C4859">
      <w:pPr>
        <w:pStyle w:val="ListParagraph"/>
        <w:numPr>
          <w:ilvl w:val="0"/>
          <w:numId w:val="11"/>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5.000,00 kn za studentske kredite i zajmove</w:t>
      </w:r>
    </w:p>
    <w:p w:rsidR="009C4859" w:rsidRPr="00761D10" w:rsidRDefault="009C4859" w:rsidP="009C4859">
      <w:pPr>
        <w:pStyle w:val="ListParagraph"/>
        <w:numPr>
          <w:ilvl w:val="0"/>
          <w:numId w:val="11"/>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14.000,00 kn za stipendije učenicima koji se školuju za deficitarno zanimanje</w:t>
      </w:r>
    </w:p>
    <w:p w:rsidR="009C4859" w:rsidRPr="00761D10" w:rsidRDefault="009C4859" w:rsidP="009C4859">
      <w:pPr>
        <w:pStyle w:val="ListParagraph"/>
        <w:numPr>
          <w:ilvl w:val="0"/>
          <w:numId w:val="11"/>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290.000,00 kn za program udžbeničkog fonda.</w:t>
      </w:r>
    </w:p>
    <w:p w:rsidR="009C4859" w:rsidRPr="00761D10" w:rsidRDefault="009C4859" w:rsidP="009C4859">
      <w:pPr>
        <w:pStyle w:val="ListParagraph"/>
        <w:numPr>
          <w:ilvl w:val="0"/>
          <w:numId w:val="11"/>
        </w:numPr>
        <w:overflowPunct w:val="0"/>
        <w:jc w:val="both"/>
        <w:textAlignment w:val="auto"/>
        <w:rPr>
          <w:rFonts w:ascii="Arial" w:hAnsi="Arial" w:cs="Arial"/>
          <w:sz w:val="22"/>
          <w:szCs w:val="22"/>
          <w:lang w:val="hr-HR"/>
        </w:rPr>
      </w:pPr>
      <w:r w:rsidRPr="00761D10">
        <w:rPr>
          <w:rFonts w:ascii="Arial" w:hAnsi="Arial" w:cs="Arial"/>
          <w:sz w:val="22"/>
          <w:szCs w:val="22"/>
          <w:lang w:val="hr-HR"/>
        </w:rPr>
        <w:t>iznos od 216.000,00 kn za dnevni boravak u osnovnim školama.</w:t>
      </w:r>
    </w:p>
    <w:p w:rsidR="009C4859" w:rsidRPr="00761D10" w:rsidRDefault="009C4859" w:rsidP="009C4859">
      <w:pPr>
        <w:overflowPunct w:val="0"/>
        <w:jc w:val="both"/>
        <w:rPr>
          <w:rFonts w:ascii="Arial" w:hAnsi="Arial" w:cs="Arial"/>
          <w:highlight w:val="yellow"/>
        </w:rPr>
      </w:pPr>
    </w:p>
    <w:p w:rsidR="009C4859" w:rsidRPr="00761D10" w:rsidRDefault="009C4859" w:rsidP="009C4859">
      <w:pPr>
        <w:pStyle w:val="ListParagraph"/>
        <w:numPr>
          <w:ilvl w:val="0"/>
          <w:numId w:val="10"/>
        </w:numPr>
        <w:overflowPunct w:val="0"/>
        <w:jc w:val="both"/>
        <w:textAlignment w:val="auto"/>
        <w:rPr>
          <w:rFonts w:ascii="Arial" w:hAnsi="Arial" w:cs="Arial"/>
          <w:b/>
          <w:sz w:val="22"/>
          <w:szCs w:val="22"/>
          <w:lang w:val="hr-HR" w:eastAsia="hr-HR"/>
        </w:rPr>
      </w:pPr>
      <w:r w:rsidRPr="00761D10">
        <w:rPr>
          <w:rFonts w:ascii="Arial" w:hAnsi="Arial" w:cs="Arial"/>
          <w:b/>
          <w:sz w:val="22"/>
          <w:szCs w:val="22"/>
          <w:lang w:val="hr-HR" w:eastAsia="hr-HR"/>
        </w:rPr>
        <w:t>PRIJEVOZ UČENIKA OSNOVNIH ŠKOLA</w:t>
      </w:r>
    </w:p>
    <w:p w:rsidR="009C4859" w:rsidRPr="00761D10" w:rsidRDefault="009C4859" w:rsidP="009C4859">
      <w:pPr>
        <w:overflowPunct w:val="0"/>
        <w:jc w:val="both"/>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4.</w:t>
      </w:r>
    </w:p>
    <w:p w:rsidR="009C4859" w:rsidRPr="00761D10" w:rsidRDefault="009C4859" w:rsidP="009C4859">
      <w:pPr>
        <w:pStyle w:val="NoSpacing"/>
        <w:jc w:val="both"/>
        <w:rPr>
          <w:rFonts w:ascii="Arial" w:hAnsi="Arial" w:cs="Arial"/>
          <w:lang w:eastAsia="hr-HR"/>
        </w:rPr>
      </w:pPr>
      <w:r w:rsidRPr="00761D10">
        <w:rPr>
          <w:rFonts w:ascii="Arial" w:hAnsi="Arial" w:cs="Arial"/>
          <w:lang w:eastAsia="hr-HR"/>
        </w:rPr>
        <w:t xml:space="preserve">Grad Duga Resa osigurava sredstva za prijevoz učenika osnovnih škola „Vladimir Nazor“ i „Ivan Goran Kovačić“ iznad standarda i to učenika od 1. do 4. razreda kojima je udaljenost od adrese stanovanja do škole manja od 3 km, </w:t>
      </w:r>
      <w:r w:rsidRPr="00761D10">
        <w:rPr>
          <w:rFonts w:ascii="Arial" w:hAnsi="Arial" w:cs="Arial"/>
        </w:rPr>
        <w:t>učenika od 5. do 8. razreda kojim je udaljenost od adrese stanovanja do škole manja od 5 km te učenika od 1. do 8. razreda koji pohađaju osnovnu školu na području Grada Duge Rese (matičnu školu ili područnu školu), a koja škola nije škola njihovog upisnog područja sukladno Mreži osnovnih škola kojima je Karlovačka županija osnivač (Glasnik Karlovačke županije br.50c/19), neovisno o udaljenosti od adrese stanovanja do škole.</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Uslugu prijevoza učenika osnovnih škola „Vladimir Nazor“ i „Ivan Goran Kovačić“ iznad standarda u školskoj godini 2021./2022. vrši Autotransport Karlovac d.o.o. o čemu je zaključen Ugovor o obavljanju prijevoza učenika osnovnih škola na području Grada Duge Rese kojime su regulirana prava i obveze ugovornih strana.</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Škole dostavljaju popise učenika sa podacima o broju, imenu i prezimenu, razredu, relaciji i udaljenosti (ovjerenih potpisom ravnatelja i pečatom škole) Gradu i prijevozniku koji na temelju popisa izdaje mjesečne učeničke karte.</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 xml:space="preserve">Sredstva planirana za prijevoz učenika osnovnih škola sa područja Grada Duge Rese u 2022. godini iznose 162.000,00 kn. </w:t>
      </w:r>
    </w:p>
    <w:p w:rsidR="009C4859" w:rsidRPr="00761D10" w:rsidRDefault="009C4859" w:rsidP="009C4859">
      <w:pPr>
        <w:pStyle w:val="ListParagraph"/>
        <w:overflowPunct w:val="0"/>
        <w:jc w:val="both"/>
        <w:textAlignment w:val="auto"/>
        <w:rPr>
          <w:rFonts w:ascii="Arial" w:hAnsi="Arial" w:cs="Arial"/>
          <w:sz w:val="22"/>
          <w:szCs w:val="22"/>
          <w:lang w:val="hr-HR"/>
        </w:rPr>
      </w:pPr>
    </w:p>
    <w:p w:rsidR="009C4859" w:rsidRPr="00761D10" w:rsidRDefault="009C4859" w:rsidP="009C4859">
      <w:pPr>
        <w:pStyle w:val="ListParagraph"/>
        <w:numPr>
          <w:ilvl w:val="0"/>
          <w:numId w:val="10"/>
        </w:numPr>
        <w:overflowPunct w:val="0"/>
        <w:jc w:val="both"/>
        <w:textAlignment w:val="auto"/>
        <w:rPr>
          <w:rFonts w:ascii="Arial" w:hAnsi="Arial" w:cs="Arial"/>
          <w:b/>
          <w:sz w:val="22"/>
          <w:szCs w:val="22"/>
          <w:lang w:val="hr-HR" w:eastAsia="hr-HR"/>
        </w:rPr>
      </w:pPr>
      <w:r w:rsidRPr="00761D10">
        <w:rPr>
          <w:rFonts w:ascii="Arial" w:hAnsi="Arial" w:cs="Arial"/>
          <w:b/>
          <w:sz w:val="22"/>
          <w:szCs w:val="22"/>
          <w:lang w:val="hr-HR" w:eastAsia="hr-HR"/>
        </w:rPr>
        <w:t>PRIJEVOZ UČENIKA SREDNJIH ŠKOLA</w:t>
      </w:r>
    </w:p>
    <w:p w:rsidR="009C4859" w:rsidRPr="00761D10" w:rsidRDefault="009C4859" w:rsidP="009C4859">
      <w:pPr>
        <w:overflowPunct w:val="0"/>
        <w:jc w:val="both"/>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5.</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 xml:space="preserve">Odlukom Vlade RH o kriterijima i načinu financiranja troškova javnog prijevoza redovitih učenika srednjih škola u razdoblju za školsku godinu 2020./2021. (NN br. 94/2021) utvrđeni su </w:t>
      </w:r>
      <w:r w:rsidRPr="00761D10">
        <w:rPr>
          <w:rFonts w:ascii="Arial" w:hAnsi="Arial" w:cs="Arial"/>
          <w:color w:val="000000"/>
        </w:rPr>
        <w:t xml:space="preserve">kriteriji i način sufinanciranja, odnosno financiranja troškova javnog prijevoza redovitih učenika srednjih škola za razdoblje školske godine 2021./2022. </w:t>
      </w:r>
      <w:r w:rsidRPr="00761D10">
        <w:rPr>
          <w:rFonts w:ascii="Arial" w:hAnsi="Arial" w:cs="Arial"/>
          <w:lang w:eastAsia="hr-HR"/>
        </w:rPr>
        <w:t>Temeljem Odluke Vlade RH za prijevoz učenika srednjih škola osigurana su sredstva iz državnog proračuna u iznosu od 75% unutar limita utvrđenog istom.</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 xml:space="preserve">Za prijevoz učenika s prebivalištem na području Grada Duge Rese, a koji se školuju u školama na području Karlovačke županije preostalih 25% unutar limita utvrđenog od strane Vlade RH, sufinancirati će Karlovačka županija i Grad Duga Resa u jednakim omjerima, odnosno svaki </w:t>
      </w:r>
      <w:r w:rsidRPr="00761D10">
        <w:rPr>
          <w:rFonts w:ascii="Arial" w:hAnsi="Arial" w:cs="Arial"/>
          <w:lang w:eastAsia="hr-HR"/>
        </w:rPr>
        <w:lastRenderedPageBreak/>
        <w:t>sa 12,5%. Isto vrijedi i za učenike koji imaju boravište, odnosno koji su smješteni u Đačkom domu u Dugoj Resi.</w:t>
      </w:r>
    </w:p>
    <w:p w:rsidR="009C4859" w:rsidRPr="00761D10" w:rsidRDefault="009C4859" w:rsidP="009C4859">
      <w:pPr>
        <w:overflowPunct w:val="0"/>
        <w:jc w:val="both"/>
        <w:rPr>
          <w:rFonts w:ascii="Arial" w:hAnsi="Arial" w:cs="Arial"/>
        </w:rPr>
      </w:pPr>
      <w:r w:rsidRPr="00761D10">
        <w:rPr>
          <w:rFonts w:ascii="Arial" w:hAnsi="Arial" w:cs="Arial"/>
          <w:lang w:eastAsia="hr-HR"/>
        </w:rPr>
        <w:t xml:space="preserve">Grad Duga Resa sufinancira i prijevoz učenika </w:t>
      </w:r>
      <w:r w:rsidRPr="00761D10">
        <w:rPr>
          <w:rFonts w:ascii="Arial" w:hAnsi="Arial" w:cs="Arial"/>
        </w:rPr>
        <w:t>s prebivalištem na području Grada, a koji se školuju na području drugih županija, ukoliko na području Karlovačke županije nema škole s programom za koji se školuju.</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 xml:space="preserve">Grad Duga Resa sufinancira i dodatnih 5% od iznosa preostalog za uplatu od strane korisnika usluge za prijevoz učenika u cestovnom prometu. </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Grad Duga Resa je u Proračunu za 2022. godinu osigurao sredstva za sufinanciranje troškova prijevoza učenika srednjih škola sa područja Grada Duge Rese u iznosu od 180.000,00 kuna.</w:t>
      </w:r>
    </w:p>
    <w:p w:rsidR="009C4859" w:rsidRPr="00761D10" w:rsidRDefault="009C4859" w:rsidP="009C4859">
      <w:pPr>
        <w:pStyle w:val="ListParagraph"/>
        <w:overflowPunct w:val="0"/>
        <w:jc w:val="both"/>
        <w:textAlignment w:val="auto"/>
        <w:rPr>
          <w:rFonts w:ascii="Arial" w:hAnsi="Arial" w:cs="Arial"/>
          <w:sz w:val="22"/>
          <w:szCs w:val="22"/>
          <w:lang w:val="hr-HR"/>
        </w:rPr>
      </w:pPr>
    </w:p>
    <w:p w:rsidR="009C4859" w:rsidRPr="00761D10" w:rsidRDefault="009C4859" w:rsidP="009C4859">
      <w:pPr>
        <w:pStyle w:val="ListParagraph"/>
        <w:numPr>
          <w:ilvl w:val="0"/>
          <w:numId w:val="10"/>
        </w:numPr>
        <w:overflowPunct w:val="0"/>
        <w:jc w:val="both"/>
        <w:textAlignment w:val="auto"/>
        <w:rPr>
          <w:rFonts w:ascii="Arial" w:hAnsi="Arial" w:cs="Arial"/>
          <w:sz w:val="22"/>
          <w:szCs w:val="22"/>
          <w:lang w:val="hr-HR"/>
        </w:rPr>
      </w:pPr>
      <w:r w:rsidRPr="00761D10">
        <w:rPr>
          <w:rFonts w:ascii="Arial" w:hAnsi="Arial" w:cs="Arial"/>
          <w:b/>
          <w:sz w:val="22"/>
          <w:szCs w:val="22"/>
          <w:lang w:val="hr-HR"/>
        </w:rPr>
        <w:t>STIPENDIRANJE STUDENATA</w:t>
      </w:r>
    </w:p>
    <w:p w:rsidR="009C4859" w:rsidRPr="00761D10" w:rsidRDefault="009C4859" w:rsidP="009C4859">
      <w:pPr>
        <w:overflowPunct w:val="0"/>
        <w:jc w:val="center"/>
        <w:rPr>
          <w:rFonts w:ascii="Arial" w:hAnsi="Arial" w:cs="Arial"/>
          <w:b/>
        </w:rPr>
      </w:pPr>
      <w:r w:rsidRPr="00761D10">
        <w:rPr>
          <w:rFonts w:ascii="Arial" w:hAnsi="Arial" w:cs="Arial"/>
          <w:b/>
          <w:lang w:eastAsia="hr-HR"/>
        </w:rPr>
        <w:t>Članak 6.</w:t>
      </w:r>
    </w:p>
    <w:p w:rsidR="009C4859" w:rsidRPr="00761D10" w:rsidRDefault="009C4859" w:rsidP="009C4859">
      <w:pPr>
        <w:overflowPunct w:val="0"/>
        <w:jc w:val="both"/>
        <w:rPr>
          <w:rFonts w:ascii="Arial" w:hAnsi="Arial" w:cs="Arial"/>
        </w:rPr>
      </w:pPr>
      <w:r w:rsidRPr="00761D10">
        <w:rPr>
          <w:rFonts w:ascii="Arial" w:hAnsi="Arial" w:cs="Arial"/>
        </w:rPr>
        <w:t>Grad Duga Resa u Proračunu za 2022. godinu osigurava sredstva za stipendiranje studenata sa područja Grada Duge u iznosu od 187.000,00 kuna.</w:t>
      </w:r>
    </w:p>
    <w:p w:rsidR="009C4859" w:rsidRPr="00761D10" w:rsidRDefault="009C4859" w:rsidP="009C4859">
      <w:pPr>
        <w:overflowPunct w:val="0"/>
        <w:jc w:val="both"/>
        <w:rPr>
          <w:rFonts w:ascii="Arial" w:hAnsi="Arial" w:cs="Arial"/>
        </w:rPr>
      </w:pPr>
      <w:r w:rsidRPr="00761D10">
        <w:rPr>
          <w:rFonts w:ascii="Arial" w:hAnsi="Arial" w:cs="Arial"/>
        </w:rPr>
        <w:t>Postupak, uvjeti za ostvarivanje prava na stipendije i način dodjele stipendija detaljnije su regulirani Pravilnikom o studentskim stipendijama i odobravanju jednokratnih potpora darovitim studentima (Službeni Glasnik Grada Duge Rese broj 7/19).</w:t>
      </w:r>
    </w:p>
    <w:p w:rsidR="009C4859" w:rsidRPr="00761D10" w:rsidRDefault="009C4859" w:rsidP="009C4859">
      <w:pPr>
        <w:overflowPunct w:val="0"/>
        <w:jc w:val="both"/>
        <w:rPr>
          <w:rFonts w:ascii="Arial" w:hAnsi="Arial" w:cs="Arial"/>
        </w:rPr>
      </w:pPr>
      <w:r w:rsidRPr="00761D10">
        <w:rPr>
          <w:rFonts w:ascii="Arial" w:hAnsi="Arial" w:cs="Arial"/>
        </w:rPr>
        <w:t>Stipendisti koji redovno i uspješno ispunjavaju svoje fakultetske obaveze ostvaruju pravo korištenja stipendije tijekom cijelog obrazovnog ciklusa pod uvjetom dostavljanja potvrde o upisu u višu godinu studija početkom svake akademske godine.</w:t>
      </w:r>
    </w:p>
    <w:p w:rsidR="009C4859" w:rsidRPr="00761D10" w:rsidRDefault="009C4859" w:rsidP="009C4859">
      <w:pPr>
        <w:overflowPunct w:val="0"/>
        <w:jc w:val="both"/>
        <w:rPr>
          <w:rFonts w:ascii="Arial" w:hAnsi="Arial" w:cs="Arial"/>
        </w:rPr>
      </w:pPr>
      <w:r w:rsidRPr="00761D10">
        <w:rPr>
          <w:rFonts w:ascii="Arial" w:hAnsi="Arial" w:cs="Arial"/>
        </w:rPr>
        <w:t>Ugovorom o stipendiji kojeg zaključuju Grad Duga Resa kao davatelj i student kao primatelj stipendija uređuju se međusobna prava i obveze.</w:t>
      </w:r>
    </w:p>
    <w:p w:rsidR="009C4859" w:rsidRPr="00761D10" w:rsidRDefault="009C4859" w:rsidP="009C4859">
      <w:pPr>
        <w:overflowPunct w:val="0"/>
        <w:jc w:val="both"/>
        <w:rPr>
          <w:rFonts w:ascii="Arial" w:hAnsi="Arial" w:cs="Arial"/>
        </w:rPr>
      </w:pPr>
    </w:p>
    <w:p w:rsidR="009C4859" w:rsidRPr="00761D10" w:rsidRDefault="009C4859" w:rsidP="009C4859">
      <w:pPr>
        <w:pStyle w:val="ListParagraph"/>
        <w:numPr>
          <w:ilvl w:val="0"/>
          <w:numId w:val="10"/>
        </w:numPr>
        <w:overflowPunct w:val="0"/>
        <w:textAlignment w:val="auto"/>
        <w:rPr>
          <w:rFonts w:ascii="Arial" w:hAnsi="Arial" w:cs="Arial"/>
          <w:b/>
          <w:sz w:val="22"/>
          <w:szCs w:val="22"/>
          <w:lang w:val="hr-HR" w:eastAsia="hr-HR"/>
        </w:rPr>
      </w:pPr>
      <w:r w:rsidRPr="00761D10">
        <w:rPr>
          <w:rFonts w:ascii="Arial" w:hAnsi="Arial" w:cs="Arial"/>
          <w:b/>
          <w:sz w:val="22"/>
          <w:szCs w:val="22"/>
          <w:lang w:val="hr-HR" w:eastAsia="hr-HR"/>
        </w:rPr>
        <w:t>NOVČANE POTPORE DAROVITIM STUDENTIMA</w:t>
      </w:r>
    </w:p>
    <w:p w:rsidR="009C4859" w:rsidRPr="00761D10" w:rsidRDefault="009C4859" w:rsidP="009C4859">
      <w:pPr>
        <w:overflowPunct w:val="0"/>
        <w:jc w:val="center"/>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7.</w:t>
      </w:r>
    </w:p>
    <w:p w:rsidR="009C4859" w:rsidRPr="00761D10" w:rsidRDefault="009C4859" w:rsidP="009C4859">
      <w:pPr>
        <w:pStyle w:val="ListParagraph"/>
        <w:overflowPunct w:val="0"/>
        <w:ind w:left="0"/>
        <w:jc w:val="both"/>
        <w:textAlignment w:val="auto"/>
        <w:rPr>
          <w:rFonts w:ascii="Arial" w:hAnsi="Arial" w:cs="Arial"/>
          <w:sz w:val="22"/>
          <w:szCs w:val="22"/>
          <w:lang w:val="hr-HR" w:eastAsia="hr-HR"/>
        </w:rPr>
      </w:pPr>
      <w:r w:rsidRPr="00761D10">
        <w:rPr>
          <w:rFonts w:ascii="Arial" w:hAnsi="Arial" w:cs="Arial"/>
          <w:sz w:val="22"/>
          <w:szCs w:val="22"/>
          <w:lang w:val="hr-HR" w:eastAsia="hr-HR"/>
        </w:rPr>
        <w:t xml:space="preserve">Gradonačelnik Grada Duge Rese temeljem Pravilnika o studentskim stipendijama i odobravanju jednokratnih potpora darovitim studentima (Službeni glasnik Grada Duge Rese br. 7/19) može donijeti odluku o dodjeli jednokratnih novčanih potpora darovitim </w:t>
      </w:r>
      <w:r w:rsidRPr="00761D10">
        <w:rPr>
          <w:rFonts w:ascii="Arial" w:eastAsia="Calibri" w:hAnsi="Arial" w:cs="Arial"/>
          <w:sz w:val="22"/>
          <w:szCs w:val="22"/>
          <w:lang w:val="hr-HR"/>
        </w:rPr>
        <w:t xml:space="preserve">studentima  s područja Grada Duge Rese za izuzetan uspjeh tijekom školovanja, studentima koji ostvare uspjeh iz znanstvenog, umjetničkog i sportskog područja te studentima za sufinanciranje dopunskog obrazovanja, naročito u inozemstvu, a temeljem pisanog zahtjeva i priloženih dokaza. </w:t>
      </w:r>
      <w:r w:rsidRPr="00761D10">
        <w:rPr>
          <w:rFonts w:ascii="Arial" w:hAnsi="Arial" w:cs="Arial"/>
          <w:sz w:val="22"/>
          <w:szCs w:val="22"/>
          <w:lang w:val="hr-HR" w:eastAsia="hr-HR"/>
        </w:rPr>
        <w:t>Sredstva za ovu namjenu osigurana su u Proračunu Grada Duge Rese u iznosu od 17.000,00 kuna.</w:t>
      </w:r>
    </w:p>
    <w:p w:rsidR="009C4859" w:rsidRPr="00761D10" w:rsidRDefault="009C4859" w:rsidP="009C4859">
      <w:pPr>
        <w:overflowPunct w:val="0"/>
        <w:jc w:val="both"/>
        <w:rPr>
          <w:rFonts w:ascii="Arial" w:hAnsi="Arial" w:cs="Arial"/>
        </w:rPr>
      </w:pPr>
    </w:p>
    <w:p w:rsidR="009C4859" w:rsidRPr="00761D10" w:rsidRDefault="009C4859" w:rsidP="009C4859">
      <w:pPr>
        <w:pStyle w:val="ListParagraph"/>
        <w:numPr>
          <w:ilvl w:val="0"/>
          <w:numId w:val="10"/>
        </w:numPr>
        <w:rPr>
          <w:rFonts w:ascii="Arial" w:hAnsi="Arial" w:cs="Arial"/>
          <w:b/>
          <w:sz w:val="22"/>
          <w:szCs w:val="22"/>
          <w:lang w:val="hr-HR" w:eastAsia="hr-HR"/>
        </w:rPr>
      </w:pPr>
      <w:r w:rsidRPr="00761D10">
        <w:rPr>
          <w:rFonts w:ascii="Arial" w:hAnsi="Arial" w:cs="Arial"/>
          <w:b/>
          <w:sz w:val="22"/>
          <w:szCs w:val="22"/>
          <w:lang w:val="hr-HR" w:eastAsia="hr-HR"/>
        </w:rPr>
        <w:t>STUDENTSKI KREDITI I ZAJMOVI</w:t>
      </w:r>
    </w:p>
    <w:p w:rsidR="009C4859" w:rsidRPr="00761D10" w:rsidRDefault="009C4859" w:rsidP="009C4859">
      <w:pPr>
        <w:pStyle w:val="ListParagraph"/>
        <w:ind w:left="780"/>
        <w:rPr>
          <w:rFonts w:ascii="Arial" w:hAnsi="Arial" w:cs="Arial"/>
          <w:b/>
          <w:sz w:val="22"/>
          <w:szCs w:val="22"/>
          <w:lang w:val="hr-HR" w:eastAsia="hr-HR"/>
        </w:rPr>
      </w:pPr>
    </w:p>
    <w:p w:rsidR="009C4859" w:rsidRPr="00761D10" w:rsidRDefault="009C4859" w:rsidP="009C4859">
      <w:pPr>
        <w:jc w:val="center"/>
        <w:rPr>
          <w:rFonts w:ascii="Arial" w:hAnsi="Arial" w:cs="Arial"/>
          <w:b/>
          <w:lang w:eastAsia="hr-HR"/>
        </w:rPr>
      </w:pPr>
      <w:r w:rsidRPr="00761D10">
        <w:rPr>
          <w:rFonts w:ascii="Arial" w:hAnsi="Arial" w:cs="Arial"/>
          <w:b/>
          <w:lang w:eastAsia="hr-HR"/>
        </w:rPr>
        <w:t>Članak 8.</w:t>
      </w:r>
    </w:p>
    <w:p w:rsidR="009C4859" w:rsidRPr="00761D10" w:rsidRDefault="009C4859" w:rsidP="009C4859">
      <w:pPr>
        <w:jc w:val="both"/>
        <w:rPr>
          <w:rFonts w:ascii="Arial" w:hAnsi="Arial" w:cs="Arial"/>
          <w:lang w:eastAsia="hr-HR"/>
        </w:rPr>
      </w:pPr>
      <w:r w:rsidRPr="00761D10">
        <w:rPr>
          <w:rFonts w:ascii="Arial" w:hAnsi="Arial" w:cs="Arial"/>
          <w:lang w:eastAsia="hr-HR"/>
        </w:rPr>
        <w:t>Grad Duga Resa u Proračunu za 2022. godinu osigurava sredstva u iznosu od 5.000,00 kn za kreditiranje studenata preddiplomskih, diplomskih i poslijediplomskih studija.</w:t>
      </w:r>
    </w:p>
    <w:p w:rsidR="009C4859" w:rsidRPr="00761D10" w:rsidRDefault="009C4859" w:rsidP="009C4859">
      <w:pPr>
        <w:jc w:val="both"/>
        <w:rPr>
          <w:rFonts w:ascii="Arial" w:hAnsi="Arial" w:cs="Arial"/>
          <w:lang w:eastAsia="hr-HR"/>
        </w:rPr>
      </w:pPr>
      <w:r w:rsidRPr="00761D10">
        <w:rPr>
          <w:rFonts w:ascii="Arial" w:hAnsi="Arial" w:cs="Arial"/>
          <w:lang w:eastAsia="hr-HR"/>
        </w:rPr>
        <w:t xml:space="preserve">Uvjeti, kriteriji i postupak za dodjelu i korištenje kredita za kreditiranje studenata s prebivalištem na području Grada Duge Rese utvrđeni se Pravilnikom o kreditiranju studenata preddiplomskih </w:t>
      </w:r>
      <w:r w:rsidRPr="00761D10">
        <w:rPr>
          <w:rFonts w:ascii="Arial" w:hAnsi="Arial" w:cs="Arial"/>
          <w:lang w:eastAsia="hr-HR"/>
        </w:rPr>
        <w:lastRenderedPageBreak/>
        <w:t>i diplomskih studija (Službeni glasnik Grada Duge Rese broj 2/08 i 10/08), u daljnjem tekstu; Pravilnik.</w:t>
      </w:r>
    </w:p>
    <w:p w:rsidR="009C4859" w:rsidRPr="00761D10" w:rsidRDefault="009C4859" w:rsidP="009C4859">
      <w:pPr>
        <w:jc w:val="both"/>
        <w:rPr>
          <w:rFonts w:ascii="Arial" w:hAnsi="Arial" w:cs="Arial"/>
          <w:lang w:eastAsia="hr-HR"/>
        </w:rPr>
      </w:pPr>
      <w:r w:rsidRPr="00761D10">
        <w:rPr>
          <w:rFonts w:ascii="Arial" w:hAnsi="Arial" w:cs="Arial"/>
          <w:lang w:eastAsia="hr-HR"/>
        </w:rPr>
        <w:t xml:space="preserve">Grad Duga Resa i odabrana banka (Zagrebačka banka d.d.) međusobna prava i obveze regulirali su Sporazumom o poslovnoj suradnji i Dodatkom sporazuma o poslovnoj suradnji iz 2008.g. </w:t>
      </w:r>
    </w:p>
    <w:p w:rsidR="009C4859" w:rsidRPr="00761D10" w:rsidRDefault="009C4859" w:rsidP="009C4859">
      <w:pPr>
        <w:jc w:val="both"/>
        <w:rPr>
          <w:rFonts w:ascii="Arial" w:hAnsi="Arial" w:cs="Arial"/>
          <w:lang w:eastAsia="hr-HR"/>
        </w:rPr>
      </w:pPr>
      <w:r w:rsidRPr="00761D10">
        <w:rPr>
          <w:rFonts w:ascii="Arial" w:hAnsi="Arial" w:cs="Arial"/>
          <w:lang w:eastAsia="hr-HR"/>
        </w:rPr>
        <w:t>Pravilnikom su utvrđene  dvije vrste kredita:</w:t>
      </w:r>
    </w:p>
    <w:p w:rsidR="009C4859" w:rsidRPr="00761D10" w:rsidRDefault="009C4859" w:rsidP="009C4859">
      <w:pPr>
        <w:numPr>
          <w:ilvl w:val="0"/>
          <w:numId w:val="8"/>
        </w:numPr>
        <w:suppressAutoHyphens/>
        <w:spacing w:after="0" w:line="240" w:lineRule="auto"/>
        <w:jc w:val="both"/>
        <w:textAlignment w:val="baseline"/>
        <w:rPr>
          <w:rFonts w:ascii="Arial" w:hAnsi="Arial" w:cs="Arial"/>
          <w:lang w:eastAsia="hr-HR"/>
        </w:rPr>
      </w:pPr>
      <w:r w:rsidRPr="00761D10">
        <w:rPr>
          <w:rFonts w:ascii="Arial" w:hAnsi="Arial" w:cs="Arial"/>
          <w:lang w:eastAsia="hr-HR"/>
        </w:rPr>
        <w:t>kredit za pokriće osnovnih troškova studiranja redovnih studenata</w:t>
      </w:r>
    </w:p>
    <w:p w:rsidR="009C4859" w:rsidRPr="00761D10" w:rsidRDefault="009C4859" w:rsidP="009C4859">
      <w:pPr>
        <w:numPr>
          <w:ilvl w:val="0"/>
          <w:numId w:val="8"/>
        </w:numPr>
        <w:suppressAutoHyphens/>
        <w:spacing w:after="0" w:line="240" w:lineRule="auto"/>
        <w:jc w:val="both"/>
        <w:textAlignment w:val="baseline"/>
        <w:rPr>
          <w:rFonts w:ascii="Arial" w:hAnsi="Arial" w:cs="Arial"/>
          <w:lang w:eastAsia="hr-HR"/>
        </w:rPr>
      </w:pPr>
      <w:r w:rsidRPr="00761D10">
        <w:rPr>
          <w:rFonts w:ascii="Arial" w:hAnsi="Arial" w:cs="Arial"/>
          <w:lang w:eastAsia="hr-HR"/>
        </w:rPr>
        <w:t>kredit za pokriće troškova školarina.</w:t>
      </w:r>
    </w:p>
    <w:p w:rsidR="009C4859" w:rsidRPr="00761D10" w:rsidRDefault="009C4859" w:rsidP="009C4859">
      <w:pPr>
        <w:jc w:val="both"/>
        <w:rPr>
          <w:rFonts w:ascii="Arial" w:hAnsi="Arial" w:cs="Arial"/>
          <w:lang w:eastAsia="hr-HR"/>
        </w:rPr>
      </w:pPr>
      <w:r w:rsidRPr="00761D10">
        <w:rPr>
          <w:rFonts w:ascii="Arial" w:hAnsi="Arial" w:cs="Arial"/>
          <w:lang w:eastAsia="hr-HR"/>
        </w:rPr>
        <w:t xml:space="preserve">Budući da su Grad Duga Resa i odabrana banka (Zagrebačka banka d.d.) dogovorno raskinuli  Sporazum o poslovnoj suradnji i Dodatak sporazumu, Grad ne donosi nove Odluke o kreditiranju studenata već </w:t>
      </w:r>
      <w:r w:rsidRPr="00761D10">
        <w:rPr>
          <w:rFonts w:ascii="Arial" w:eastAsia="Calibri" w:hAnsi="Arial" w:cs="Arial"/>
        </w:rPr>
        <w:t>subvencionira troškove naknade za iskorištena sredstva i kamate u visini redovne kamatne stope za još 3 kredita u otplati.</w:t>
      </w:r>
    </w:p>
    <w:p w:rsidR="009C4859" w:rsidRPr="00761D10" w:rsidRDefault="009C4859" w:rsidP="009C4859">
      <w:pPr>
        <w:pStyle w:val="ListParagraph"/>
        <w:numPr>
          <w:ilvl w:val="0"/>
          <w:numId w:val="10"/>
        </w:numPr>
        <w:overflowPunct w:val="0"/>
        <w:jc w:val="both"/>
        <w:textAlignment w:val="auto"/>
        <w:rPr>
          <w:rFonts w:ascii="Arial" w:hAnsi="Arial" w:cs="Arial"/>
          <w:b/>
          <w:sz w:val="22"/>
          <w:szCs w:val="22"/>
          <w:lang w:val="hr-HR"/>
        </w:rPr>
      </w:pPr>
      <w:r w:rsidRPr="00761D10">
        <w:rPr>
          <w:rFonts w:ascii="Arial" w:hAnsi="Arial" w:cs="Arial"/>
          <w:b/>
          <w:sz w:val="22"/>
          <w:szCs w:val="22"/>
          <w:lang w:val="hr-HR"/>
        </w:rPr>
        <w:t>STIPENDIRANJE UČENIKA SREDNJIH ŠKOLA KOJI SE ŠKOLUJU ZA DEFICITARNA ZANIMANJA</w:t>
      </w:r>
    </w:p>
    <w:p w:rsidR="009C4859" w:rsidRPr="00761D10" w:rsidRDefault="009C4859" w:rsidP="009C4859">
      <w:pPr>
        <w:overflowPunct w:val="0"/>
        <w:jc w:val="center"/>
        <w:rPr>
          <w:rFonts w:ascii="Arial" w:hAnsi="Arial" w:cs="Arial"/>
          <w:b/>
        </w:rPr>
      </w:pPr>
      <w:r w:rsidRPr="00761D10">
        <w:rPr>
          <w:rFonts w:ascii="Arial" w:hAnsi="Arial" w:cs="Arial"/>
          <w:b/>
        </w:rPr>
        <w:t>Članak 9.</w:t>
      </w:r>
    </w:p>
    <w:p w:rsidR="009C4859" w:rsidRPr="00761D10" w:rsidRDefault="009C4859" w:rsidP="009C4859">
      <w:pPr>
        <w:overflowPunct w:val="0"/>
        <w:jc w:val="both"/>
        <w:rPr>
          <w:rFonts w:ascii="Arial" w:hAnsi="Arial" w:cs="Arial"/>
        </w:rPr>
      </w:pPr>
      <w:r w:rsidRPr="00761D10">
        <w:rPr>
          <w:rFonts w:ascii="Arial" w:hAnsi="Arial" w:cs="Arial"/>
        </w:rPr>
        <w:t>Grad Duga Resa u Proračunu za 2022. godini osigurava sredstva u iznosu od 14.000,00 za stipendiranje učenika srednjih škola s područja Grada Duge Rese, a koji se školuju za deficitarna zanimanja.</w:t>
      </w:r>
      <w:r w:rsidRPr="00761D10">
        <w:rPr>
          <w:rFonts w:ascii="Arial" w:hAnsi="Arial" w:cs="Arial"/>
          <w:color w:val="000000"/>
        </w:rPr>
        <w:t xml:space="preserve"> Deficitarna  zanimanja za Karlovačku županiju su utvrđena u </w:t>
      </w:r>
      <w:r w:rsidRPr="00761D10">
        <w:rPr>
          <w:rFonts w:ascii="Arial" w:hAnsi="Arial" w:cs="Arial"/>
          <w:color w:val="000000"/>
          <w:shd w:val="clear" w:color="auto" w:fill="FFFFFF"/>
        </w:rPr>
        <w:t>Preporuci Hrvatskog zavoda za zapošljavanje za obrazovnu upisnu politiku i politiku stipendiranja, a koja se donosi za svaku kalendarsku godinu</w:t>
      </w:r>
      <w:r w:rsidRPr="00761D10">
        <w:rPr>
          <w:rFonts w:ascii="Arial" w:hAnsi="Arial" w:cs="Arial"/>
        </w:rPr>
        <w:t>. Postupak, uvjeti za ostvarivanje prava na ovu stipendiju kao i način dodjele stipendije detaljnije su regulirani Odlukom o stipendiranju učenika srednjih škola koji se školuju za deficitarna zanimanja (Službeni glasnik Grada Duge Rese br. 9/17).</w:t>
      </w:r>
    </w:p>
    <w:p w:rsidR="009C4859" w:rsidRPr="00761D10" w:rsidRDefault="009C4859" w:rsidP="009C4859">
      <w:pPr>
        <w:overflowPunct w:val="0"/>
        <w:jc w:val="both"/>
        <w:rPr>
          <w:rFonts w:ascii="Arial" w:hAnsi="Arial" w:cs="Arial"/>
        </w:rPr>
      </w:pPr>
      <w:r w:rsidRPr="00761D10">
        <w:rPr>
          <w:rFonts w:ascii="Arial" w:hAnsi="Arial" w:cs="Arial"/>
        </w:rPr>
        <w:t>Učenici koji redovno i uspješno ispunjavaju svoje školske obaveze ostvaruju pravo korištenja stipendije tijekom cijelog obrazovnog ciklusa pod uvjetom dostavljanja potvrde o upisu u višu godinu školovanja početkom svake školske godine.</w:t>
      </w:r>
    </w:p>
    <w:p w:rsidR="009C4859" w:rsidRPr="00761D10" w:rsidRDefault="009C4859" w:rsidP="009C4859">
      <w:pPr>
        <w:overflowPunct w:val="0"/>
        <w:jc w:val="both"/>
        <w:rPr>
          <w:rFonts w:ascii="Arial" w:hAnsi="Arial" w:cs="Arial"/>
          <w:b/>
          <w:lang w:eastAsia="hr-HR"/>
        </w:rPr>
      </w:pPr>
    </w:p>
    <w:p w:rsidR="009C4859" w:rsidRPr="00761D10" w:rsidRDefault="009C4859" w:rsidP="009C4859">
      <w:pPr>
        <w:pStyle w:val="ListParagraph"/>
        <w:numPr>
          <w:ilvl w:val="0"/>
          <w:numId w:val="10"/>
        </w:numPr>
        <w:overflowPunct w:val="0"/>
        <w:textAlignment w:val="auto"/>
        <w:rPr>
          <w:rFonts w:ascii="Arial" w:hAnsi="Arial" w:cs="Arial"/>
          <w:b/>
          <w:sz w:val="22"/>
          <w:szCs w:val="22"/>
          <w:lang w:val="hr-HR" w:eastAsia="hr-HR"/>
        </w:rPr>
      </w:pPr>
      <w:r w:rsidRPr="00761D10">
        <w:rPr>
          <w:rFonts w:ascii="Arial" w:hAnsi="Arial" w:cs="Arial"/>
          <w:b/>
          <w:sz w:val="22"/>
          <w:szCs w:val="22"/>
          <w:lang w:val="hr-HR" w:eastAsia="hr-HR"/>
        </w:rPr>
        <w:t>PROGRAM UDŽBENIČKOG FONDA</w:t>
      </w:r>
    </w:p>
    <w:p w:rsidR="009C4859" w:rsidRPr="00761D10" w:rsidRDefault="009C4859" w:rsidP="009C4859">
      <w:pPr>
        <w:overflowPunct w:val="0"/>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10.</w:t>
      </w:r>
    </w:p>
    <w:p w:rsidR="009C4859" w:rsidRPr="00761D10" w:rsidRDefault="009C4859" w:rsidP="009C4859">
      <w:pPr>
        <w:overflowPunct w:val="0"/>
        <w:jc w:val="both"/>
        <w:rPr>
          <w:rFonts w:ascii="Arial" w:eastAsia="Calibri" w:hAnsi="Arial" w:cs="Arial"/>
        </w:rPr>
      </w:pPr>
      <w:r w:rsidRPr="00761D10">
        <w:rPr>
          <w:rFonts w:ascii="Arial" w:hAnsi="Arial" w:cs="Arial"/>
          <w:lang w:eastAsia="hr-HR"/>
        </w:rPr>
        <w:t xml:space="preserve">U Proračunu Grada Duge Rese za 2022. godinu sredstva u iznosu od 290.000,00 kn osigurana su </w:t>
      </w:r>
      <w:r w:rsidRPr="00761D10">
        <w:rPr>
          <w:rFonts w:ascii="Arial" w:eastAsia="Calibri" w:hAnsi="Arial" w:cs="Arial"/>
        </w:rPr>
        <w:t xml:space="preserve">za nabavu radnih bilježnica i drugog potrebnog radnog materijala za sve učenike od prvog do osmog razreda dviju osnovnih škola na području Grada Duge Rese, a koji pravo na besplatne radne bilježnice ne ostvaruju po nekoj drugoj pravnoj osnovi. </w:t>
      </w:r>
    </w:p>
    <w:p w:rsidR="009C4859" w:rsidRPr="00761D10" w:rsidRDefault="009C4859" w:rsidP="009C4859">
      <w:pPr>
        <w:pStyle w:val="ListParagraph"/>
        <w:numPr>
          <w:ilvl w:val="0"/>
          <w:numId w:val="10"/>
        </w:numPr>
        <w:overflowPunct w:val="0"/>
        <w:jc w:val="both"/>
        <w:textAlignment w:val="auto"/>
        <w:rPr>
          <w:rFonts w:ascii="Arial" w:hAnsi="Arial" w:cs="Arial"/>
          <w:b/>
          <w:sz w:val="22"/>
          <w:szCs w:val="22"/>
          <w:lang w:val="hr-HR" w:eastAsia="hr-HR"/>
        </w:rPr>
      </w:pPr>
      <w:r w:rsidRPr="00761D10">
        <w:rPr>
          <w:rFonts w:ascii="Arial" w:hAnsi="Arial" w:cs="Arial"/>
          <w:b/>
          <w:sz w:val="22"/>
          <w:szCs w:val="22"/>
          <w:lang w:val="hr-HR" w:eastAsia="hr-HR"/>
        </w:rPr>
        <w:t>DNEVNI BORAVAK U OŠ VLADIMIR NAZOR</w:t>
      </w:r>
    </w:p>
    <w:p w:rsidR="009C4859" w:rsidRPr="00761D10" w:rsidRDefault="009C4859" w:rsidP="009C4859">
      <w:pPr>
        <w:overflowPunct w:val="0"/>
        <w:jc w:val="both"/>
        <w:rPr>
          <w:rFonts w:ascii="Arial" w:hAnsi="Arial" w:cs="Arial"/>
          <w:b/>
          <w:lang w:eastAsia="hr-HR"/>
        </w:rPr>
      </w:pP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11.</w:t>
      </w:r>
    </w:p>
    <w:p w:rsidR="009C4859" w:rsidRPr="00761D10" w:rsidRDefault="009C4859" w:rsidP="009C4859">
      <w:pPr>
        <w:overflowPunct w:val="0"/>
        <w:jc w:val="both"/>
        <w:rPr>
          <w:rFonts w:ascii="Arial" w:eastAsia="Calibri" w:hAnsi="Arial" w:cs="Arial"/>
        </w:rPr>
      </w:pPr>
      <w:r w:rsidRPr="00761D10">
        <w:rPr>
          <w:rFonts w:ascii="Arial" w:eastAsia="Calibri" w:hAnsi="Arial" w:cs="Arial"/>
        </w:rPr>
        <w:t>U 2022. godini Grad Duga Resa osigurava sredstva u iznosu od 216.000,00 kn za sufinanciranje programa Produženog boravka u Osnovnim školama Vladimir Nazor i Ivan Goran Kovačić.</w:t>
      </w:r>
    </w:p>
    <w:p w:rsidR="009C4859" w:rsidRPr="00761D10" w:rsidRDefault="009C4859" w:rsidP="009C4859">
      <w:pPr>
        <w:overflowPunct w:val="0"/>
        <w:jc w:val="both"/>
        <w:rPr>
          <w:rFonts w:ascii="Arial" w:hAnsi="Arial" w:cs="Arial"/>
          <w:lang w:eastAsia="hr-HR"/>
        </w:rPr>
      </w:pPr>
      <w:r w:rsidRPr="00761D10">
        <w:rPr>
          <w:rFonts w:ascii="Arial" w:eastAsia="Calibri" w:hAnsi="Arial" w:cs="Arial"/>
        </w:rPr>
        <w:t xml:space="preserve">Program produženog boravka </w:t>
      </w:r>
      <w:r w:rsidRPr="00761D10">
        <w:rPr>
          <w:rFonts w:ascii="Arial" w:hAnsi="Arial" w:cs="Arial"/>
          <w:lang w:eastAsia="hr-HR"/>
        </w:rPr>
        <w:t xml:space="preserve">učenicima omogućuje boravak u školi prije i nakon redovne nastave, s organiziranim nastavnim i izvannastavnim aktivnostima te dnevnim obrocima što bi </w:t>
      </w:r>
      <w:r w:rsidRPr="00761D10">
        <w:rPr>
          <w:rFonts w:ascii="Arial" w:hAnsi="Arial" w:cs="Arial"/>
          <w:lang w:eastAsia="hr-HR"/>
        </w:rPr>
        <w:lastRenderedPageBreak/>
        <w:t xml:space="preserve">konkretnije značilo da škola preuzima ulogu odgoja, socijalne zaštite djece i praćenja djece dok roditelji obavljaju profesionalne obveze. </w:t>
      </w:r>
    </w:p>
    <w:p w:rsidR="009C4859" w:rsidRPr="00761D10" w:rsidRDefault="009C4859" w:rsidP="009C4859">
      <w:pPr>
        <w:overflowPunct w:val="0"/>
        <w:jc w:val="both"/>
        <w:rPr>
          <w:rFonts w:ascii="Arial" w:eastAsia="Calibri" w:hAnsi="Arial" w:cs="Arial"/>
        </w:rPr>
      </w:pPr>
      <w:r w:rsidRPr="00761D10">
        <w:rPr>
          <w:rFonts w:ascii="Arial" w:eastAsia="Calibri" w:hAnsi="Arial" w:cs="Arial"/>
        </w:rPr>
        <w:t xml:space="preserve">Osigurana sredstva u Proračunu Grada namijenjena su za financiranje plaća učitelja zaposlenih u programu. </w:t>
      </w:r>
    </w:p>
    <w:p w:rsidR="009C4859" w:rsidRPr="00761D10" w:rsidRDefault="009C4859" w:rsidP="009C4859">
      <w:pPr>
        <w:overflowPunct w:val="0"/>
        <w:jc w:val="both"/>
        <w:rPr>
          <w:rFonts w:ascii="Arial" w:hAnsi="Arial" w:cs="Arial"/>
          <w:lang w:eastAsia="hr-HR"/>
        </w:rPr>
      </w:pPr>
    </w:p>
    <w:p w:rsidR="009C4859" w:rsidRPr="00761D10" w:rsidRDefault="009C4859" w:rsidP="009C4859">
      <w:pPr>
        <w:pStyle w:val="ListParagraph"/>
        <w:numPr>
          <w:ilvl w:val="0"/>
          <w:numId w:val="10"/>
        </w:numPr>
        <w:overflowPunct w:val="0"/>
        <w:jc w:val="both"/>
        <w:textAlignment w:val="auto"/>
        <w:rPr>
          <w:rFonts w:ascii="Arial" w:hAnsi="Arial" w:cs="Arial"/>
          <w:b/>
          <w:sz w:val="22"/>
          <w:szCs w:val="22"/>
          <w:lang w:val="hr-HR" w:eastAsia="hr-HR"/>
        </w:rPr>
      </w:pPr>
      <w:r w:rsidRPr="00761D10">
        <w:rPr>
          <w:rFonts w:ascii="Arial" w:hAnsi="Arial" w:cs="Arial"/>
          <w:b/>
          <w:sz w:val="22"/>
          <w:szCs w:val="22"/>
          <w:lang w:val="hr-HR" w:eastAsia="hr-HR"/>
        </w:rPr>
        <w:t>ZAVRŠNE ODREDBE</w:t>
      </w: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12.</w:t>
      </w:r>
    </w:p>
    <w:p w:rsidR="009C4859" w:rsidRPr="00761D10" w:rsidRDefault="009C4859" w:rsidP="009C4859">
      <w:pPr>
        <w:overflowPunct w:val="0"/>
        <w:jc w:val="both"/>
        <w:rPr>
          <w:rFonts w:ascii="Arial" w:hAnsi="Arial" w:cs="Arial"/>
          <w:lang w:eastAsia="hr-HR"/>
        </w:rPr>
      </w:pPr>
      <w:r w:rsidRPr="00761D10">
        <w:rPr>
          <w:rFonts w:ascii="Arial" w:hAnsi="Arial" w:cs="Arial"/>
          <w:lang w:eastAsia="hr-HR"/>
        </w:rPr>
        <w:t>Tijela Grada nadležna za poslove školstva prate i nadziru izvršenje ovog programa kao i korištenje te utrošak sredstava.</w:t>
      </w:r>
    </w:p>
    <w:p w:rsidR="009C4859" w:rsidRPr="00761D10" w:rsidRDefault="009C4859" w:rsidP="009C4859">
      <w:pPr>
        <w:overflowPunct w:val="0"/>
        <w:jc w:val="center"/>
        <w:rPr>
          <w:rFonts w:ascii="Arial" w:hAnsi="Arial" w:cs="Arial"/>
          <w:b/>
          <w:lang w:eastAsia="hr-HR"/>
        </w:rPr>
      </w:pPr>
      <w:r w:rsidRPr="00761D10">
        <w:rPr>
          <w:rFonts w:ascii="Arial" w:hAnsi="Arial" w:cs="Arial"/>
          <w:b/>
          <w:lang w:eastAsia="hr-HR"/>
        </w:rPr>
        <w:t>Članak 13.</w:t>
      </w:r>
    </w:p>
    <w:p w:rsidR="009C4859" w:rsidRPr="00761D10" w:rsidRDefault="009C4859" w:rsidP="009C4859">
      <w:pPr>
        <w:jc w:val="both"/>
        <w:rPr>
          <w:rFonts w:ascii="Arial" w:hAnsi="Arial" w:cs="Arial"/>
        </w:rPr>
      </w:pPr>
      <w:r w:rsidRPr="00761D10">
        <w:rPr>
          <w:rFonts w:ascii="Arial" w:hAnsi="Arial" w:cs="Arial"/>
        </w:rPr>
        <w:t>Ovaj Program stupa na snagu osmog dana od dana objave u Službenom glasniku Grada Duge Rese.</w:t>
      </w:r>
    </w:p>
    <w:p w:rsidR="009C4859" w:rsidRPr="00761D10" w:rsidRDefault="009C4859" w:rsidP="009C4859">
      <w:pPr>
        <w:jc w:val="right"/>
        <w:rPr>
          <w:rFonts w:ascii="Arial" w:hAnsi="Arial" w:cs="Arial"/>
          <w:b/>
        </w:rPr>
      </w:pPr>
      <w:r w:rsidRPr="00761D10">
        <w:rPr>
          <w:rFonts w:ascii="Arial" w:hAnsi="Arial" w:cs="Arial"/>
          <w:b/>
        </w:rPr>
        <w:t xml:space="preserve">     PREDSJEDNIK GRADSKOG VIJEĆA</w:t>
      </w:r>
    </w:p>
    <w:p w:rsidR="001B2B63" w:rsidRPr="00761D10" w:rsidRDefault="009C4859" w:rsidP="009C4859">
      <w:pPr>
        <w:ind w:left="5040" w:firstLine="720"/>
        <w:rPr>
          <w:rFonts w:ascii="Arial" w:hAnsi="Arial" w:cs="Arial"/>
          <w:b/>
        </w:rPr>
      </w:pPr>
      <w:r w:rsidRPr="00761D10">
        <w:rPr>
          <w:rFonts w:ascii="Arial" w:hAnsi="Arial" w:cs="Arial"/>
          <w:b/>
        </w:rPr>
        <w:t xml:space="preserve"> dr. med. Miroslav Furdek, v.r.</w:t>
      </w: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A63B6C" w:rsidRPr="00761D10" w:rsidRDefault="00A63B6C" w:rsidP="00A63B6C">
      <w:pPr>
        <w:pStyle w:val="NoSpacing"/>
        <w:rPr>
          <w:rFonts w:ascii="Arial" w:hAnsi="Arial" w:cs="Arial"/>
        </w:rPr>
      </w:pPr>
      <w:r w:rsidRPr="00761D10">
        <w:rPr>
          <w:rFonts w:ascii="Arial" w:hAnsi="Arial" w:cs="Arial"/>
          <w:lang w:eastAsia="hr-HR"/>
        </w:rPr>
        <w:lastRenderedPageBreak/>
        <w:t xml:space="preserve">            </w:t>
      </w:r>
      <w:r w:rsidRPr="00761D10">
        <w:rPr>
          <w:rFonts w:ascii="Arial" w:hAnsi="Arial" w:cs="Arial"/>
          <w:noProof/>
          <w:lang w:eastAsia="hr-HR"/>
        </w:rPr>
        <w:drawing>
          <wp:inline distT="0" distB="0" distL="0" distR="0" wp14:anchorId="19B65C9A" wp14:editId="040B3D64">
            <wp:extent cx="466725" cy="561975"/>
            <wp:effectExtent l="0" t="0" r="0" b="0"/>
            <wp:docPr id="3"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Opis: grb"/>
                    <pic:cNvPicPr>
                      <a:picLocks noChangeAspect="1" noChangeArrowheads="1"/>
                    </pic:cNvPicPr>
                  </pic:nvPicPr>
                  <pic:blipFill>
                    <a:blip r:embed="rId5"/>
                    <a:stretch>
                      <a:fillRect/>
                    </a:stretch>
                  </pic:blipFill>
                  <pic:spPr bwMode="auto">
                    <a:xfrm>
                      <a:off x="0" y="0"/>
                      <a:ext cx="466725" cy="561975"/>
                    </a:xfrm>
                    <a:prstGeom prst="rect">
                      <a:avLst/>
                    </a:prstGeom>
                  </pic:spPr>
                </pic:pic>
              </a:graphicData>
            </a:graphic>
          </wp:inline>
        </w:drawing>
      </w:r>
    </w:p>
    <w:p w:rsidR="00A63B6C" w:rsidRPr="00761D10" w:rsidRDefault="00A63B6C" w:rsidP="00A63B6C">
      <w:pPr>
        <w:pStyle w:val="NoSpacing"/>
        <w:rPr>
          <w:rFonts w:ascii="Arial" w:hAnsi="Arial" w:cs="Arial"/>
        </w:rPr>
      </w:pPr>
      <w:r w:rsidRPr="00761D10">
        <w:rPr>
          <w:rFonts w:ascii="Arial" w:hAnsi="Arial" w:cs="Arial"/>
        </w:rPr>
        <w:t>REPUBLIKA HRVATSKA</w:t>
      </w:r>
    </w:p>
    <w:p w:rsidR="00A63B6C" w:rsidRPr="00761D10" w:rsidRDefault="00A63B6C" w:rsidP="00A63B6C">
      <w:pPr>
        <w:pStyle w:val="NoSpacing"/>
        <w:rPr>
          <w:rFonts w:ascii="Arial" w:hAnsi="Arial" w:cs="Arial"/>
        </w:rPr>
      </w:pPr>
      <w:r w:rsidRPr="00761D10">
        <w:rPr>
          <w:rFonts w:ascii="Arial" w:hAnsi="Arial" w:cs="Arial"/>
        </w:rPr>
        <w:t>KARLOVAČKA ŽUPANIJA</w:t>
      </w:r>
    </w:p>
    <w:p w:rsidR="00A63B6C" w:rsidRPr="00761D10" w:rsidRDefault="00A63B6C" w:rsidP="00A63B6C">
      <w:pPr>
        <w:pStyle w:val="NoSpacing"/>
        <w:rPr>
          <w:rFonts w:ascii="Arial" w:hAnsi="Arial" w:cs="Arial"/>
        </w:rPr>
      </w:pPr>
      <w:r w:rsidRPr="00761D10">
        <w:rPr>
          <w:rFonts w:ascii="Arial" w:hAnsi="Arial" w:cs="Arial"/>
        </w:rPr>
        <w:t>GRAD DUGA RESA</w:t>
      </w:r>
    </w:p>
    <w:p w:rsidR="00A63B6C" w:rsidRPr="00761D10" w:rsidRDefault="00A63B6C" w:rsidP="00A63B6C">
      <w:pPr>
        <w:pStyle w:val="NoSpacing"/>
        <w:rPr>
          <w:rFonts w:ascii="Arial" w:hAnsi="Arial" w:cs="Arial"/>
        </w:rPr>
      </w:pPr>
      <w:r w:rsidRPr="00761D10">
        <w:rPr>
          <w:rFonts w:ascii="Arial" w:hAnsi="Arial" w:cs="Arial"/>
        </w:rPr>
        <w:t>GRADSKO VIJEĆE</w:t>
      </w:r>
    </w:p>
    <w:p w:rsidR="00A63B6C" w:rsidRPr="00761D10" w:rsidRDefault="00A63B6C" w:rsidP="00A63B6C">
      <w:pPr>
        <w:pStyle w:val="NoSpacing"/>
        <w:rPr>
          <w:rFonts w:ascii="Arial" w:hAnsi="Arial" w:cs="Arial"/>
        </w:rPr>
      </w:pPr>
      <w:r w:rsidRPr="00761D10">
        <w:rPr>
          <w:rFonts w:ascii="Arial" w:hAnsi="Arial" w:cs="Arial"/>
        </w:rPr>
        <w:t>KLASA: 610-01/21-01/01</w:t>
      </w:r>
    </w:p>
    <w:p w:rsidR="00A63B6C" w:rsidRPr="00761D10" w:rsidRDefault="00A63B6C" w:rsidP="00A63B6C">
      <w:pPr>
        <w:pStyle w:val="NoSpacing"/>
        <w:rPr>
          <w:rFonts w:ascii="Arial" w:hAnsi="Arial" w:cs="Arial"/>
        </w:rPr>
      </w:pPr>
      <w:r w:rsidRPr="00761D10">
        <w:rPr>
          <w:rFonts w:ascii="Arial" w:hAnsi="Arial" w:cs="Arial"/>
        </w:rPr>
        <w:t>UR. BROJ: 2133/03-03/03-21-3</w:t>
      </w:r>
    </w:p>
    <w:p w:rsidR="00A63B6C" w:rsidRPr="00761D10" w:rsidRDefault="00A63B6C" w:rsidP="00A63B6C">
      <w:pPr>
        <w:pStyle w:val="NoSpacing"/>
        <w:rPr>
          <w:rFonts w:ascii="Arial" w:hAnsi="Arial" w:cs="Arial"/>
        </w:rPr>
      </w:pPr>
      <w:r w:rsidRPr="00761D10">
        <w:rPr>
          <w:rFonts w:ascii="Arial" w:hAnsi="Arial" w:cs="Arial"/>
        </w:rPr>
        <w:t>Duga Resa, 28. prosinca 2021.</w:t>
      </w:r>
    </w:p>
    <w:p w:rsidR="00A63B6C" w:rsidRPr="00761D10" w:rsidRDefault="00A63B6C" w:rsidP="00A63B6C">
      <w:pPr>
        <w:rPr>
          <w:rFonts w:ascii="Arial" w:hAnsi="Arial" w:cs="Arial"/>
        </w:rPr>
      </w:pPr>
    </w:p>
    <w:p w:rsidR="00A63B6C" w:rsidRPr="00761D10" w:rsidRDefault="00A63B6C" w:rsidP="00A63B6C">
      <w:pPr>
        <w:jc w:val="both"/>
        <w:rPr>
          <w:rFonts w:ascii="Arial" w:hAnsi="Arial" w:cs="Arial"/>
        </w:rPr>
      </w:pPr>
      <w:r w:rsidRPr="00761D10">
        <w:rPr>
          <w:rFonts w:ascii="Arial" w:hAnsi="Arial" w:cs="Arial"/>
        </w:rPr>
        <w:t>Na temelju članka 9a., stavka 4. Zakona o financiranju javnih potreba u kulturi (NN 47/90, 27/93, 38/09), članka 35. Zakona o lokalnoj i područnoj (regionalnoj) samoupravi (NN br. 33/01, 60/01, 129/05, 109/07, 125/08, 36/09, 150/11, 144/12, 19/13, 137/15 i 123/17, 98/19,144/20) i članka 47. Statuta Grada Duge Rese (Službeni Glasnik Grada Duge Rese broj 02/13, 01/15, 06/17, 10/17, 2/18,  6/19 – pročišćeni tekst  02/20 i 02/21) Gradsko vijeće Grada Duge Rese na sjednici održanoj dana 28. prosinca 2021. godine     donijelo je</w:t>
      </w:r>
    </w:p>
    <w:p w:rsidR="00A63B6C" w:rsidRPr="00761D10" w:rsidRDefault="00A63B6C" w:rsidP="00A63B6C">
      <w:pPr>
        <w:jc w:val="center"/>
        <w:rPr>
          <w:rFonts w:ascii="Arial" w:hAnsi="Arial" w:cs="Arial"/>
          <w:b/>
        </w:rPr>
      </w:pPr>
      <w:r w:rsidRPr="00761D10">
        <w:rPr>
          <w:rFonts w:ascii="Arial" w:hAnsi="Arial" w:cs="Arial"/>
          <w:b/>
        </w:rPr>
        <w:t xml:space="preserve"> P R O G R A M </w:t>
      </w:r>
    </w:p>
    <w:p w:rsidR="00A63B6C" w:rsidRPr="00761D10" w:rsidRDefault="00A63B6C" w:rsidP="00A63B6C">
      <w:pPr>
        <w:jc w:val="center"/>
        <w:rPr>
          <w:rFonts w:ascii="Arial" w:hAnsi="Arial" w:cs="Arial"/>
        </w:rPr>
      </w:pPr>
      <w:r w:rsidRPr="00761D10">
        <w:rPr>
          <w:rFonts w:ascii="Arial" w:hAnsi="Arial" w:cs="Arial"/>
          <w:b/>
        </w:rPr>
        <w:t>javnih potreba u kulturi Grada Duge Rese za 2022. godinu</w:t>
      </w:r>
    </w:p>
    <w:p w:rsidR="00A63B6C" w:rsidRPr="00761D10" w:rsidRDefault="00A63B6C" w:rsidP="00A63B6C">
      <w:pPr>
        <w:jc w:val="center"/>
        <w:rPr>
          <w:rFonts w:ascii="Arial" w:hAnsi="Arial" w:cs="Arial"/>
          <w:b/>
        </w:rPr>
      </w:pPr>
      <w:r w:rsidRPr="00761D10">
        <w:rPr>
          <w:rFonts w:ascii="Arial" w:hAnsi="Arial" w:cs="Arial"/>
          <w:b/>
        </w:rPr>
        <w:t>Članak 1.</w:t>
      </w:r>
    </w:p>
    <w:p w:rsidR="00A63B6C" w:rsidRPr="00761D10" w:rsidRDefault="00A63B6C" w:rsidP="00A63B6C">
      <w:pPr>
        <w:jc w:val="both"/>
        <w:rPr>
          <w:rFonts w:ascii="Arial" w:hAnsi="Arial" w:cs="Arial"/>
        </w:rPr>
      </w:pPr>
      <w:r w:rsidRPr="00761D10">
        <w:rPr>
          <w:rFonts w:ascii="Arial" w:hAnsi="Arial" w:cs="Arial"/>
        </w:rPr>
        <w:t xml:space="preserve">Program javnih potreba u kulturi Grada Duge Rese za 2022. godinu (u daljnjem tekstu: Program) utvrđuje djelatnosti, poslove, akcije i manifestacije u kulturi od interesa za Grad Dugu Resu za čije se provođenje sredstva osiguravaju u Proračunu Grada Duge Rese za 2022. godinu. </w:t>
      </w:r>
    </w:p>
    <w:p w:rsidR="00A63B6C" w:rsidRPr="00761D10" w:rsidRDefault="00A63B6C" w:rsidP="00A63B6C">
      <w:pPr>
        <w:jc w:val="center"/>
        <w:rPr>
          <w:rFonts w:ascii="Arial" w:hAnsi="Arial" w:cs="Arial"/>
          <w:b/>
        </w:rPr>
      </w:pPr>
      <w:r w:rsidRPr="00761D10">
        <w:rPr>
          <w:rFonts w:ascii="Arial" w:hAnsi="Arial" w:cs="Arial"/>
          <w:b/>
        </w:rPr>
        <w:t>Članak 2.</w:t>
      </w:r>
    </w:p>
    <w:p w:rsidR="00A63B6C" w:rsidRPr="00761D10" w:rsidRDefault="00A63B6C" w:rsidP="00A63B6C">
      <w:pPr>
        <w:jc w:val="both"/>
        <w:rPr>
          <w:rFonts w:ascii="Arial" w:hAnsi="Arial" w:cs="Arial"/>
        </w:rPr>
      </w:pPr>
      <w:r w:rsidRPr="00761D10">
        <w:rPr>
          <w:rFonts w:ascii="Arial" w:hAnsi="Arial" w:cs="Arial"/>
        </w:rPr>
        <w:t>Kao djelatnosti iz članka 1. utvrđuju se osobito:</w:t>
      </w:r>
    </w:p>
    <w:p w:rsidR="00A63B6C" w:rsidRPr="00761D10" w:rsidRDefault="00A63B6C" w:rsidP="00A63B6C">
      <w:pPr>
        <w:numPr>
          <w:ilvl w:val="0"/>
          <w:numId w:val="14"/>
        </w:numPr>
        <w:spacing w:after="0" w:line="240" w:lineRule="auto"/>
        <w:ind w:left="360"/>
        <w:jc w:val="both"/>
        <w:textAlignment w:val="baseline"/>
        <w:rPr>
          <w:rFonts w:ascii="Arial" w:hAnsi="Arial" w:cs="Arial"/>
        </w:rPr>
      </w:pPr>
      <w:r w:rsidRPr="00761D10">
        <w:rPr>
          <w:rFonts w:ascii="Arial" w:hAnsi="Arial" w:cs="Arial"/>
        </w:rPr>
        <w:t>redovna djelatnost ustanova u kulturi kojih je osnivač Grad</w:t>
      </w:r>
    </w:p>
    <w:p w:rsidR="00A63B6C" w:rsidRPr="00761D10" w:rsidRDefault="00A63B6C" w:rsidP="00A63B6C">
      <w:pPr>
        <w:numPr>
          <w:ilvl w:val="0"/>
          <w:numId w:val="14"/>
        </w:numPr>
        <w:spacing w:after="0" w:line="240" w:lineRule="auto"/>
        <w:ind w:left="360"/>
        <w:jc w:val="both"/>
        <w:textAlignment w:val="baseline"/>
        <w:rPr>
          <w:rFonts w:ascii="Arial" w:hAnsi="Arial" w:cs="Arial"/>
        </w:rPr>
      </w:pPr>
      <w:r w:rsidRPr="00761D10">
        <w:rPr>
          <w:rFonts w:ascii="Arial" w:hAnsi="Arial" w:cs="Arial"/>
        </w:rPr>
        <w:t>djelatnost poticanja i razvitka kulturno-umjetničkog amaterizma</w:t>
      </w:r>
    </w:p>
    <w:p w:rsidR="00A63B6C" w:rsidRPr="00761D10" w:rsidRDefault="00A63B6C" w:rsidP="00A63B6C">
      <w:pPr>
        <w:numPr>
          <w:ilvl w:val="0"/>
          <w:numId w:val="14"/>
        </w:numPr>
        <w:spacing w:after="0" w:line="240" w:lineRule="auto"/>
        <w:ind w:left="360"/>
        <w:jc w:val="both"/>
        <w:textAlignment w:val="baseline"/>
        <w:rPr>
          <w:rFonts w:ascii="Arial" w:hAnsi="Arial" w:cs="Arial"/>
        </w:rPr>
      </w:pPr>
      <w:r w:rsidRPr="00761D10">
        <w:rPr>
          <w:rFonts w:ascii="Arial" w:hAnsi="Arial" w:cs="Arial"/>
        </w:rPr>
        <w:t xml:space="preserve">akcije i manifestacije u kulturi koje pridonose razvitku i poticanju kulturnog života </w:t>
      </w:r>
    </w:p>
    <w:p w:rsidR="00A63B6C" w:rsidRPr="00761D10" w:rsidRDefault="00A63B6C" w:rsidP="00A63B6C">
      <w:pPr>
        <w:numPr>
          <w:ilvl w:val="0"/>
          <w:numId w:val="14"/>
        </w:numPr>
        <w:spacing w:after="0" w:line="240" w:lineRule="auto"/>
        <w:ind w:left="360"/>
        <w:jc w:val="both"/>
        <w:textAlignment w:val="baseline"/>
        <w:rPr>
          <w:rFonts w:ascii="Arial" w:hAnsi="Arial" w:cs="Arial"/>
        </w:rPr>
      </w:pPr>
      <w:r w:rsidRPr="00761D10">
        <w:rPr>
          <w:rFonts w:ascii="Arial" w:hAnsi="Arial" w:cs="Arial"/>
        </w:rPr>
        <w:t>programi urbane kulture i kulture mladih,</w:t>
      </w:r>
    </w:p>
    <w:p w:rsidR="00A63B6C" w:rsidRPr="00761D10" w:rsidRDefault="00A63B6C" w:rsidP="00A63B6C">
      <w:pPr>
        <w:numPr>
          <w:ilvl w:val="0"/>
          <w:numId w:val="14"/>
        </w:numPr>
        <w:spacing w:after="0" w:line="240" w:lineRule="auto"/>
        <w:ind w:left="360"/>
        <w:jc w:val="both"/>
        <w:textAlignment w:val="baseline"/>
        <w:rPr>
          <w:rFonts w:ascii="Arial" w:hAnsi="Arial" w:cs="Arial"/>
        </w:rPr>
      </w:pPr>
      <w:r w:rsidRPr="00761D10">
        <w:rPr>
          <w:rFonts w:ascii="Arial" w:hAnsi="Arial" w:cs="Arial"/>
        </w:rPr>
        <w:t>programi međunarodne, međužupanijske i međugradske suradnje</w:t>
      </w:r>
    </w:p>
    <w:p w:rsidR="00A63B6C" w:rsidRPr="00761D10" w:rsidRDefault="00A63B6C" w:rsidP="00A63B6C">
      <w:pPr>
        <w:ind w:left="360"/>
        <w:jc w:val="both"/>
        <w:rPr>
          <w:rFonts w:ascii="Arial" w:hAnsi="Arial" w:cs="Arial"/>
        </w:rPr>
      </w:pPr>
    </w:p>
    <w:p w:rsidR="00A63B6C" w:rsidRPr="00761D10" w:rsidRDefault="00A63B6C" w:rsidP="00A63B6C">
      <w:pPr>
        <w:jc w:val="center"/>
        <w:rPr>
          <w:rFonts w:ascii="Arial" w:hAnsi="Arial" w:cs="Arial"/>
        </w:rPr>
      </w:pPr>
      <w:r w:rsidRPr="00761D10">
        <w:rPr>
          <w:rFonts w:ascii="Arial" w:hAnsi="Arial" w:cs="Arial"/>
          <w:b/>
        </w:rPr>
        <w:t>Članak 3.</w:t>
      </w:r>
    </w:p>
    <w:p w:rsidR="00A63B6C" w:rsidRPr="00761D10" w:rsidRDefault="00A63B6C" w:rsidP="00A63B6C">
      <w:pPr>
        <w:pStyle w:val="ListParagraph"/>
        <w:ind w:left="0"/>
        <w:jc w:val="both"/>
        <w:rPr>
          <w:rFonts w:ascii="Arial" w:hAnsi="Arial" w:cs="Arial"/>
          <w:sz w:val="22"/>
          <w:szCs w:val="22"/>
          <w:lang w:val="hr-HR"/>
        </w:rPr>
      </w:pPr>
      <w:r w:rsidRPr="00761D10">
        <w:rPr>
          <w:rFonts w:ascii="Arial" w:hAnsi="Arial" w:cs="Arial"/>
          <w:sz w:val="22"/>
          <w:szCs w:val="22"/>
          <w:lang w:val="hr-HR"/>
        </w:rPr>
        <w:t>Za realizaciju djelatnosti iz članka 2. Programa osiguravaju se sredstva Proračuna Grada za</w:t>
      </w:r>
    </w:p>
    <w:p w:rsidR="00A63B6C" w:rsidRPr="00761D10" w:rsidRDefault="00A63B6C" w:rsidP="00A63B6C">
      <w:pPr>
        <w:pStyle w:val="ListParagraph"/>
        <w:ind w:left="0"/>
        <w:jc w:val="both"/>
        <w:rPr>
          <w:rFonts w:ascii="Arial" w:hAnsi="Arial" w:cs="Arial"/>
          <w:sz w:val="22"/>
          <w:szCs w:val="22"/>
          <w:lang w:val="hr-HR"/>
        </w:rPr>
      </w:pPr>
      <w:r w:rsidRPr="00761D10">
        <w:rPr>
          <w:rFonts w:ascii="Arial" w:hAnsi="Arial" w:cs="Arial"/>
          <w:sz w:val="22"/>
          <w:szCs w:val="22"/>
          <w:lang w:val="hr-HR"/>
        </w:rPr>
        <w:t xml:space="preserve">2022 . godinu u ukupnom iznosu od 2.061.550,00 kuna i to:   </w:t>
      </w: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za rad Gradske knjižnice i čitaonice iznos od 585.250,00 kn kako slijedi:</w:t>
      </w:r>
    </w:p>
    <w:tbl>
      <w:tblPr>
        <w:tblW w:w="10632" w:type="dxa"/>
        <w:tblInd w:w="-572" w:type="dxa"/>
        <w:tblLook w:val="04A0" w:firstRow="1" w:lastRow="0" w:firstColumn="1" w:lastColumn="0" w:noHBand="0" w:noVBand="1"/>
      </w:tblPr>
      <w:tblGrid>
        <w:gridCol w:w="1182"/>
        <w:gridCol w:w="1773"/>
        <w:gridCol w:w="1383"/>
        <w:gridCol w:w="1228"/>
        <w:gridCol w:w="1957"/>
        <w:gridCol w:w="1791"/>
        <w:gridCol w:w="1318"/>
      </w:tblGrid>
      <w:tr w:rsidR="00A63B6C" w:rsidRPr="00761D10" w:rsidTr="00A63B6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R.BR.</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NAZIV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OPĆI PRIHODI I PRIMICI</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VLASTITI PRIHODI</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POMOĆI IZ ŽUPANIJSKOG PRORAČUNA</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POMOĆI IZ DRŽAVNOG PRORAČUNA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UKUPNO</w:t>
            </w:r>
          </w:p>
        </w:tc>
      </w:tr>
      <w:tr w:rsidR="00A63B6C" w:rsidRPr="00761D10" w:rsidTr="00A63B6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1.</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rPr>
                <w:rFonts w:ascii="Arial" w:hAnsi="Arial" w:cs="Arial"/>
              </w:rPr>
            </w:pPr>
            <w:r w:rsidRPr="00761D10">
              <w:rPr>
                <w:rFonts w:ascii="Arial" w:hAnsi="Arial" w:cs="Arial"/>
              </w:rPr>
              <w:t>Redovna djelatnost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500.000,00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14.250,00</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514.250,00</w:t>
            </w:r>
          </w:p>
        </w:tc>
      </w:tr>
      <w:tr w:rsidR="00A63B6C" w:rsidRPr="00761D10" w:rsidTr="00A63B6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lastRenderedPageBreak/>
              <w:t>2.</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rPr>
                <w:rFonts w:ascii="Arial" w:hAnsi="Arial" w:cs="Arial"/>
              </w:rPr>
            </w:pPr>
            <w:r w:rsidRPr="00761D10">
              <w:rPr>
                <w:rFonts w:ascii="Arial" w:hAnsi="Arial" w:cs="Arial"/>
              </w:rPr>
              <w:t>Programi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10.000,00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10.000,00</w:t>
            </w:r>
          </w:p>
        </w:tc>
      </w:tr>
      <w:tr w:rsidR="00A63B6C" w:rsidRPr="00761D10" w:rsidTr="00A63B6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3.</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rPr>
                <w:rFonts w:ascii="Arial" w:hAnsi="Arial" w:cs="Arial"/>
              </w:rPr>
            </w:pPr>
            <w:r w:rsidRPr="00761D10">
              <w:rPr>
                <w:rFonts w:ascii="Arial" w:hAnsi="Arial" w:cs="Arial"/>
              </w:rPr>
              <w:t xml:space="preserve">Opremanje i </w:t>
            </w:r>
          </w:p>
          <w:p w:rsidR="00A63B6C" w:rsidRPr="00761D10" w:rsidRDefault="00A63B6C" w:rsidP="004A57D1">
            <w:pPr>
              <w:rPr>
                <w:rFonts w:ascii="Arial" w:hAnsi="Arial" w:cs="Arial"/>
              </w:rPr>
            </w:pPr>
            <w:r w:rsidRPr="00761D10">
              <w:rPr>
                <w:rFonts w:ascii="Arial" w:hAnsi="Arial" w:cs="Arial"/>
              </w:rPr>
              <w:t>uređenje Gradske knjižnice i čitaonice</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14.000,00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5.000,00</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35.000,00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54.000,00</w:t>
            </w:r>
          </w:p>
        </w:tc>
      </w:tr>
      <w:tr w:rsidR="00A63B6C" w:rsidRPr="00761D10" w:rsidTr="00A63B6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b/>
              </w:rPr>
            </w:pPr>
            <w:r w:rsidRPr="00761D10">
              <w:rPr>
                <w:rFonts w:ascii="Arial" w:hAnsi="Arial" w:cs="Arial"/>
                <w:b/>
              </w:rPr>
              <w:t>4.</w:t>
            </w:r>
          </w:p>
        </w:tc>
        <w:tc>
          <w:tcPr>
            <w:tcW w:w="1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rPr>
                <w:rFonts w:ascii="Arial" w:hAnsi="Arial" w:cs="Arial"/>
              </w:rPr>
            </w:pPr>
            <w:r w:rsidRPr="00761D10">
              <w:rPr>
                <w:rFonts w:ascii="Arial" w:hAnsi="Arial" w:cs="Arial"/>
              </w:rPr>
              <w:t>Projekti financirani iz EU sredstava i dr. izvora</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7.000,00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60" w:after="60"/>
              <w:jc w:val="center"/>
              <w:rPr>
                <w:rFonts w:ascii="Arial" w:hAnsi="Arial" w:cs="Arial"/>
              </w:rPr>
            </w:pPr>
            <w:r w:rsidRPr="00761D10">
              <w:rPr>
                <w:rFonts w:ascii="Arial" w:hAnsi="Arial" w:cs="Arial"/>
              </w:rPr>
              <w:t>7.000,00</w:t>
            </w:r>
          </w:p>
        </w:tc>
      </w:tr>
    </w:tbl>
    <w:p w:rsidR="00A63B6C" w:rsidRPr="00761D10" w:rsidRDefault="00A63B6C" w:rsidP="00A63B6C">
      <w:pPr>
        <w:jc w:val="both"/>
        <w:rPr>
          <w:rFonts w:ascii="Arial" w:hAnsi="Arial" w:cs="Arial"/>
        </w:rPr>
      </w:pPr>
    </w:p>
    <w:p w:rsidR="00A63B6C" w:rsidRPr="00761D10" w:rsidRDefault="00A63B6C" w:rsidP="00A63B6C">
      <w:pPr>
        <w:jc w:val="both"/>
        <w:rPr>
          <w:rFonts w:ascii="Arial" w:hAnsi="Arial" w:cs="Arial"/>
        </w:rPr>
      </w:pP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za rad Pučkog otvorenog učilišta Duga Resa iznos od 1.300.300,00 kako slijedi:</w:t>
      </w:r>
    </w:p>
    <w:p w:rsidR="00A63B6C" w:rsidRPr="00761D10" w:rsidRDefault="00A63B6C" w:rsidP="00A63B6C">
      <w:pPr>
        <w:ind w:left="720"/>
        <w:jc w:val="both"/>
        <w:rPr>
          <w:rFonts w:ascii="Arial" w:hAnsi="Arial" w:cs="Arial"/>
        </w:rPr>
      </w:pPr>
    </w:p>
    <w:tbl>
      <w:tblPr>
        <w:tblW w:w="10235" w:type="dxa"/>
        <w:tblInd w:w="-34" w:type="dxa"/>
        <w:tblLook w:val="04A0" w:firstRow="1" w:lastRow="0" w:firstColumn="1" w:lastColumn="0" w:noHBand="0" w:noVBand="1"/>
      </w:tblPr>
      <w:tblGrid>
        <w:gridCol w:w="595"/>
        <w:gridCol w:w="1525"/>
        <w:gridCol w:w="1318"/>
        <w:gridCol w:w="1194"/>
        <w:gridCol w:w="1806"/>
        <w:gridCol w:w="1646"/>
        <w:gridCol w:w="1353"/>
        <w:gridCol w:w="1318"/>
      </w:tblGrid>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R. BR.</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NAZIV PROGRAMA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OPĆI PRIHODI I PRIMICI</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VLASTITI PRIHODI</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POMOĆI IZ ŽUPANIJSKOG PRORAČUNA</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POMOĆI IZ DRŽAVNOG PRORAČUNA</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DONACIJE</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UKUPNO</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rPr>
                <w:rFonts w:ascii="Arial" w:hAnsi="Arial" w:cs="Arial"/>
              </w:rPr>
            </w:pPr>
            <w:r w:rsidRPr="00761D10">
              <w:rPr>
                <w:rFonts w:ascii="Arial" w:hAnsi="Arial" w:cs="Arial"/>
              </w:rPr>
              <w:t xml:space="preserve">Redovna </w:t>
            </w:r>
          </w:p>
          <w:p w:rsidR="00A63B6C" w:rsidRPr="00761D10" w:rsidRDefault="00A63B6C" w:rsidP="004A57D1">
            <w:pPr>
              <w:rPr>
                <w:rFonts w:ascii="Arial" w:hAnsi="Arial" w:cs="Arial"/>
              </w:rPr>
            </w:pPr>
            <w:r w:rsidRPr="00761D10">
              <w:rPr>
                <w:rFonts w:ascii="Arial" w:hAnsi="Arial" w:cs="Arial"/>
              </w:rPr>
              <w:t>djelatnost Pučkog</w:t>
            </w:r>
          </w:p>
          <w:p w:rsidR="00A63B6C" w:rsidRPr="00761D10" w:rsidRDefault="00A63B6C" w:rsidP="004A57D1">
            <w:pPr>
              <w:rPr>
                <w:rFonts w:ascii="Arial" w:hAnsi="Arial" w:cs="Arial"/>
              </w:rPr>
            </w:pPr>
            <w:r w:rsidRPr="00761D10">
              <w:rPr>
                <w:rFonts w:ascii="Arial" w:hAnsi="Arial" w:cs="Arial"/>
              </w:rPr>
              <w:t>otvorenog učilišta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226.070,00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329.230</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555.300,00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2.</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rPr>
            </w:pPr>
            <w:r w:rsidRPr="00761D10">
              <w:rPr>
                <w:rFonts w:ascii="Arial" w:hAnsi="Arial" w:cs="Arial"/>
              </w:rPr>
              <w:t>Organiziranje dana Grada Duge Rese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20.000,00</w:t>
            </w:r>
          </w:p>
        </w:tc>
      </w:tr>
      <w:tr w:rsidR="00A63B6C" w:rsidRPr="00761D10" w:rsidTr="00A63B6C">
        <w:trPr>
          <w:trHeight w:val="348"/>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3.</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color w:val="000000" w:themeColor="text1"/>
              </w:rPr>
            </w:pPr>
            <w:r w:rsidRPr="00761D10">
              <w:rPr>
                <w:rFonts w:ascii="Arial" w:hAnsi="Arial" w:cs="Arial"/>
                <w:color w:val="000000" w:themeColor="text1"/>
              </w:rPr>
              <w:t>Kino</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30.000,00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w:t>
            </w:r>
          </w:p>
        </w:tc>
        <w:tc>
          <w:tcPr>
            <w:tcW w:w="1251" w:type="dxa"/>
            <w:tcBorders>
              <w:top w:val="single" w:sz="4" w:space="0" w:color="000000"/>
              <w:left w:val="single" w:sz="4" w:space="0" w:color="000000"/>
              <w:bottom w:val="single" w:sz="4" w:space="0" w:color="000000"/>
              <w:right w:val="single" w:sz="4" w:space="0" w:color="000000"/>
            </w:tcBorders>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10.000,00</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color w:val="000000" w:themeColor="text1"/>
              </w:rPr>
            </w:pPr>
            <w:r w:rsidRPr="00761D10">
              <w:rPr>
                <w:rFonts w:ascii="Arial" w:hAnsi="Arial" w:cs="Arial"/>
                <w:color w:val="000000" w:themeColor="text1"/>
              </w:rPr>
              <w:t>40.000,00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4.</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rPr>
            </w:pPr>
            <w:r w:rsidRPr="00761D10">
              <w:rPr>
                <w:rFonts w:ascii="Arial" w:hAnsi="Arial" w:cs="Arial"/>
              </w:rPr>
              <w:t>Kazalište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50.000,00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20.000,00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p>
        </w:tc>
        <w:tc>
          <w:tcPr>
            <w:tcW w:w="1251" w:type="dxa"/>
            <w:tcBorders>
              <w:top w:val="single" w:sz="4" w:space="0" w:color="000000"/>
              <w:left w:val="single" w:sz="4" w:space="0" w:color="000000"/>
              <w:bottom w:val="single" w:sz="4" w:space="0" w:color="000000"/>
              <w:right w:val="single" w:sz="4" w:space="0" w:color="000000"/>
            </w:tcBorders>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70.000,00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5.</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rPr>
            </w:pPr>
            <w:r w:rsidRPr="00761D10">
              <w:rPr>
                <w:rFonts w:ascii="Arial" w:hAnsi="Arial" w:cs="Arial"/>
              </w:rPr>
              <w:t>Koncerti</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30.000,00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30.000,00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6.</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rPr>
                <w:rFonts w:ascii="Arial" w:hAnsi="Arial" w:cs="Arial"/>
              </w:rPr>
            </w:pPr>
            <w:r w:rsidRPr="00761D10">
              <w:rPr>
                <w:rFonts w:ascii="Arial" w:hAnsi="Arial" w:cs="Arial"/>
              </w:rPr>
              <w:t xml:space="preserve">Tečajevi </w:t>
            </w:r>
          </w:p>
          <w:p w:rsidR="00A63B6C" w:rsidRPr="00761D10" w:rsidRDefault="00A63B6C" w:rsidP="004A57D1">
            <w:pPr>
              <w:rPr>
                <w:rFonts w:ascii="Arial" w:hAnsi="Arial" w:cs="Arial"/>
              </w:rPr>
            </w:pPr>
            <w:r w:rsidRPr="00761D10">
              <w:rPr>
                <w:rFonts w:ascii="Arial" w:hAnsi="Arial" w:cs="Arial"/>
              </w:rPr>
              <w:t>obrazovanje i sl.</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20.000,00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7.</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rPr>
            </w:pPr>
            <w:r w:rsidRPr="00761D10">
              <w:rPr>
                <w:rFonts w:ascii="Arial" w:hAnsi="Arial" w:cs="Arial"/>
              </w:rPr>
              <w:t>Demokratski rasadnik</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5.000,00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5.000,00</w:t>
            </w:r>
          </w:p>
        </w:tc>
      </w:tr>
      <w:tr w:rsidR="00A63B6C" w:rsidRPr="00761D10" w:rsidTr="00A63B6C">
        <w:trPr>
          <w:trHeight w:val="8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 xml:space="preserve">8. </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rPr>
                <w:rFonts w:ascii="Arial" w:hAnsi="Arial" w:cs="Arial"/>
              </w:rPr>
            </w:pPr>
            <w:r w:rsidRPr="00761D10">
              <w:rPr>
                <w:rFonts w:ascii="Arial" w:hAnsi="Arial" w:cs="Arial"/>
              </w:rPr>
              <w:t xml:space="preserve">Opremanje i uređenje </w:t>
            </w:r>
          </w:p>
          <w:p w:rsidR="00A63B6C" w:rsidRPr="00761D10" w:rsidRDefault="00A63B6C" w:rsidP="004A57D1">
            <w:pPr>
              <w:rPr>
                <w:rFonts w:ascii="Arial" w:hAnsi="Arial" w:cs="Arial"/>
              </w:rPr>
            </w:pPr>
            <w:r w:rsidRPr="00761D10">
              <w:rPr>
                <w:rFonts w:ascii="Arial" w:hAnsi="Arial" w:cs="Arial"/>
              </w:rPr>
              <w:t xml:space="preserve">Pučkog </w:t>
            </w:r>
          </w:p>
          <w:p w:rsidR="00A63B6C" w:rsidRPr="00761D10" w:rsidRDefault="00A63B6C" w:rsidP="004A57D1">
            <w:pPr>
              <w:rPr>
                <w:rFonts w:ascii="Arial" w:hAnsi="Arial" w:cs="Arial"/>
              </w:rPr>
            </w:pPr>
            <w:r w:rsidRPr="00761D10">
              <w:rPr>
                <w:rFonts w:ascii="Arial" w:hAnsi="Arial" w:cs="Arial"/>
              </w:rPr>
              <w:lastRenderedPageBreak/>
              <w:t>otvorenog učilišta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lastRenderedPageBreak/>
              <w:t>200.000,00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10.000,00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300.000,00</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510.000,00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10.</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rPr>
                <w:rFonts w:ascii="Arial" w:hAnsi="Arial" w:cs="Arial"/>
              </w:rPr>
            </w:pPr>
            <w:r w:rsidRPr="00761D10">
              <w:rPr>
                <w:rFonts w:ascii="Arial" w:hAnsi="Arial" w:cs="Arial"/>
              </w:rPr>
              <w:t xml:space="preserve">Projekti </w:t>
            </w:r>
          </w:p>
          <w:p w:rsidR="00A63B6C" w:rsidRPr="00761D10" w:rsidRDefault="00A63B6C" w:rsidP="004A57D1">
            <w:pPr>
              <w:rPr>
                <w:rFonts w:ascii="Arial" w:hAnsi="Arial" w:cs="Arial"/>
              </w:rPr>
            </w:pPr>
            <w:r w:rsidRPr="00761D10">
              <w:rPr>
                <w:rFonts w:ascii="Arial" w:hAnsi="Arial" w:cs="Arial"/>
              </w:rPr>
              <w:t>financirani iz EU sredstava i dr. izvora</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10.000,00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10.000,00</w:t>
            </w:r>
          </w:p>
        </w:tc>
      </w:tr>
      <w:tr w:rsidR="00A63B6C" w:rsidRPr="00761D10" w:rsidTr="00A63B6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b/>
              </w:rPr>
            </w:pPr>
            <w:r w:rsidRPr="00761D10">
              <w:rPr>
                <w:rFonts w:ascii="Arial" w:hAnsi="Arial" w:cs="Arial"/>
                <w:b/>
              </w:rPr>
              <w:t>11.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rPr>
                <w:rFonts w:ascii="Arial" w:hAnsi="Arial" w:cs="Arial"/>
              </w:rPr>
            </w:pPr>
            <w:r w:rsidRPr="00761D10">
              <w:rPr>
                <w:rFonts w:ascii="Arial" w:hAnsi="Arial" w:cs="Arial"/>
              </w:rPr>
              <w:t>Prostor za mlade</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40.000,00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1251" w:type="dxa"/>
            <w:tcBorders>
              <w:top w:val="single" w:sz="4" w:space="0" w:color="000000"/>
              <w:left w:val="single" w:sz="4" w:space="0" w:color="000000"/>
              <w:bottom w:val="single" w:sz="4" w:space="0" w:color="000000"/>
              <w:right w:val="single" w:sz="4" w:space="0" w:color="000000"/>
            </w:tcBorders>
            <w:vAlign w:val="center"/>
          </w:tcPr>
          <w:p w:rsidR="00A63B6C" w:rsidRPr="00761D10" w:rsidRDefault="00A63B6C" w:rsidP="004A57D1">
            <w:pPr>
              <w:spacing w:before="80" w:after="80"/>
              <w:jc w:val="center"/>
              <w:rPr>
                <w:rFonts w:ascii="Arial" w:hAnsi="Arial" w:cs="Arial"/>
              </w:rPr>
            </w:pPr>
            <w:r w:rsidRPr="00761D10">
              <w:rPr>
                <w:rFonts w:ascii="Arial" w:hAnsi="Arial" w:cs="Arial"/>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B6C" w:rsidRPr="00761D10" w:rsidRDefault="00A63B6C" w:rsidP="004A57D1">
            <w:pPr>
              <w:spacing w:before="80" w:after="80"/>
              <w:jc w:val="center"/>
              <w:rPr>
                <w:rFonts w:ascii="Arial" w:hAnsi="Arial" w:cs="Arial"/>
              </w:rPr>
            </w:pPr>
            <w:r w:rsidRPr="00761D10">
              <w:rPr>
                <w:rFonts w:ascii="Arial" w:hAnsi="Arial" w:cs="Arial"/>
              </w:rPr>
              <w:t>40.000,00</w:t>
            </w:r>
          </w:p>
        </w:tc>
      </w:tr>
    </w:tbl>
    <w:p w:rsidR="00A63B6C" w:rsidRPr="00761D10" w:rsidRDefault="00A63B6C" w:rsidP="00A63B6C">
      <w:pPr>
        <w:jc w:val="both"/>
        <w:rPr>
          <w:rFonts w:ascii="Arial" w:hAnsi="Arial" w:cs="Arial"/>
        </w:rPr>
      </w:pP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za održavanje građevinskih objekata u službi kulture  iznos od 16.000,00 kn</w:t>
      </w: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za kulturne manifestacije i događanja iznos od 10.000,00 kn</w:t>
      </w: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 xml:space="preserve">za projekte udruga u kulturi s područja grada iznos od 100.000,00 kn </w:t>
      </w: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 xml:space="preserve">za razne projekti drugih udruga u kulturi iznos od 20.000,00 kn </w:t>
      </w:r>
    </w:p>
    <w:p w:rsidR="00A63B6C" w:rsidRPr="00761D10" w:rsidRDefault="00A63B6C" w:rsidP="00A63B6C">
      <w:pPr>
        <w:pStyle w:val="ListParagraph"/>
        <w:numPr>
          <w:ilvl w:val="0"/>
          <w:numId w:val="15"/>
        </w:numPr>
        <w:suppressAutoHyphens w:val="0"/>
        <w:jc w:val="both"/>
        <w:rPr>
          <w:rFonts w:ascii="Arial" w:hAnsi="Arial" w:cs="Arial"/>
          <w:sz w:val="22"/>
          <w:szCs w:val="22"/>
          <w:lang w:val="hr-HR"/>
        </w:rPr>
      </w:pPr>
      <w:r w:rsidRPr="00761D10">
        <w:rPr>
          <w:rFonts w:ascii="Arial" w:hAnsi="Arial" w:cs="Arial"/>
          <w:sz w:val="22"/>
          <w:szCs w:val="22"/>
          <w:lang w:val="hr-HR"/>
        </w:rPr>
        <w:t>za uređenje drvene kuće iznos od 30.000,00 kn.</w:t>
      </w:r>
    </w:p>
    <w:p w:rsidR="00A63B6C" w:rsidRPr="00761D10" w:rsidRDefault="00A63B6C" w:rsidP="00A63B6C">
      <w:pPr>
        <w:overflowPunct w:val="0"/>
        <w:jc w:val="center"/>
        <w:rPr>
          <w:rFonts w:ascii="Arial" w:hAnsi="Arial" w:cs="Arial"/>
        </w:rPr>
      </w:pPr>
    </w:p>
    <w:p w:rsidR="00A63B6C" w:rsidRPr="00761D10" w:rsidRDefault="00A63B6C" w:rsidP="00A63B6C">
      <w:pPr>
        <w:overflowPunct w:val="0"/>
        <w:jc w:val="center"/>
        <w:rPr>
          <w:rFonts w:ascii="Arial" w:hAnsi="Arial" w:cs="Arial"/>
          <w:b/>
          <w:lang w:eastAsia="hr-HR"/>
        </w:rPr>
      </w:pPr>
      <w:r w:rsidRPr="00761D10">
        <w:rPr>
          <w:rFonts w:ascii="Arial" w:hAnsi="Arial" w:cs="Arial"/>
          <w:b/>
          <w:lang w:eastAsia="hr-HR"/>
        </w:rPr>
        <w:t>Članak 4.</w:t>
      </w:r>
    </w:p>
    <w:p w:rsidR="00A63B6C" w:rsidRPr="00761D10" w:rsidRDefault="00A63B6C" w:rsidP="00A63B6C">
      <w:pPr>
        <w:jc w:val="both"/>
        <w:rPr>
          <w:rFonts w:ascii="Arial" w:hAnsi="Arial" w:cs="Arial"/>
        </w:rPr>
      </w:pPr>
      <w:r w:rsidRPr="00761D10">
        <w:rPr>
          <w:rFonts w:ascii="Arial" w:hAnsi="Arial" w:cs="Arial"/>
        </w:rPr>
        <w:t>Sredstva za udruge u kulturi sa područja Grada Duge Rese iz članka 3. točke e) u iznosu od 100.000,00 kn raspodjeljuju se na način da se će se iznos od 80.000,00 kn dodijelit udrugama putem redovnog   godišnjeg javnog natječaja, iznos od 10.000,00 kn dodijeliti udrugama putem javnog natječaja za dodjelu financijskih potpora za sufinanciranje udruga u kulturi s područja Grada koje svoje projekte apliciraju na natječaje fondova EU i druge donatorske natječaje, a iznos od 10.000,00 kn će se dodijelit temeljem  javnog poziva udrugama u kulturi s područja Grada za izvanredne aktivnosti, a koji će biti otvoren do iskorištenosti sredstava.</w:t>
      </w:r>
    </w:p>
    <w:p w:rsidR="00A63B6C" w:rsidRPr="00761D10" w:rsidRDefault="00A63B6C" w:rsidP="00A63B6C">
      <w:pPr>
        <w:jc w:val="center"/>
        <w:rPr>
          <w:rFonts w:ascii="Arial" w:hAnsi="Arial" w:cs="Arial"/>
          <w:b/>
          <w:bCs/>
          <w:lang w:eastAsia="hr-HR"/>
        </w:rPr>
      </w:pPr>
      <w:r w:rsidRPr="00761D10">
        <w:rPr>
          <w:rFonts w:ascii="Arial" w:hAnsi="Arial" w:cs="Arial"/>
          <w:b/>
          <w:bCs/>
        </w:rPr>
        <w:t>Č</w:t>
      </w:r>
      <w:r w:rsidRPr="00761D10">
        <w:rPr>
          <w:rFonts w:ascii="Arial" w:hAnsi="Arial" w:cs="Arial"/>
          <w:b/>
          <w:bCs/>
          <w:lang w:eastAsia="hr-HR"/>
        </w:rPr>
        <w:t>lanak 5.</w:t>
      </w:r>
    </w:p>
    <w:p w:rsidR="00A63B6C" w:rsidRPr="00761D10" w:rsidRDefault="00A63B6C" w:rsidP="00A63B6C">
      <w:pPr>
        <w:jc w:val="both"/>
        <w:rPr>
          <w:rFonts w:ascii="Arial" w:hAnsi="Arial" w:cs="Arial"/>
        </w:rPr>
      </w:pPr>
      <w:r w:rsidRPr="00761D10">
        <w:rPr>
          <w:rFonts w:ascii="Arial" w:hAnsi="Arial" w:cs="Arial"/>
        </w:rPr>
        <w:t>Upravni odjel za gospodarstvo, društvene djelatnosti, stambene, pravne i opće poslove i Upravni odjel za proračun, financije, javne prihode i gradsku riznicu vrši raspored sredstava nosiocima Programa                         mjesečno, sukladno prilivu proračunskih sredstava te na temelju dokumentacije o izvršenom programu prati njihovo namjensko korištenje o čemu izvještava Gradonačelnika.</w:t>
      </w:r>
    </w:p>
    <w:p w:rsidR="00A63B6C" w:rsidRPr="00761D10" w:rsidRDefault="00A63B6C" w:rsidP="00A63B6C">
      <w:pPr>
        <w:overflowPunct w:val="0"/>
        <w:jc w:val="center"/>
        <w:rPr>
          <w:rFonts w:ascii="Arial" w:hAnsi="Arial" w:cs="Arial"/>
          <w:b/>
          <w:lang w:eastAsia="hr-HR"/>
        </w:rPr>
      </w:pPr>
      <w:r w:rsidRPr="00761D10">
        <w:rPr>
          <w:rFonts w:ascii="Arial" w:hAnsi="Arial" w:cs="Arial"/>
          <w:b/>
          <w:lang w:eastAsia="hr-HR"/>
        </w:rPr>
        <w:t>Članak 6.</w:t>
      </w:r>
    </w:p>
    <w:p w:rsidR="00A63B6C" w:rsidRPr="00761D10" w:rsidRDefault="00A63B6C" w:rsidP="00A63B6C">
      <w:pPr>
        <w:jc w:val="both"/>
        <w:rPr>
          <w:rFonts w:ascii="Arial" w:hAnsi="Arial" w:cs="Arial"/>
        </w:rPr>
      </w:pPr>
      <w:r w:rsidRPr="00761D10">
        <w:rPr>
          <w:rFonts w:ascii="Arial" w:hAnsi="Arial" w:cs="Arial"/>
        </w:rPr>
        <w:t>Ovaj Program stupa na snagu osmog dana od dana objave u Službenom glasniku Grada Duge Rese.</w:t>
      </w:r>
    </w:p>
    <w:p w:rsidR="00A63B6C" w:rsidRPr="00761D10" w:rsidRDefault="00A63B6C" w:rsidP="00A63B6C">
      <w:pPr>
        <w:jc w:val="right"/>
        <w:rPr>
          <w:rFonts w:ascii="Arial" w:hAnsi="Arial" w:cs="Arial"/>
          <w:b/>
        </w:rPr>
      </w:pPr>
      <w:r w:rsidRPr="00761D10">
        <w:rPr>
          <w:rFonts w:ascii="Arial" w:hAnsi="Arial" w:cs="Arial"/>
          <w:b/>
        </w:rPr>
        <w:t>PREDSJEDNIK GRADSKOG VIJEĆA</w:t>
      </w:r>
    </w:p>
    <w:p w:rsidR="009C4859" w:rsidRPr="00761D10" w:rsidRDefault="00A63B6C" w:rsidP="00A63B6C">
      <w:pPr>
        <w:ind w:left="5040" w:firstLine="720"/>
        <w:rPr>
          <w:rFonts w:ascii="Arial" w:hAnsi="Arial" w:cs="Arial"/>
          <w:b/>
        </w:rPr>
      </w:pPr>
      <w:r w:rsidRPr="00761D10">
        <w:rPr>
          <w:rFonts w:ascii="Arial" w:hAnsi="Arial" w:cs="Arial"/>
          <w:b/>
        </w:rPr>
        <w:t>dr. med. Miroslav Furdek, v.r.</w:t>
      </w: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C83740" w:rsidRPr="00761D10" w:rsidRDefault="00C83740" w:rsidP="00A63B6C">
      <w:pPr>
        <w:ind w:left="5040" w:firstLine="720"/>
        <w:rPr>
          <w:rFonts w:ascii="Arial" w:hAnsi="Arial" w:cs="Arial"/>
          <w:b/>
        </w:rPr>
      </w:pPr>
    </w:p>
    <w:p w:rsidR="00187E4B" w:rsidRPr="00761D10" w:rsidRDefault="00187E4B" w:rsidP="00187E4B">
      <w:pPr>
        <w:pStyle w:val="NoSpacing"/>
        <w:rPr>
          <w:rFonts w:ascii="Arial" w:hAnsi="Arial" w:cs="Arial"/>
        </w:rPr>
      </w:pPr>
      <w:r w:rsidRPr="00761D10">
        <w:rPr>
          <w:rFonts w:ascii="Arial" w:hAnsi="Arial" w:cs="Arial"/>
        </w:rPr>
        <w:t xml:space="preserve">            </w:t>
      </w:r>
      <w:r w:rsidRPr="00761D10">
        <w:rPr>
          <w:rFonts w:ascii="Arial" w:hAnsi="Arial" w:cs="Arial"/>
          <w:noProof/>
          <w:lang w:eastAsia="hr-HR"/>
        </w:rPr>
        <w:drawing>
          <wp:inline distT="0" distB="0" distL="0" distR="0" wp14:anchorId="25420CDF" wp14:editId="71F49203">
            <wp:extent cx="467360" cy="559435"/>
            <wp:effectExtent l="0" t="0" r="0" b="0"/>
            <wp:docPr id="4" name="Picture 4"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5"/>
                    <a:stretch>
                      <a:fillRect/>
                    </a:stretch>
                  </pic:blipFill>
                  <pic:spPr bwMode="auto">
                    <a:xfrm>
                      <a:off x="0" y="0"/>
                      <a:ext cx="467360" cy="559435"/>
                    </a:xfrm>
                    <a:prstGeom prst="rect">
                      <a:avLst/>
                    </a:prstGeom>
                  </pic:spPr>
                </pic:pic>
              </a:graphicData>
            </a:graphic>
          </wp:inline>
        </w:drawing>
      </w:r>
      <w:r w:rsidRPr="00761D10">
        <w:rPr>
          <w:rFonts w:ascii="Arial" w:hAnsi="Arial" w:cs="Arial"/>
        </w:rPr>
        <w:tab/>
        <w:t xml:space="preserve">      </w:t>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r w:rsidRPr="00761D10">
        <w:rPr>
          <w:rFonts w:ascii="Arial" w:hAnsi="Arial" w:cs="Arial"/>
        </w:rPr>
        <w:tab/>
      </w:r>
    </w:p>
    <w:p w:rsidR="00187E4B" w:rsidRPr="00761D10" w:rsidRDefault="00187E4B" w:rsidP="00187E4B">
      <w:pPr>
        <w:pStyle w:val="NoSpacing"/>
        <w:rPr>
          <w:rFonts w:ascii="Arial" w:hAnsi="Arial" w:cs="Arial"/>
        </w:rPr>
      </w:pPr>
      <w:r w:rsidRPr="00761D10">
        <w:rPr>
          <w:rFonts w:ascii="Arial" w:hAnsi="Arial" w:cs="Arial"/>
        </w:rPr>
        <w:t>REPUBLIKA HRVATSKA</w:t>
      </w:r>
    </w:p>
    <w:p w:rsidR="00187E4B" w:rsidRPr="00761D10" w:rsidRDefault="00187E4B" w:rsidP="00187E4B">
      <w:pPr>
        <w:pStyle w:val="NoSpacing"/>
        <w:rPr>
          <w:rFonts w:ascii="Arial" w:hAnsi="Arial" w:cs="Arial"/>
        </w:rPr>
      </w:pPr>
      <w:r w:rsidRPr="00761D10">
        <w:rPr>
          <w:rFonts w:ascii="Arial" w:hAnsi="Arial" w:cs="Arial"/>
        </w:rPr>
        <w:t>KARLOVAČKA ŽUPANIJA</w:t>
      </w:r>
    </w:p>
    <w:p w:rsidR="00187E4B" w:rsidRPr="00761D10" w:rsidRDefault="00187E4B" w:rsidP="00187E4B">
      <w:pPr>
        <w:pStyle w:val="NoSpacing"/>
        <w:rPr>
          <w:rFonts w:ascii="Arial" w:hAnsi="Arial" w:cs="Arial"/>
        </w:rPr>
      </w:pPr>
      <w:r w:rsidRPr="00761D10">
        <w:rPr>
          <w:rFonts w:ascii="Arial" w:hAnsi="Arial" w:cs="Arial"/>
        </w:rPr>
        <w:t>GRAD DUGA RESA</w:t>
      </w:r>
    </w:p>
    <w:p w:rsidR="00187E4B" w:rsidRPr="00761D10" w:rsidRDefault="00187E4B" w:rsidP="00187E4B">
      <w:pPr>
        <w:pStyle w:val="NoSpacing"/>
        <w:rPr>
          <w:rFonts w:ascii="Arial" w:hAnsi="Arial" w:cs="Arial"/>
        </w:rPr>
      </w:pPr>
      <w:r w:rsidRPr="00761D10">
        <w:rPr>
          <w:rFonts w:ascii="Arial" w:hAnsi="Arial" w:cs="Arial"/>
        </w:rPr>
        <w:t>GRADSKO VIJEĆE</w:t>
      </w:r>
    </w:p>
    <w:p w:rsidR="00187E4B" w:rsidRPr="00761D10" w:rsidRDefault="00187E4B" w:rsidP="00187E4B">
      <w:pPr>
        <w:pStyle w:val="NoSpacing"/>
        <w:rPr>
          <w:rFonts w:ascii="Arial" w:hAnsi="Arial" w:cs="Arial"/>
        </w:rPr>
      </w:pPr>
      <w:r w:rsidRPr="00761D10">
        <w:rPr>
          <w:rFonts w:ascii="Arial" w:hAnsi="Arial" w:cs="Arial"/>
        </w:rPr>
        <w:t>KLASA: 620-01/21-01/01</w:t>
      </w:r>
    </w:p>
    <w:p w:rsidR="00187E4B" w:rsidRPr="00761D10" w:rsidRDefault="00187E4B" w:rsidP="00187E4B">
      <w:pPr>
        <w:pStyle w:val="NoSpacing"/>
        <w:rPr>
          <w:rFonts w:ascii="Arial" w:hAnsi="Arial" w:cs="Arial"/>
        </w:rPr>
      </w:pPr>
      <w:r w:rsidRPr="00761D10">
        <w:rPr>
          <w:rFonts w:ascii="Arial" w:hAnsi="Arial" w:cs="Arial"/>
        </w:rPr>
        <w:t>UR. BROJ: 2133/03-03/03-21-3</w:t>
      </w:r>
    </w:p>
    <w:p w:rsidR="00187E4B" w:rsidRPr="00761D10" w:rsidRDefault="00187E4B" w:rsidP="00187E4B">
      <w:pPr>
        <w:pStyle w:val="NoSpacing"/>
        <w:rPr>
          <w:rFonts w:ascii="Arial" w:hAnsi="Arial" w:cs="Arial"/>
        </w:rPr>
      </w:pPr>
      <w:r w:rsidRPr="00761D10">
        <w:rPr>
          <w:rFonts w:ascii="Arial" w:hAnsi="Arial" w:cs="Arial"/>
        </w:rPr>
        <w:t>Duga Resa, 28. prosinca 2021.</w:t>
      </w:r>
    </w:p>
    <w:p w:rsidR="00187E4B" w:rsidRPr="00761D10" w:rsidRDefault="00187E4B" w:rsidP="00187E4B">
      <w:pPr>
        <w:pStyle w:val="NoSpacing"/>
        <w:rPr>
          <w:rFonts w:ascii="Arial" w:hAnsi="Arial" w:cs="Arial"/>
        </w:rPr>
      </w:pPr>
    </w:p>
    <w:p w:rsidR="00187E4B" w:rsidRPr="00761D10" w:rsidRDefault="00187E4B" w:rsidP="00187E4B">
      <w:pPr>
        <w:spacing w:after="100"/>
        <w:jc w:val="both"/>
        <w:rPr>
          <w:rFonts w:ascii="Arial" w:hAnsi="Arial" w:cs="Arial"/>
        </w:rPr>
      </w:pPr>
      <w:r w:rsidRPr="00761D10">
        <w:rPr>
          <w:rFonts w:ascii="Arial" w:hAnsi="Arial" w:cs="Arial"/>
        </w:rPr>
        <w:t>Na temelju članka 76. stavka 4. Zakona o sportu (NN broj 71/06, 150/08, 124/10, 124/11, 86/12, 94/13,85/15,19/16, 98/19, 47/20, 77/20), članka 35. Zakona o lokalnoj i područnoj (regionalnoj) samoupravi (NN broj 33/01, 60/01, 129/05, 109/07, 125/08, 36/09, 150/11, 144/12, 19/13, 137/15, 123/17, 98/19 i 144/20)</w:t>
      </w:r>
      <w:r w:rsidRPr="00761D10">
        <w:rPr>
          <w:rFonts w:ascii="Arial" w:hAnsi="Arial" w:cs="Arial"/>
          <w:color w:val="000000" w:themeColor="text1"/>
        </w:rPr>
        <w:t xml:space="preserve"> </w:t>
      </w:r>
      <w:r w:rsidRPr="00761D10">
        <w:rPr>
          <w:rFonts w:ascii="Arial" w:hAnsi="Arial" w:cs="Arial"/>
        </w:rPr>
        <w:t xml:space="preserve"> i članka 47. Statuta Grada Duge Rese (Službeni Glasnik Grada Duge Rese broj 02/13, 01/15, 06/17, 10/17, 2/18,  6/19 – pročišćeni tekst, 02/20 i 02/21)      Gradsko vijeće Grada Duge Rese na sjednici održanoj dana 28. prosinca 2021. godine donijelo je</w:t>
      </w:r>
    </w:p>
    <w:p w:rsidR="00187E4B" w:rsidRPr="00761D10" w:rsidRDefault="00187E4B" w:rsidP="00187E4B">
      <w:pPr>
        <w:jc w:val="center"/>
        <w:rPr>
          <w:rFonts w:ascii="Arial" w:hAnsi="Arial" w:cs="Arial"/>
          <w:b/>
        </w:rPr>
      </w:pPr>
      <w:r w:rsidRPr="00761D10">
        <w:rPr>
          <w:rFonts w:ascii="Arial" w:hAnsi="Arial" w:cs="Arial"/>
          <w:b/>
        </w:rPr>
        <w:t>P R O G R A M</w:t>
      </w:r>
    </w:p>
    <w:p w:rsidR="00187E4B" w:rsidRPr="00761D10" w:rsidRDefault="00187E4B" w:rsidP="00187E4B">
      <w:pPr>
        <w:spacing w:after="200"/>
        <w:jc w:val="center"/>
        <w:rPr>
          <w:rFonts w:ascii="Arial" w:hAnsi="Arial" w:cs="Arial"/>
        </w:rPr>
      </w:pPr>
      <w:r w:rsidRPr="00761D10">
        <w:rPr>
          <w:rFonts w:ascii="Arial" w:hAnsi="Arial" w:cs="Arial"/>
          <w:b/>
        </w:rPr>
        <w:t>javnih potreba u sportu Grada Duge Rese za 2022. godinu</w:t>
      </w:r>
    </w:p>
    <w:p w:rsidR="00187E4B" w:rsidRPr="00761D10" w:rsidRDefault="00187E4B" w:rsidP="00187E4B">
      <w:pPr>
        <w:jc w:val="center"/>
        <w:rPr>
          <w:rFonts w:ascii="Arial" w:hAnsi="Arial" w:cs="Arial"/>
          <w:b/>
        </w:rPr>
      </w:pPr>
      <w:r w:rsidRPr="00761D10">
        <w:rPr>
          <w:rFonts w:ascii="Arial" w:hAnsi="Arial" w:cs="Arial"/>
          <w:b/>
        </w:rPr>
        <w:t>Članak 1.</w:t>
      </w:r>
    </w:p>
    <w:p w:rsidR="00187E4B" w:rsidRPr="00761D10" w:rsidRDefault="00187E4B" w:rsidP="00187E4B">
      <w:pPr>
        <w:jc w:val="both"/>
        <w:rPr>
          <w:rFonts w:ascii="Arial" w:hAnsi="Arial" w:cs="Arial"/>
        </w:rPr>
      </w:pPr>
      <w:r w:rsidRPr="00761D10">
        <w:rPr>
          <w:rFonts w:ascii="Arial" w:hAnsi="Arial" w:cs="Arial"/>
        </w:rPr>
        <w:t>Programom javnih potreba u sportu Grada Duge Rese za 2022. godinu (u daljnjem tekstu:                 Program) utvrđuju se aktivnosti, poslovi i djelatnosti u sportu koji su od značaja za Grad Dugu Resu i za čije se ostvarivanje osiguravaju financijska sredstva u Proračunu Grada Duge Rese za 2022. godinu.</w:t>
      </w:r>
    </w:p>
    <w:p w:rsidR="00187E4B" w:rsidRPr="00761D10" w:rsidRDefault="00187E4B" w:rsidP="00187E4B">
      <w:pPr>
        <w:jc w:val="center"/>
        <w:rPr>
          <w:rFonts w:ascii="Arial" w:hAnsi="Arial" w:cs="Arial"/>
          <w:b/>
        </w:rPr>
      </w:pPr>
      <w:r w:rsidRPr="00761D10">
        <w:rPr>
          <w:rFonts w:ascii="Arial" w:hAnsi="Arial" w:cs="Arial"/>
          <w:b/>
        </w:rPr>
        <w:lastRenderedPageBreak/>
        <w:t>Članak 2.</w:t>
      </w:r>
    </w:p>
    <w:p w:rsidR="00187E4B" w:rsidRPr="00761D10" w:rsidRDefault="00187E4B" w:rsidP="00187E4B">
      <w:pPr>
        <w:jc w:val="both"/>
        <w:rPr>
          <w:rFonts w:ascii="Arial" w:hAnsi="Arial" w:cs="Arial"/>
        </w:rPr>
      </w:pPr>
      <w:r w:rsidRPr="00761D10">
        <w:rPr>
          <w:rFonts w:ascii="Arial" w:hAnsi="Arial" w:cs="Arial"/>
        </w:rPr>
        <w:t>Kao javne potrebe u sportu  od značaja za Grad Dugu Resu utvrđuju se sljedeće                         djelatnosti/aktivnosti:</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poticanje i promicanje sporta u Gradu Dugoj Resi</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provođenje sportskih aktivnosti djece i mladeži i studenata,</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djelovanje sportskih udruga i Športske zajednice Grada</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sportske pripreme, domaća i međunarodna natjecanja te općom i posebnom zdravstvena zaštita sportaša</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sportsko - rekreacijske aktivnosti građana</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sportske aktivnostima osoba s teškoćama u razvoju i osoba s invaliditetom</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održavanje i korištenje sportskih građevina od značaja za Grad</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provođenje i financiranje znanstvenih i razvojnih projekata, elaborata i studija u funkciji razvoja sporta</w:t>
      </w:r>
    </w:p>
    <w:p w:rsidR="00187E4B" w:rsidRPr="00761D10" w:rsidRDefault="00187E4B" w:rsidP="00187E4B">
      <w:pPr>
        <w:pStyle w:val="ListParagraph"/>
        <w:numPr>
          <w:ilvl w:val="0"/>
          <w:numId w:val="17"/>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zdravstvena skrb i zaštita sportaša</w:t>
      </w:r>
    </w:p>
    <w:p w:rsidR="00187E4B" w:rsidRPr="00761D10" w:rsidRDefault="00187E4B" w:rsidP="00187E4B">
      <w:pPr>
        <w:ind w:left="360"/>
        <w:jc w:val="center"/>
        <w:rPr>
          <w:rFonts w:ascii="Arial" w:hAnsi="Arial" w:cs="Arial"/>
          <w:b/>
        </w:rPr>
      </w:pP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3.</w:t>
      </w:r>
    </w:p>
    <w:p w:rsidR="00187E4B" w:rsidRPr="00761D10" w:rsidRDefault="00187E4B" w:rsidP="00187E4B">
      <w:pPr>
        <w:jc w:val="both"/>
        <w:rPr>
          <w:rFonts w:ascii="Arial" w:hAnsi="Arial" w:cs="Arial"/>
        </w:rPr>
      </w:pPr>
      <w:r w:rsidRPr="00761D10">
        <w:rPr>
          <w:rFonts w:ascii="Arial" w:hAnsi="Arial" w:cs="Arial"/>
        </w:rPr>
        <w:t>Kriteriji za uvrštenje programa sportske udruge u Program javnih potreba u sportu Grada su:</w:t>
      </w:r>
    </w:p>
    <w:p w:rsidR="00187E4B" w:rsidRPr="00761D10" w:rsidRDefault="00187E4B" w:rsidP="00187E4B">
      <w:pPr>
        <w:pStyle w:val="ListParagraph"/>
        <w:numPr>
          <w:ilvl w:val="0"/>
          <w:numId w:val="18"/>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rang natjecanja</w:t>
      </w:r>
    </w:p>
    <w:p w:rsidR="00187E4B" w:rsidRPr="00761D10" w:rsidRDefault="00187E4B" w:rsidP="00187E4B">
      <w:pPr>
        <w:pStyle w:val="ListParagraph"/>
        <w:numPr>
          <w:ilvl w:val="0"/>
          <w:numId w:val="18"/>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 xml:space="preserve">masovnost </w:t>
      </w:r>
    </w:p>
    <w:p w:rsidR="00187E4B" w:rsidRPr="00761D10" w:rsidRDefault="00187E4B" w:rsidP="00187E4B">
      <w:pPr>
        <w:pStyle w:val="ListParagraph"/>
        <w:numPr>
          <w:ilvl w:val="0"/>
          <w:numId w:val="18"/>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broj selekcija mlađih dobnih skupina uključenih u natjecanje</w:t>
      </w:r>
    </w:p>
    <w:p w:rsidR="00187E4B" w:rsidRPr="00761D10" w:rsidRDefault="00187E4B" w:rsidP="00187E4B">
      <w:pPr>
        <w:pStyle w:val="ListParagraph"/>
        <w:numPr>
          <w:ilvl w:val="0"/>
          <w:numId w:val="18"/>
        </w:numPr>
        <w:suppressAutoHyphens w:val="0"/>
        <w:overflowPunct w:val="0"/>
        <w:jc w:val="both"/>
        <w:textAlignment w:val="auto"/>
        <w:rPr>
          <w:rFonts w:ascii="Arial" w:hAnsi="Arial" w:cs="Arial"/>
          <w:sz w:val="22"/>
          <w:szCs w:val="22"/>
          <w:lang w:val="hr-HR"/>
        </w:rPr>
      </w:pPr>
      <w:r w:rsidRPr="00761D10">
        <w:rPr>
          <w:rFonts w:ascii="Arial" w:hAnsi="Arial" w:cs="Arial"/>
          <w:sz w:val="22"/>
          <w:szCs w:val="22"/>
          <w:lang w:val="hr-HR"/>
        </w:rPr>
        <w:t>rezultati udruga.</w:t>
      </w:r>
    </w:p>
    <w:p w:rsidR="00187E4B" w:rsidRPr="00761D10" w:rsidRDefault="00187E4B" w:rsidP="00187E4B">
      <w:pPr>
        <w:suppressAutoHyphens/>
        <w:jc w:val="center"/>
        <w:rPr>
          <w:rFonts w:ascii="Arial" w:hAnsi="Arial" w:cs="Arial"/>
          <w:b/>
          <w:lang w:eastAsia="hr-HR"/>
        </w:rPr>
      </w:pPr>
      <w:r w:rsidRPr="00761D10">
        <w:rPr>
          <w:rFonts w:ascii="Arial" w:hAnsi="Arial" w:cs="Arial"/>
        </w:rPr>
        <w:br w:type="page"/>
      </w:r>
      <w:r w:rsidRPr="00761D10">
        <w:rPr>
          <w:rFonts w:ascii="Arial" w:hAnsi="Arial" w:cs="Arial"/>
          <w:b/>
          <w:lang w:eastAsia="hr-HR"/>
        </w:rPr>
        <w:lastRenderedPageBreak/>
        <w:t>Članak 4.</w:t>
      </w:r>
    </w:p>
    <w:p w:rsidR="00187E4B" w:rsidRPr="00761D10" w:rsidRDefault="00187E4B" w:rsidP="00187E4B">
      <w:pPr>
        <w:jc w:val="both"/>
        <w:rPr>
          <w:rFonts w:ascii="Arial" w:hAnsi="Arial" w:cs="Arial"/>
        </w:rPr>
      </w:pPr>
      <w:r w:rsidRPr="00761D10">
        <w:rPr>
          <w:rFonts w:ascii="Arial" w:hAnsi="Arial" w:cs="Arial"/>
        </w:rPr>
        <w:t>Za realizaciju djelatnosti/aktivnosti iz članka 1. ovog Programa osiguravaju se u Proračunu           Grada Duge Rese za 2022. godinu sredstva u iznosu od 1.672.100,00 kn i to:</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345.000,00 kn za redovnu djelatnost Športske zajednice</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430.000,00 kn za djelatnosti/rad udruga u sportu i natjecanja (pripreme, domaća i međunarodna natjecanja</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15.000,00 kn za proglašenje sportaša godine</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 xml:space="preserve">iznos od 75.000,00 kn za održavanje sportskih objekata danih na korištenje                      udrugama </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70.000,00 kn za nabavu opreme udruga u sportu</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47.000,00 kn za programe HOO – Aktivne zajednice ili drugih projekata - za Športsku zajednicu Duga Resa</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10.000,00 kn za donacije za posebne sportske rezultate</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25.000,00 kn za sufinanciranje liječničkih pregleda za sportaše</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30.100,00 kn za održavanje objekata za potrebe sporta (tekuće usluge i manji popravci sportskih objekata)</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165.000,00 kn za održavanje Sportskog doma u Dugoj Resi, B.J.Jelačića 41 (tekući troškovi/ struja, voda, čistoća, lož ulje i dr.)</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40.000,00 kn za investicijsko održavanje sportskih objekata</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400.000,00 kn za sanaciju i revitalizaciju Sportskog doma A. T. Stipančić.</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15.000,00 kn za nagrade za sportska dostignuća najuspješnijim sportašima i sportašicama</w:t>
      </w:r>
    </w:p>
    <w:p w:rsidR="00187E4B" w:rsidRPr="00761D10" w:rsidRDefault="00187E4B" w:rsidP="00187E4B">
      <w:pPr>
        <w:pStyle w:val="ListParagraph"/>
        <w:numPr>
          <w:ilvl w:val="0"/>
          <w:numId w:val="16"/>
        </w:numPr>
        <w:suppressAutoHyphens w:val="0"/>
        <w:jc w:val="both"/>
        <w:textAlignment w:val="auto"/>
        <w:rPr>
          <w:rFonts w:ascii="Arial" w:hAnsi="Arial" w:cs="Arial"/>
          <w:sz w:val="22"/>
          <w:szCs w:val="22"/>
          <w:lang w:val="hr-HR"/>
        </w:rPr>
      </w:pPr>
      <w:r w:rsidRPr="00761D10">
        <w:rPr>
          <w:rFonts w:ascii="Arial" w:hAnsi="Arial" w:cs="Arial"/>
          <w:sz w:val="22"/>
          <w:szCs w:val="22"/>
          <w:lang w:val="hr-HR"/>
        </w:rPr>
        <w:t>iznos od 5.000,00 kn za razne projekte u sportu (sportske manifestacije i događanja)</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5.</w:t>
      </w:r>
    </w:p>
    <w:p w:rsidR="00187E4B" w:rsidRPr="00761D10" w:rsidRDefault="00187E4B" w:rsidP="00187E4B">
      <w:pPr>
        <w:jc w:val="both"/>
        <w:rPr>
          <w:rFonts w:ascii="Arial" w:hAnsi="Arial" w:cs="Arial"/>
          <w:lang w:eastAsia="hr-HR"/>
        </w:rPr>
      </w:pPr>
      <w:r w:rsidRPr="00761D10">
        <w:rPr>
          <w:rFonts w:ascii="Arial" w:hAnsi="Arial" w:cs="Arial"/>
          <w:lang w:eastAsia="hr-HR"/>
        </w:rPr>
        <w:t>Sredstvima za zadovoljavanje javnih potreba u sportu iz članka 4. od točke a) do točke h)                  raspolaže Športska zajednica Grada Duge Rese, a sredstvima od točke i) do točke n) raspolaže</w:t>
      </w:r>
      <w:r w:rsidRPr="00761D10">
        <w:rPr>
          <w:rFonts w:ascii="Arial" w:hAnsi="Arial" w:cs="Arial"/>
          <w:b/>
          <w:lang w:eastAsia="hr-HR"/>
        </w:rPr>
        <w:t xml:space="preserve"> </w:t>
      </w:r>
      <w:r w:rsidRPr="00761D10">
        <w:rPr>
          <w:rFonts w:ascii="Arial" w:hAnsi="Arial" w:cs="Arial"/>
          <w:lang w:eastAsia="hr-HR"/>
        </w:rPr>
        <w:t>Gradonačelnik.</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6.</w:t>
      </w:r>
    </w:p>
    <w:p w:rsidR="00187E4B" w:rsidRPr="00761D10" w:rsidRDefault="00187E4B" w:rsidP="00187E4B">
      <w:pPr>
        <w:jc w:val="both"/>
        <w:rPr>
          <w:rFonts w:ascii="Arial" w:hAnsi="Arial" w:cs="Arial"/>
          <w:lang w:eastAsia="hr-HR"/>
        </w:rPr>
      </w:pPr>
      <w:r w:rsidRPr="00761D10">
        <w:rPr>
          <w:rFonts w:ascii="Arial" w:hAnsi="Arial" w:cs="Arial"/>
          <w:lang w:eastAsia="hr-HR"/>
        </w:rPr>
        <w:t>Sredstva se doznačuju se Športskoj zajednici Grada Duge Rese mjesečno, sukladno prilivu                 proračunskih sredstava, odnosno postotku izvršenja proračuna.</w:t>
      </w:r>
    </w:p>
    <w:p w:rsidR="00187E4B" w:rsidRPr="00761D10" w:rsidRDefault="00187E4B" w:rsidP="00187E4B">
      <w:pPr>
        <w:jc w:val="center"/>
        <w:rPr>
          <w:rFonts w:ascii="Arial" w:eastAsia="Calibri" w:hAnsi="Arial" w:cs="Arial"/>
        </w:rPr>
      </w:pPr>
      <w:r w:rsidRPr="00761D10">
        <w:rPr>
          <w:rFonts w:ascii="Arial" w:hAnsi="Arial" w:cs="Arial"/>
          <w:b/>
          <w:lang w:eastAsia="hr-HR"/>
        </w:rPr>
        <w:t>Članak 7.</w:t>
      </w:r>
    </w:p>
    <w:p w:rsidR="00187E4B" w:rsidRPr="00761D10" w:rsidRDefault="00187E4B" w:rsidP="00187E4B">
      <w:pPr>
        <w:jc w:val="both"/>
        <w:rPr>
          <w:rFonts w:ascii="Arial" w:hAnsi="Arial" w:cs="Arial"/>
        </w:rPr>
      </w:pPr>
      <w:r w:rsidRPr="00761D10">
        <w:rPr>
          <w:rFonts w:ascii="Arial" w:hAnsi="Arial" w:cs="Arial"/>
        </w:rPr>
        <w:t>Sredstva iz članka 4. točke m) u iznosu od 15.000,00 kn dodjeljuju se</w:t>
      </w:r>
      <w:r w:rsidRPr="00761D10">
        <w:rPr>
          <w:rFonts w:ascii="Arial" w:eastAsia="Calibri" w:hAnsi="Arial" w:cs="Arial"/>
        </w:rPr>
        <w:t xml:space="preserve"> za tri najbolja sportaša i tri najbolje sportašice Grada Duge Rese za naročite rezultate i postignute uspjehe u prethodnoj godini</w:t>
      </w:r>
      <w:r w:rsidRPr="00761D10">
        <w:rPr>
          <w:rFonts w:ascii="Arial" w:hAnsi="Arial" w:cs="Arial"/>
        </w:rPr>
        <w:t>.</w:t>
      </w:r>
    </w:p>
    <w:p w:rsidR="00187E4B" w:rsidRPr="00761D10" w:rsidRDefault="00187E4B" w:rsidP="00187E4B">
      <w:pPr>
        <w:jc w:val="both"/>
        <w:rPr>
          <w:rFonts w:ascii="Arial" w:eastAsia="Calibri" w:hAnsi="Arial" w:cs="Arial"/>
        </w:rPr>
      </w:pPr>
      <w:r w:rsidRPr="00761D10">
        <w:rPr>
          <w:rFonts w:ascii="Arial" w:eastAsia="Calibri" w:hAnsi="Arial" w:cs="Arial"/>
        </w:rPr>
        <w:t>Odabir najboljih vrši Upravni odbor Športske zajednice Duga Resa po kriterijima i načinu izbora uvjetovanih Pravilnikom o izboru najboljih sportaša dugoreškog sporta.</w:t>
      </w:r>
    </w:p>
    <w:p w:rsidR="00187E4B" w:rsidRPr="00761D10" w:rsidRDefault="00187E4B" w:rsidP="00187E4B">
      <w:pPr>
        <w:jc w:val="both"/>
        <w:rPr>
          <w:rFonts w:ascii="Arial" w:hAnsi="Arial" w:cs="Arial"/>
        </w:rPr>
      </w:pPr>
      <w:r w:rsidRPr="00761D10">
        <w:rPr>
          <w:rFonts w:ascii="Arial" w:hAnsi="Arial" w:cs="Arial"/>
        </w:rPr>
        <w:t>Za osvojeno prvo mjesto sportašu i sportašici dodjeljuje se iznos od 3.000,00 kn, za drugo               mjesto iznos od 2.500,00 kn, a za treće mjesto iznos od 2.000,00 kn.</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8.</w:t>
      </w:r>
    </w:p>
    <w:p w:rsidR="00187E4B" w:rsidRPr="00761D10" w:rsidRDefault="00187E4B" w:rsidP="00187E4B">
      <w:pPr>
        <w:jc w:val="both"/>
        <w:rPr>
          <w:rFonts w:ascii="Arial" w:hAnsi="Arial" w:cs="Arial"/>
          <w:lang w:eastAsia="hr-HR"/>
        </w:rPr>
      </w:pPr>
      <w:r w:rsidRPr="00761D10">
        <w:rPr>
          <w:rFonts w:ascii="Arial" w:hAnsi="Arial" w:cs="Arial"/>
          <w:lang w:eastAsia="hr-HR"/>
        </w:rPr>
        <w:t>U slučaju kad sportska udruga tijekom tekuće godine ostvari posebno značajne rezultate                Gradonačelnik može sukladno mogućnostima Proračuna predložiti povećanje sredstava za               participaciju troškova natjecanja takvoj udruzi.</w:t>
      </w:r>
    </w:p>
    <w:p w:rsidR="00456D9B" w:rsidRPr="00761D10" w:rsidRDefault="00456D9B" w:rsidP="00187E4B">
      <w:pPr>
        <w:jc w:val="center"/>
        <w:rPr>
          <w:rFonts w:ascii="Arial" w:hAnsi="Arial" w:cs="Arial"/>
          <w:b/>
          <w:lang w:eastAsia="hr-HR"/>
        </w:rPr>
      </w:pPr>
    </w:p>
    <w:p w:rsidR="00456D9B" w:rsidRPr="00761D10" w:rsidRDefault="00456D9B" w:rsidP="00187E4B">
      <w:pPr>
        <w:jc w:val="center"/>
        <w:rPr>
          <w:rFonts w:ascii="Arial" w:hAnsi="Arial" w:cs="Arial"/>
          <w:b/>
          <w:lang w:eastAsia="hr-HR"/>
        </w:rPr>
      </w:pPr>
    </w:p>
    <w:p w:rsidR="00187E4B" w:rsidRPr="00761D10" w:rsidRDefault="00187E4B" w:rsidP="00187E4B">
      <w:pPr>
        <w:jc w:val="center"/>
        <w:rPr>
          <w:rFonts w:ascii="Arial" w:hAnsi="Arial" w:cs="Arial"/>
          <w:b/>
          <w:lang w:eastAsia="hr-HR"/>
        </w:rPr>
      </w:pPr>
      <w:r w:rsidRPr="00761D10">
        <w:rPr>
          <w:rFonts w:ascii="Arial" w:hAnsi="Arial" w:cs="Arial"/>
          <w:b/>
          <w:lang w:eastAsia="hr-HR"/>
        </w:rPr>
        <w:lastRenderedPageBreak/>
        <w:t>Članak 9</w:t>
      </w:r>
    </w:p>
    <w:p w:rsidR="00187E4B" w:rsidRPr="00761D10" w:rsidRDefault="00187E4B" w:rsidP="00187E4B">
      <w:pPr>
        <w:jc w:val="both"/>
        <w:rPr>
          <w:rFonts w:ascii="Arial" w:hAnsi="Arial" w:cs="Arial"/>
          <w:lang w:eastAsia="hr-HR"/>
        </w:rPr>
      </w:pPr>
      <w:r w:rsidRPr="00761D10">
        <w:rPr>
          <w:rFonts w:ascii="Arial" w:hAnsi="Arial" w:cs="Arial"/>
          <w:lang w:eastAsia="hr-HR"/>
        </w:rPr>
        <w:t>Nadležna tijela sportskih udruga koja koriste sportske objekte u vlasništvu Grada trebaju do 31. ožujka tekuće godine podnijeti izvješće Športskoj zajednici Grada i gradonačelniku o korištenju predmetnih sportskih objekata, a koje sadrži broj korisnika, prikaz financijskih sredstava vezanih uz korištenje objekta, popis drugih pravnih subjekta koji su eventualno koristili sportske objekte i ostale relevantne pokazatelje korištenja i održavanja sportskih objekata.</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10.</w:t>
      </w:r>
    </w:p>
    <w:p w:rsidR="00187E4B" w:rsidRPr="00761D10" w:rsidRDefault="00187E4B" w:rsidP="00187E4B">
      <w:pPr>
        <w:jc w:val="both"/>
        <w:rPr>
          <w:rFonts w:ascii="Arial" w:hAnsi="Arial" w:cs="Arial"/>
          <w:lang w:eastAsia="hr-HR"/>
        </w:rPr>
      </w:pPr>
      <w:r w:rsidRPr="00761D10">
        <w:rPr>
          <w:rFonts w:ascii="Arial" w:hAnsi="Arial" w:cs="Arial"/>
          <w:lang w:eastAsia="hr-HR"/>
        </w:rPr>
        <w:t>O izvršenju programa javnih potreba i utrošku sredstava iz članka 4. Športska zajednica Grada izvještava nadležna tijela Grada u rokovima utvrđenim Zakonom o proračunu.</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11.</w:t>
      </w:r>
    </w:p>
    <w:p w:rsidR="00187E4B" w:rsidRPr="00761D10" w:rsidRDefault="00187E4B" w:rsidP="00187E4B">
      <w:pPr>
        <w:jc w:val="both"/>
        <w:rPr>
          <w:rFonts w:ascii="Arial" w:hAnsi="Arial" w:cs="Arial"/>
          <w:lang w:eastAsia="hr-HR"/>
        </w:rPr>
      </w:pPr>
      <w:r w:rsidRPr="00761D10">
        <w:rPr>
          <w:rFonts w:ascii="Arial" w:hAnsi="Arial" w:cs="Arial"/>
          <w:lang w:eastAsia="hr-HR"/>
        </w:rPr>
        <w:t>Tijela Grada nadležna za poslove sporta prate i nadziru izvršenje ovog programa kao i korištenje te utrošak sredstava.</w:t>
      </w:r>
    </w:p>
    <w:p w:rsidR="00187E4B" w:rsidRPr="00761D10" w:rsidRDefault="00187E4B" w:rsidP="00187E4B">
      <w:pPr>
        <w:jc w:val="center"/>
        <w:rPr>
          <w:rFonts w:ascii="Arial" w:hAnsi="Arial" w:cs="Arial"/>
          <w:b/>
          <w:lang w:eastAsia="hr-HR"/>
        </w:rPr>
      </w:pPr>
      <w:r w:rsidRPr="00761D10">
        <w:rPr>
          <w:rFonts w:ascii="Arial" w:hAnsi="Arial" w:cs="Arial"/>
          <w:b/>
          <w:lang w:eastAsia="hr-HR"/>
        </w:rPr>
        <w:t>Članak 12.</w:t>
      </w:r>
    </w:p>
    <w:p w:rsidR="00187E4B" w:rsidRPr="00761D10" w:rsidRDefault="00187E4B" w:rsidP="00187E4B">
      <w:pPr>
        <w:jc w:val="both"/>
        <w:rPr>
          <w:rFonts w:ascii="Arial" w:hAnsi="Arial" w:cs="Arial"/>
        </w:rPr>
      </w:pPr>
      <w:r w:rsidRPr="00761D10">
        <w:rPr>
          <w:rFonts w:ascii="Arial" w:hAnsi="Arial" w:cs="Arial"/>
        </w:rPr>
        <w:t>Ovaj Program stupa na snagu osmog dana od dana objave u Službenom glasniku Grada Duge Rese.</w:t>
      </w:r>
    </w:p>
    <w:p w:rsidR="00187E4B" w:rsidRPr="00761D10" w:rsidRDefault="00187E4B" w:rsidP="00187E4B">
      <w:pPr>
        <w:jc w:val="right"/>
        <w:rPr>
          <w:rFonts w:ascii="Arial" w:hAnsi="Arial" w:cs="Arial"/>
          <w:b/>
        </w:rPr>
      </w:pPr>
      <w:r w:rsidRPr="00761D10">
        <w:rPr>
          <w:rFonts w:ascii="Arial" w:hAnsi="Arial" w:cs="Arial"/>
          <w:b/>
        </w:rPr>
        <w:t>PREDSJEDNIK GRADSKOG VIJEĆA</w:t>
      </w:r>
    </w:p>
    <w:p w:rsidR="00C83740" w:rsidRPr="00761D10" w:rsidRDefault="00187E4B" w:rsidP="00187E4B">
      <w:pPr>
        <w:jc w:val="right"/>
        <w:rPr>
          <w:rFonts w:ascii="Arial" w:hAnsi="Arial" w:cs="Arial"/>
          <w:b/>
        </w:rPr>
      </w:pPr>
      <w:r w:rsidRPr="00761D10">
        <w:rPr>
          <w:rFonts w:ascii="Arial" w:hAnsi="Arial" w:cs="Arial"/>
          <w:b/>
        </w:rPr>
        <w:t>dr. med. Miroslav Furdek, v.r.</w:t>
      </w:r>
    </w:p>
    <w:p w:rsidR="00C83740" w:rsidRPr="00761D10" w:rsidRDefault="00C83740"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761D10" w:rsidRPr="00761D10" w:rsidRDefault="00761D10" w:rsidP="00761D10">
      <w:pPr>
        <w:spacing w:after="0" w:line="240" w:lineRule="auto"/>
        <w:jc w:val="both"/>
        <w:rPr>
          <w:rFonts w:ascii="Arial" w:hAnsi="Arial" w:cs="Arial"/>
          <w:b/>
          <w:bCs/>
          <w:lang w:eastAsia="hr-HR"/>
        </w:rPr>
      </w:pPr>
      <w:r w:rsidRPr="00761D10">
        <w:rPr>
          <w:rFonts w:ascii="Arial" w:hAnsi="Arial" w:cs="Arial"/>
          <w:lang w:eastAsia="hr-HR"/>
        </w:rPr>
        <w:lastRenderedPageBreak/>
        <w:t xml:space="preserve">                </w:t>
      </w:r>
      <w:r w:rsidRPr="00761D10">
        <w:rPr>
          <w:rFonts w:ascii="Arial" w:hAnsi="Arial" w:cs="Arial"/>
          <w:noProof/>
          <w:lang w:eastAsia="hr-HR"/>
        </w:rPr>
        <w:drawing>
          <wp:inline distT="0" distB="0" distL="0" distR="0" wp14:anchorId="4622D3CC" wp14:editId="41240F94">
            <wp:extent cx="466725" cy="561975"/>
            <wp:effectExtent l="0" t="0" r="9525" b="9525"/>
            <wp:docPr id="5" name="Slika 1"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761D10">
        <w:rPr>
          <w:rFonts w:ascii="Arial" w:hAnsi="Arial" w:cs="Arial"/>
          <w:lang w:eastAsia="hr-HR"/>
        </w:rPr>
        <w:tab/>
      </w:r>
      <w:r w:rsidRPr="00761D10">
        <w:rPr>
          <w:rFonts w:ascii="Arial" w:hAnsi="Arial" w:cs="Arial"/>
          <w:lang w:eastAsia="hr-HR"/>
        </w:rPr>
        <w:tab/>
      </w:r>
      <w:r w:rsidRPr="00761D10">
        <w:rPr>
          <w:rFonts w:ascii="Arial" w:hAnsi="Arial" w:cs="Arial"/>
          <w:lang w:eastAsia="hr-HR"/>
        </w:rPr>
        <w:tab/>
      </w:r>
      <w:r w:rsidRPr="00761D10">
        <w:rPr>
          <w:rFonts w:ascii="Arial" w:hAnsi="Arial" w:cs="Arial"/>
          <w:lang w:eastAsia="hr-HR"/>
        </w:rPr>
        <w:tab/>
        <w:t xml:space="preserve">      </w:t>
      </w:r>
      <w:r w:rsidRPr="00761D10">
        <w:rPr>
          <w:rFonts w:ascii="Arial" w:hAnsi="Arial" w:cs="Arial"/>
          <w:lang w:eastAsia="hr-HR"/>
        </w:rPr>
        <w:tab/>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bCs/>
          <w:lang w:eastAsia="hr-HR"/>
        </w:rPr>
        <w:t>REPUBLIKA HRVATSKA</w:t>
      </w:r>
      <w:r w:rsidRPr="00761D10">
        <w:rPr>
          <w:rFonts w:ascii="Arial" w:hAnsi="Arial" w:cs="Arial"/>
          <w:b/>
          <w:bCs/>
          <w:lang w:eastAsia="hr-HR"/>
        </w:rPr>
        <w:tab/>
      </w:r>
      <w:r w:rsidRPr="00761D10">
        <w:rPr>
          <w:rFonts w:ascii="Arial" w:hAnsi="Arial" w:cs="Arial"/>
          <w:b/>
          <w:bCs/>
          <w:lang w:eastAsia="hr-HR"/>
        </w:rPr>
        <w:tab/>
      </w:r>
      <w:r w:rsidRPr="00761D10">
        <w:rPr>
          <w:rFonts w:ascii="Arial" w:hAnsi="Arial" w:cs="Arial"/>
          <w:b/>
          <w:bCs/>
          <w:lang w:eastAsia="hr-HR"/>
        </w:rPr>
        <w:tab/>
      </w:r>
      <w:r w:rsidRPr="00761D10">
        <w:rPr>
          <w:rFonts w:ascii="Arial" w:hAnsi="Arial" w:cs="Arial"/>
          <w:b/>
          <w:bCs/>
          <w:lang w:eastAsia="hr-HR"/>
        </w:rPr>
        <w:tab/>
      </w:r>
      <w:r w:rsidRPr="00761D10">
        <w:rPr>
          <w:rFonts w:ascii="Arial" w:hAnsi="Arial" w:cs="Arial"/>
          <w:b/>
          <w:bCs/>
          <w:lang w:eastAsia="hr-HR"/>
        </w:rPr>
        <w:tab/>
      </w:r>
      <w:r w:rsidRPr="00761D10">
        <w:rPr>
          <w:rFonts w:ascii="Arial" w:hAnsi="Arial" w:cs="Arial"/>
          <w:b/>
          <w:lang w:eastAsia="hr-HR"/>
        </w:rPr>
        <w:tab/>
      </w:r>
      <w:r w:rsidRPr="00761D10">
        <w:rPr>
          <w:rFonts w:ascii="Arial" w:hAnsi="Arial" w:cs="Arial"/>
          <w:b/>
          <w:lang w:eastAsia="hr-HR"/>
        </w:rPr>
        <w:tab/>
        <w:t xml:space="preserve"> </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KARLOVAČKA ŽUPANIJA</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GRAD DUGA RESA</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GRADSKO VIJEĆE</w:t>
      </w:r>
    </w:p>
    <w:p w:rsidR="00761D10" w:rsidRPr="00761D10" w:rsidRDefault="00761D10" w:rsidP="00761D10">
      <w:pPr>
        <w:spacing w:line="240" w:lineRule="auto"/>
        <w:contextualSpacing/>
        <w:rPr>
          <w:rFonts w:ascii="Arial" w:hAnsi="Arial" w:cs="Arial"/>
        </w:rPr>
      </w:pPr>
      <w:r w:rsidRPr="00761D10">
        <w:rPr>
          <w:rFonts w:ascii="Arial" w:hAnsi="Arial" w:cs="Arial"/>
          <w:lang w:eastAsia="hr-HR"/>
        </w:rPr>
        <w:t>KLASA: 320-01/21-01/02</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UR. BROJ: 2133/03-03/02-21-2</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Duga Resa, 28. prosinca  2021. godine </w:t>
      </w:r>
    </w:p>
    <w:p w:rsidR="00761D10" w:rsidRPr="00761D10" w:rsidRDefault="00761D10" w:rsidP="00761D10">
      <w:pPr>
        <w:spacing w:after="0" w:line="240" w:lineRule="auto"/>
        <w:jc w:val="both"/>
        <w:rPr>
          <w:rFonts w:ascii="Arial" w:hAnsi="Arial" w:cs="Arial"/>
          <w:b/>
          <w:lang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Na temelju članka 36. Zakona o poljoprivredi (NN broj 118/18, 42/20, 127/20 i 52/21), članka 35. Zakona o lokalnoj i područnoj (regionalnoj) samoupravi (NN broj 19/13 – pročišćeni tekst, 137/15 – ispravak, 123/17, 98/19, 144/20) i članka 47. Statuta Grada Duge Rese (Službeni glasnik Grada Duge Rese broj 06/18 – pročišćeni tekst, 2/20, 2/21), Gradsko vijeće Grada Duge Rese na 6. sjednici održanoj dana 28. prosinca  2021. godine, donijelo je</w:t>
      </w:r>
    </w:p>
    <w:p w:rsidR="00761D10" w:rsidRPr="00761D10" w:rsidRDefault="00761D10" w:rsidP="00761D10">
      <w:pPr>
        <w:spacing w:after="0" w:line="240" w:lineRule="auto"/>
        <w:jc w:val="center"/>
        <w:rPr>
          <w:rFonts w:ascii="Arial" w:hAnsi="Arial" w:cs="Arial"/>
          <w:b/>
          <w:lang w:eastAsia="hr-HR"/>
        </w:rPr>
      </w:pPr>
    </w:p>
    <w:p w:rsidR="00761D10" w:rsidRPr="00761D10" w:rsidRDefault="00761D10" w:rsidP="00761D10">
      <w:pPr>
        <w:spacing w:after="0" w:line="240" w:lineRule="auto"/>
        <w:jc w:val="center"/>
        <w:rPr>
          <w:rFonts w:ascii="Arial" w:hAnsi="Arial" w:cs="Arial"/>
          <w:b/>
          <w:lang w:eastAsia="hr-HR"/>
        </w:rPr>
      </w:pPr>
      <w:r w:rsidRPr="00761D10">
        <w:rPr>
          <w:rFonts w:ascii="Arial" w:hAnsi="Arial" w:cs="Arial"/>
          <w:b/>
          <w:lang w:eastAsia="hr-HR"/>
        </w:rPr>
        <w:t>P   R   O   G   R   A   M</w:t>
      </w:r>
    </w:p>
    <w:p w:rsidR="00761D10" w:rsidRPr="00761D10" w:rsidRDefault="00761D10" w:rsidP="00761D10">
      <w:pPr>
        <w:spacing w:after="0" w:line="240" w:lineRule="auto"/>
        <w:jc w:val="center"/>
        <w:rPr>
          <w:rFonts w:ascii="Arial" w:hAnsi="Arial" w:cs="Arial"/>
          <w:b/>
          <w:lang w:eastAsia="hr-HR"/>
        </w:rPr>
      </w:pPr>
      <w:r w:rsidRPr="00761D10">
        <w:rPr>
          <w:rFonts w:ascii="Arial" w:hAnsi="Arial" w:cs="Arial"/>
          <w:b/>
          <w:lang w:eastAsia="hr-HR"/>
        </w:rPr>
        <w:t xml:space="preserve">potpora poljoprivredi i ruralnom razvoju na području Grada Duge Rese </w:t>
      </w:r>
    </w:p>
    <w:p w:rsidR="00761D10" w:rsidRPr="00761D10" w:rsidRDefault="00761D10" w:rsidP="00761D10">
      <w:pPr>
        <w:spacing w:after="0" w:line="240" w:lineRule="auto"/>
        <w:jc w:val="center"/>
        <w:rPr>
          <w:rFonts w:ascii="Arial" w:hAnsi="Arial" w:cs="Arial"/>
          <w:b/>
          <w:lang w:eastAsia="hr-HR"/>
        </w:rPr>
      </w:pPr>
      <w:r w:rsidRPr="00761D10">
        <w:rPr>
          <w:rFonts w:ascii="Arial" w:hAnsi="Arial" w:cs="Arial"/>
          <w:b/>
          <w:lang w:eastAsia="hr-HR"/>
        </w:rPr>
        <w:t>za 2022. godinu</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Ovim Programom utvrđuju se aktivnosti i mjere za unapređenje poljoprivrede i ruralnog razvoja temeljem kojih će se iz Proračuna Grada Duge Rese za 2022. godinu dodjeljivati potpore male vrijednosti (u daljnjem tekstu: potpore), te kriteriji i postupci dodjele istih.</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center"/>
        <w:rPr>
          <w:rFonts w:ascii="Arial" w:hAnsi="Arial" w:cs="Arial"/>
          <w:lang w:eastAsia="hr-HR"/>
        </w:rPr>
      </w:pPr>
      <w:r w:rsidRPr="00761D10">
        <w:rPr>
          <w:rFonts w:ascii="Arial" w:hAnsi="Arial" w:cs="Arial"/>
          <w:lang w:eastAsia="hr-HR"/>
        </w:rPr>
        <w:t xml:space="preserve"> Članak 2.</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Ciljevi programa su:</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održivost poljoprivrednih gospodarstva na području grada</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unapređenje i modernizacija poljoprivredne proizvodnje</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očuvanje i razvoj ruralnih područja</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poticanje gospodarskog razvoja na cjelokupnom području grada.</w:t>
      </w:r>
    </w:p>
    <w:p w:rsidR="00761D10" w:rsidRPr="00761D10" w:rsidRDefault="00761D10" w:rsidP="00761D10">
      <w:pPr>
        <w:spacing w:after="0" w:line="240" w:lineRule="auto"/>
        <w:ind w:left="360"/>
        <w:jc w:val="both"/>
        <w:rPr>
          <w:rFonts w:ascii="Arial" w:hAnsi="Arial" w:cs="Arial"/>
          <w:color w:val="000000" w:themeColor="text1"/>
          <w:lang w:eastAsia="hr-HR"/>
        </w:rPr>
      </w:pPr>
    </w:p>
    <w:p w:rsidR="00761D10" w:rsidRPr="00761D10" w:rsidRDefault="00761D10" w:rsidP="00761D10">
      <w:pPr>
        <w:spacing w:line="240" w:lineRule="auto"/>
        <w:contextualSpacing/>
        <w:jc w:val="center"/>
        <w:rPr>
          <w:rFonts w:ascii="Arial" w:hAnsi="Arial" w:cs="Arial"/>
          <w:color w:val="000000" w:themeColor="text1"/>
          <w:lang w:eastAsia="hr-HR"/>
        </w:rPr>
      </w:pPr>
      <w:r w:rsidRPr="00761D10">
        <w:rPr>
          <w:rFonts w:ascii="Arial" w:hAnsi="Arial" w:cs="Arial"/>
          <w:color w:val="000000" w:themeColor="text1"/>
          <w:lang w:eastAsia="hr-HR"/>
        </w:rPr>
        <w:t xml:space="preserve">  Članak 3.</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Potpore male vrijednosti dodjeljuju se sukladno pravilima (EU) o pružanju državne potpore poljoprivredi i ruralnom razvoju, prema Uredbi Komisije (EU) broj 1407 od 18. prosinca 2013. godine, Uredbi broj 2020/972 od 02. srpnja 2020. o izmjeni Uredbe  (EU) broj  1407/213,  Uredbi Komisije (EU) broj 1408/2013 od 18. prosinca 2013. godine te Uredbi Komisije (EU) broj 2019/316 od 21. veljače 2019. godine o izmjeni Uredbe (EU) broj 1408/2013 o primjeni članka 107. i 108. Ugovora o funkcioniranju Europske unije na potpore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u poljoprivrednom sektoru – u daljnjem tekstu: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1407/2013, 2020/972 o izmjeni Uredbe 1407/2013, 1408/2013 te </w:t>
      </w:r>
      <w:r w:rsidRPr="00761D10">
        <w:rPr>
          <w:rFonts w:ascii="Arial" w:hAnsi="Arial" w:cs="Arial"/>
          <w:lang w:eastAsia="hr-HR"/>
        </w:rPr>
        <w:t xml:space="preserve">2019/316 </w:t>
      </w:r>
      <w:r w:rsidRPr="00761D10">
        <w:rPr>
          <w:rFonts w:ascii="Arial" w:hAnsi="Arial" w:cs="Arial"/>
          <w:color w:val="000000" w:themeColor="text1"/>
          <w:lang w:eastAsia="hr-HR"/>
        </w:rPr>
        <w:t>o izmjeni Uredbe 1408/2013.</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1. </w:t>
      </w:r>
      <w:r w:rsidRPr="00761D10">
        <w:rPr>
          <w:rFonts w:ascii="Arial" w:hAnsi="Arial" w:cs="Arial"/>
          <w:i/>
          <w:color w:val="000000" w:themeColor="text1"/>
          <w:lang w:eastAsia="hr-HR"/>
        </w:rPr>
        <w:t xml:space="preserve">Uredbe de minimis, broj </w:t>
      </w:r>
      <w:r w:rsidRPr="00761D10">
        <w:rPr>
          <w:rFonts w:ascii="Arial" w:hAnsi="Arial" w:cs="Arial"/>
          <w:color w:val="000000" w:themeColor="text1"/>
          <w:lang w:eastAsia="hr-HR"/>
        </w:rPr>
        <w:t xml:space="preserve">1408/2013 </w:t>
      </w:r>
      <w:r w:rsidRPr="00761D10">
        <w:rPr>
          <w:rFonts w:ascii="Arial" w:hAnsi="Arial" w:cs="Arial"/>
          <w:i/>
          <w:color w:val="000000" w:themeColor="text1"/>
          <w:lang w:eastAsia="hr-HR"/>
        </w:rPr>
        <w:t>ov</w:t>
      </w:r>
      <w:r w:rsidRPr="00761D10">
        <w:rPr>
          <w:rFonts w:ascii="Arial" w:hAnsi="Arial" w:cs="Arial"/>
          <w:color w:val="000000" w:themeColor="text1"/>
          <w:lang w:eastAsia="hr-HR"/>
        </w:rPr>
        <w:t>aj se Program primjenjuje na potpore dodijeljene poduzetnicima koji se bave primarnom proizvodnjom poljoprivrednih proizvoda uz iznimku:</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a/ potpora čiji je iznos određen na temelju cijene ili količine proizvoda  stavljenih na tržište  </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b/ potpora djelatnostima vezanima uz izvoz, to jest potpora koje su izravno vezane uz izvezene količine, potpora za osnivanje i upravljanje distribucijskom mrežom ili za neke druge tekuće troškove vezane uz izvoznu djelatnost,</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c/ potpora uvjetovanih korištenjem domaćih umjesto uvoznih proizvoda. </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2.,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1408/2013, „poljoprivredni proizvodi“ znači proizvodi iz Priloga I. Ugovora o funkcioniranju Europske unije, uz iznimku proizvoda  ribarstva i akvakulture obuhvaćenih Uredbom vijeća /DZ/ broj 104/2000.</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lastRenderedPageBreak/>
        <w:t xml:space="preserve">Sukladno članku 2. Uredbe </w:t>
      </w:r>
      <w:r w:rsidRPr="00761D10">
        <w:rPr>
          <w:rFonts w:ascii="Arial" w:hAnsi="Arial" w:cs="Arial"/>
          <w:i/>
          <w:color w:val="000000" w:themeColor="text1"/>
          <w:lang w:eastAsia="hr-HR"/>
        </w:rPr>
        <w:t xml:space="preserve">de minimis broj </w:t>
      </w:r>
      <w:r w:rsidRPr="00761D10">
        <w:rPr>
          <w:rFonts w:ascii="Arial" w:hAnsi="Arial" w:cs="Arial"/>
          <w:color w:val="000000" w:themeColor="text1"/>
          <w:lang w:eastAsia="hr-HR"/>
        </w:rPr>
        <w:t xml:space="preserve">1407/2013, „stavljanje na tržište poljoprivrednih proizvoda“ znači držanje ili izlaganje s ciljem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odvija u posebnim prostorima namijenjenima za tu svrhu. </w:t>
      </w:r>
    </w:p>
    <w:p w:rsidR="00761D10" w:rsidRPr="00761D10" w:rsidRDefault="00761D10" w:rsidP="00761D10">
      <w:pPr>
        <w:spacing w:after="0" w:line="240" w:lineRule="auto"/>
        <w:jc w:val="both"/>
        <w:rPr>
          <w:rFonts w:ascii="Arial" w:hAnsi="Arial" w:cs="Arial"/>
          <w:color w:val="000000" w:themeColor="text1"/>
          <w:lang w:eastAsia="hr-HR"/>
        </w:rPr>
      </w:pPr>
    </w:p>
    <w:p w:rsidR="00761D10" w:rsidRPr="00761D10" w:rsidRDefault="00761D10" w:rsidP="00761D10">
      <w:pPr>
        <w:spacing w:line="240" w:lineRule="auto"/>
        <w:contextualSpacing/>
        <w:jc w:val="center"/>
        <w:rPr>
          <w:rFonts w:ascii="Arial" w:hAnsi="Arial" w:cs="Arial"/>
          <w:color w:val="000000" w:themeColor="text1"/>
          <w:lang w:eastAsia="hr-HR"/>
        </w:rPr>
      </w:pPr>
      <w:r w:rsidRPr="00761D10">
        <w:rPr>
          <w:rFonts w:ascii="Arial" w:hAnsi="Arial" w:cs="Arial"/>
          <w:color w:val="000000" w:themeColor="text1"/>
          <w:lang w:eastAsia="hr-HR"/>
        </w:rPr>
        <w:t>Članak 4.</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Sukladno članku 2. točka 2. Uredbe Komisije (EU) broj 1408/2013 i članku 2. točka 2. Uredbe Komisije (EU) broj 1407/2013 pod pojmom „jedan poduzetnik“ obuhvaćena su sva poduzeća koja su u najmanje jednom od slijedećih međusobnih odnosa:</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a/ jedno poduzeće ima  većinu glasačkih prava dioničara ili članova u drugom poduzeću, </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b/ jedno poduzeće ima pravo imenovati ili smijeniti većinu članova upravnog upravljačkog ili nadzornog tijela drugog poduzeća,</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c/ jedno poduzeće ima pravo ostvarivati vladajući utjecaj na drugo poduzeće prema ugovoru </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sklopljenim s tim poduzećem ili prema odredbi statuta ili društvenog ugovora tog poduzeća, </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d/ jedno poduzeće, koje je dioničar ili član u drugom poduzeću, kontrolira samo, u skladu s dogovorom s drugim dioničarima ili članovima tog poduzeća, većinu  glasačkih prava dioničara ili glasačkih prava članova u tom poduzeću.</w:t>
      </w:r>
    </w:p>
    <w:p w:rsidR="00761D10" w:rsidRPr="00761D10" w:rsidRDefault="00761D10" w:rsidP="00761D10">
      <w:pPr>
        <w:spacing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Poduzeća  koja su u bilo kojem od odnosa navedenih u prvom podstavku točkama /a/ do  /d/ </w:t>
      </w:r>
      <w:r w:rsidRPr="00761D10">
        <w:rPr>
          <w:rFonts w:ascii="Arial" w:hAnsi="Arial" w:cs="Arial"/>
          <w:lang w:eastAsia="hr-HR"/>
        </w:rPr>
        <w:t>preko jednog ili više drugih poduzeća isto se tako smatraju jednim poduzetnikom</w:t>
      </w:r>
    </w:p>
    <w:p w:rsidR="00761D10" w:rsidRPr="00761D10" w:rsidRDefault="00761D10" w:rsidP="00761D10">
      <w:pPr>
        <w:spacing w:after="0" w:line="240" w:lineRule="auto"/>
        <w:jc w:val="both"/>
        <w:rPr>
          <w:rFonts w:ascii="Arial" w:hAnsi="Arial" w:cs="Arial"/>
          <w:color w:val="000000" w:themeColor="text1"/>
          <w:lang w:eastAsia="hr-HR"/>
        </w:rPr>
      </w:pPr>
    </w:p>
    <w:p w:rsidR="00761D10" w:rsidRPr="00761D10" w:rsidRDefault="00761D10" w:rsidP="00761D10">
      <w:pPr>
        <w:spacing w:line="240" w:lineRule="auto"/>
        <w:contextualSpacing/>
        <w:jc w:val="center"/>
        <w:rPr>
          <w:rFonts w:ascii="Arial" w:hAnsi="Arial" w:cs="Arial"/>
          <w:color w:val="000000" w:themeColor="text1"/>
          <w:lang w:eastAsia="hr-HR"/>
        </w:rPr>
      </w:pPr>
      <w:r w:rsidRPr="00761D10">
        <w:rPr>
          <w:rFonts w:ascii="Arial" w:hAnsi="Arial" w:cs="Arial"/>
          <w:color w:val="000000" w:themeColor="text1"/>
          <w:lang w:eastAsia="hr-HR"/>
        </w:rPr>
        <w:t>Članak 5.</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Korisnici potpora  koje dodjeljuje Grad Duga Resa su poljoprivredna gospodarstva upisana u Upisnik poljoprivrednih gospodarstava pri Agenciji za plaćanja u poljoprivredi, ribarstvu i ruralnom razvoju (APPRRR) u Karlovačkoj županiji, koji imaju prebivalište / sjedište na području Grada Duge Rese, koji obavljaju poljoprivrednu proizvodnju na području Grada Duge Rese, te čije se poljoprivredne površine za koje traže potpore nalaze na području Grada Duge Rese, izuzev pčelara koji imaju prebivalište / sjedište  na području Grada Duge Rese,</w:t>
      </w:r>
      <w:r w:rsidRPr="00761D10">
        <w:rPr>
          <w:rFonts w:ascii="Arial" w:hAnsi="Arial" w:cs="Arial"/>
          <w:color w:val="000000" w:themeColor="text1"/>
          <w:lang w:eastAsia="hr-HR"/>
        </w:rPr>
        <w:t xml:space="preserve"> </w:t>
      </w:r>
      <w:r w:rsidRPr="00761D10">
        <w:rPr>
          <w:rFonts w:ascii="Arial" w:hAnsi="Arial" w:cs="Arial"/>
          <w:lang w:eastAsia="hr-HR"/>
        </w:rPr>
        <w:t>a čiji su pčelinjaci stacionirani na području Karlovačke županije.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Za korisnike potpore koji su u sustavu PDV-a troškovi PDV-a nisu prihvatljivi za odobravanje potpore.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Poljoprivrednik je fizička ili pravna osoba ili skupina fizičkih ili pravnih osoba koje obavljaju poljoprivrednu djelatnost na poljoprivrednom gospodarstvu, a obuhvaća slijedeće  pravne oblike:</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obiteljsko poljoprivredno gospodarstvo / poljoprivredno gospodarstvo (u daljnjem tekstu: OPG / PG)</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obrt registriran za obavljanje  poljoprivredne  djelatnosti</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 xml:space="preserve">trgovačko društvo ili zadruga registrirana za obavljanje poljoprivredne djelatnosti te </w:t>
      </w:r>
    </w:p>
    <w:p w:rsidR="00761D10" w:rsidRPr="00761D10" w:rsidRDefault="00761D10" w:rsidP="00761D10">
      <w:pPr>
        <w:numPr>
          <w:ilvl w:val="0"/>
          <w:numId w:val="20"/>
        </w:numPr>
        <w:spacing w:after="0" w:line="240" w:lineRule="auto"/>
        <w:contextualSpacing/>
        <w:jc w:val="both"/>
        <w:rPr>
          <w:rFonts w:ascii="Arial" w:hAnsi="Arial" w:cs="Arial"/>
          <w:lang w:eastAsia="hr-HR"/>
        </w:rPr>
      </w:pPr>
      <w:r w:rsidRPr="00761D10">
        <w:rPr>
          <w:rFonts w:ascii="Arial" w:hAnsi="Arial" w:cs="Arial"/>
          <w:lang w:eastAsia="hr-HR"/>
        </w:rPr>
        <w:t>druga pravna osoba.</w:t>
      </w:r>
    </w:p>
    <w:p w:rsidR="00761D10" w:rsidRPr="00761D10" w:rsidRDefault="00761D10" w:rsidP="00761D10">
      <w:pPr>
        <w:spacing w:after="0" w:line="240" w:lineRule="auto"/>
        <w:contextualSpacing/>
        <w:jc w:val="center"/>
        <w:rPr>
          <w:rFonts w:ascii="Arial" w:hAnsi="Arial" w:cs="Arial"/>
          <w:lang w:eastAsia="hr-HR"/>
        </w:rPr>
      </w:pPr>
    </w:p>
    <w:p w:rsidR="00761D10" w:rsidRPr="00761D10" w:rsidRDefault="00761D10" w:rsidP="00761D10">
      <w:pPr>
        <w:spacing w:after="0" w:line="240" w:lineRule="auto"/>
        <w:contextualSpacing/>
        <w:jc w:val="center"/>
        <w:rPr>
          <w:rFonts w:ascii="Arial" w:hAnsi="Arial" w:cs="Arial"/>
          <w:lang w:eastAsia="hr-HR"/>
        </w:rPr>
      </w:pPr>
      <w:r w:rsidRPr="00761D10">
        <w:rPr>
          <w:rFonts w:ascii="Arial" w:hAnsi="Arial" w:cs="Arial"/>
          <w:lang w:eastAsia="hr-HR"/>
        </w:rPr>
        <w:t>Članak 6.</w:t>
      </w:r>
    </w:p>
    <w:p w:rsidR="00761D10" w:rsidRPr="00761D10" w:rsidRDefault="00761D10" w:rsidP="00761D10">
      <w:pPr>
        <w:spacing w:after="0"/>
        <w:jc w:val="both"/>
        <w:rPr>
          <w:rFonts w:ascii="Arial" w:eastAsia="Calibri" w:hAnsi="Arial" w:cs="Arial"/>
          <w:b/>
          <w:bCs/>
        </w:rPr>
      </w:pPr>
      <w:r w:rsidRPr="00761D10">
        <w:rPr>
          <w:rFonts w:ascii="Arial" w:eastAsia="Calibri" w:hAnsi="Arial" w:cs="Arial"/>
          <w:b/>
          <w:bCs/>
        </w:rPr>
        <w:t>Potpore male vrijednosti sukladno Uredbi Komisije (EU) br. 1408/2013 i 2019/316</w:t>
      </w:r>
      <w:r w:rsidRPr="00761D10">
        <w:rPr>
          <w:rFonts w:ascii="Arial" w:eastAsia="Calibri" w:hAnsi="Arial" w:cs="Arial"/>
        </w:rPr>
        <w:t xml:space="preserve"> </w:t>
      </w:r>
      <w:r w:rsidRPr="00761D10">
        <w:rPr>
          <w:rFonts w:ascii="Arial" w:eastAsia="Calibri" w:hAnsi="Arial" w:cs="Arial"/>
          <w:b/>
          <w:bCs/>
        </w:rPr>
        <w:t>dodjeljuju se za mjere:</w:t>
      </w:r>
    </w:p>
    <w:p w:rsidR="00761D10" w:rsidRPr="00761D10" w:rsidRDefault="00761D10" w:rsidP="00761D10">
      <w:pPr>
        <w:spacing w:after="0"/>
        <w:rPr>
          <w:rFonts w:ascii="Arial" w:eastAsia="Calibri" w:hAnsi="Arial" w:cs="Arial"/>
        </w:rPr>
      </w:pPr>
      <w:r w:rsidRPr="00761D10">
        <w:rPr>
          <w:rFonts w:ascii="Arial" w:eastAsia="Calibri" w:hAnsi="Arial" w:cs="Arial"/>
        </w:rPr>
        <w:t>Mjera 1.          Nabava mehanizacije, strojeva i opreme</w:t>
      </w:r>
    </w:p>
    <w:p w:rsidR="00761D10" w:rsidRPr="00761D10" w:rsidRDefault="00761D10" w:rsidP="00761D10">
      <w:pPr>
        <w:spacing w:after="0"/>
        <w:rPr>
          <w:rFonts w:ascii="Arial" w:eastAsia="Calibri" w:hAnsi="Arial" w:cs="Arial"/>
        </w:rPr>
      </w:pPr>
      <w:r w:rsidRPr="00761D10">
        <w:rPr>
          <w:rFonts w:ascii="Arial" w:eastAsia="Calibri" w:hAnsi="Arial" w:cs="Arial"/>
        </w:rPr>
        <w:t>Mjera 2.</w:t>
      </w:r>
      <w:r w:rsidRPr="00761D10">
        <w:rPr>
          <w:rFonts w:ascii="Arial" w:eastAsia="Calibri" w:hAnsi="Arial" w:cs="Arial"/>
        </w:rPr>
        <w:tab/>
        <w:t>Biljna proizvodnja</w:t>
      </w:r>
    </w:p>
    <w:p w:rsidR="00761D10" w:rsidRPr="00761D10" w:rsidRDefault="00761D10" w:rsidP="00761D10">
      <w:pPr>
        <w:spacing w:after="0"/>
        <w:rPr>
          <w:rFonts w:ascii="Arial" w:hAnsi="Arial" w:cs="Arial"/>
        </w:rPr>
      </w:pPr>
      <w:r w:rsidRPr="00761D10">
        <w:rPr>
          <w:rFonts w:ascii="Arial" w:eastAsia="Calibri" w:hAnsi="Arial" w:cs="Arial"/>
        </w:rPr>
        <w:t>Mjera 3.</w:t>
      </w:r>
      <w:r w:rsidRPr="00761D10">
        <w:rPr>
          <w:rFonts w:ascii="Arial" w:eastAsia="Calibri" w:hAnsi="Arial" w:cs="Arial"/>
        </w:rPr>
        <w:tab/>
      </w:r>
      <w:bookmarkStart w:id="1" w:name="_Hlk81818178"/>
      <w:r w:rsidRPr="00761D10">
        <w:rPr>
          <w:rFonts w:ascii="Arial" w:eastAsia="Calibri" w:hAnsi="Arial" w:cs="Arial"/>
        </w:rPr>
        <w:t>Kapitalna ulaganja</w:t>
      </w:r>
      <w:r w:rsidRPr="00761D10">
        <w:rPr>
          <w:rFonts w:ascii="Arial" w:hAnsi="Arial" w:cs="Arial"/>
        </w:rPr>
        <w:t xml:space="preserve">, Podmjera 3.1. Sufinanciranje kamata na kredite za razvoj </w:t>
      </w:r>
    </w:p>
    <w:p w:rsidR="00761D10" w:rsidRPr="00761D10" w:rsidRDefault="00761D10" w:rsidP="00761D10">
      <w:pPr>
        <w:contextualSpacing/>
        <w:rPr>
          <w:rFonts w:ascii="Arial" w:eastAsia="Calibri" w:hAnsi="Arial" w:cs="Arial"/>
        </w:rPr>
      </w:pPr>
      <w:r w:rsidRPr="00761D10">
        <w:rPr>
          <w:rFonts w:ascii="Arial" w:hAnsi="Arial" w:cs="Arial"/>
        </w:rPr>
        <w:t xml:space="preserve">                        gospodarstva za unapređenje poljoprivrede (kreditiranje primarne proizvodnje)</w:t>
      </w:r>
    </w:p>
    <w:p w:rsidR="00761D10" w:rsidRPr="00761D10" w:rsidRDefault="00761D10" w:rsidP="00761D10">
      <w:pPr>
        <w:spacing w:after="0"/>
        <w:rPr>
          <w:rFonts w:ascii="Arial" w:eastAsia="Calibri" w:hAnsi="Arial" w:cs="Arial"/>
        </w:rPr>
      </w:pPr>
      <w:r w:rsidRPr="00761D10">
        <w:rPr>
          <w:rFonts w:ascii="Arial" w:eastAsia="Calibri" w:hAnsi="Arial" w:cs="Arial"/>
        </w:rPr>
        <w:t>Mjera 4.</w:t>
      </w:r>
      <w:r w:rsidRPr="00761D10">
        <w:rPr>
          <w:rFonts w:ascii="Arial" w:eastAsia="Calibri" w:hAnsi="Arial" w:cs="Arial"/>
        </w:rPr>
        <w:tab/>
      </w:r>
      <w:bookmarkEnd w:id="1"/>
      <w:r w:rsidRPr="00761D10">
        <w:rPr>
          <w:rFonts w:ascii="Arial" w:eastAsia="Calibri" w:hAnsi="Arial" w:cs="Arial"/>
        </w:rPr>
        <w:t>Stočarska proizvodnja</w:t>
      </w:r>
    </w:p>
    <w:p w:rsidR="00761D10" w:rsidRPr="00761D10" w:rsidRDefault="00761D10" w:rsidP="00761D10">
      <w:pPr>
        <w:contextualSpacing/>
        <w:rPr>
          <w:rFonts w:ascii="Arial" w:eastAsia="Calibri" w:hAnsi="Arial" w:cs="Arial"/>
        </w:rPr>
      </w:pPr>
      <w:r w:rsidRPr="00761D10">
        <w:rPr>
          <w:rFonts w:ascii="Arial" w:eastAsia="Calibri" w:hAnsi="Arial" w:cs="Arial"/>
        </w:rPr>
        <w:t>Mjera 5           Pčelarstvo</w:t>
      </w:r>
    </w:p>
    <w:p w:rsidR="00761D10" w:rsidRPr="00761D10" w:rsidRDefault="00761D10" w:rsidP="00761D10">
      <w:pPr>
        <w:contextualSpacing/>
        <w:rPr>
          <w:rFonts w:ascii="Arial" w:eastAsia="Calibri" w:hAnsi="Arial" w:cs="Arial"/>
          <w:b/>
          <w:bCs/>
        </w:rPr>
      </w:pPr>
    </w:p>
    <w:p w:rsidR="00761D10" w:rsidRPr="00761D10" w:rsidRDefault="00761D10" w:rsidP="00761D10">
      <w:pPr>
        <w:contextualSpacing/>
        <w:rPr>
          <w:rFonts w:ascii="Arial" w:eastAsia="Calibri" w:hAnsi="Arial" w:cs="Arial"/>
          <w:b/>
          <w:bCs/>
        </w:rPr>
      </w:pPr>
    </w:p>
    <w:p w:rsidR="00761D10" w:rsidRPr="00761D10" w:rsidRDefault="00761D10" w:rsidP="00761D10">
      <w:pPr>
        <w:contextualSpacing/>
        <w:rPr>
          <w:rFonts w:ascii="Arial" w:eastAsia="Calibri" w:hAnsi="Arial" w:cs="Arial"/>
        </w:rPr>
      </w:pPr>
      <w:r w:rsidRPr="00761D10">
        <w:rPr>
          <w:rFonts w:ascii="Arial" w:eastAsia="Calibri" w:hAnsi="Arial" w:cs="Arial"/>
          <w:b/>
          <w:bCs/>
        </w:rPr>
        <w:lastRenderedPageBreak/>
        <w:t>Potpore male vrijednosti sukladno Uredbi Komisije (EU) br. 1407/2013 dodjeljuju se za mjere</w:t>
      </w:r>
    </w:p>
    <w:p w:rsidR="00761D10" w:rsidRPr="00761D10" w:rsidRDefault="00761D10" w:rsidP="00761D10">
      <w:pPr>
        <w:contextualSpacing/>
        <w:rPr>
          <w:rFonts w:ascii="Arial" w:hAnsi="Arial" w:cs="Arial"/>
        </w:rPr>
      </w:pPr>
      <w:r w:rsidRPr="00761D10">
        <w:rPr>
          <w:rFonts w:ascii="Arial" w:eastAsia="Calibri" w:hAnsi="Arial" w:cs="Arial"/>
        </w:rPr>
        <w:t xml:space="preserve">Mjera 3           Kapitalna ulaganja, </w:t>
      </w:r>
      <w:r w:rsidRPr="00761D10">
        <w:rPr>
          <w:rFonts w:ascii="Arial" w:hAnsi="Arial" w:cs="Arial"/>
        </w:rPr>
        <w:t xml:space="preserve">Podmjera 3.1. Sufinanciranje kamata na kredite za razvoj </w:t>
      </w:r>
    </w:p>
    <w:p w:rsidR="00761D10" w:rsidRPr="00761D10" w:rsidRDefault="00761D10" w:rsidP="00761D10">
      <w:pPr>
        <w:contextualSpacing/>
        <w:rPr>
          <w:rFonts w:ascii="Arial" w:hAnsi="Arial" w:cs="Arial"/>
        </w:rPr>
      </w:pPr>
      <w:r w:rsidRPr="00761D10">
        <w:rPr>
          <w:rFonts w:ascii="Arial" w:hAnsi="Arial" w:cs="Arial"/>
        </w:rPr>
        <w:t xml:space="preserve">                       gospodarstva za unapređenje poljoprivrede (kreditiranje prerade i izgradnje </w:t>
      </w:r>
    </w:p>
    <w:p w:rsidR="00761D10" w:rsidRPr="00761D10" w:rsidRDefault="00761D10" w:rsidP="00761D10">
      <w:pPr>
        <w:contextualSpacing/>
        <w:rPr>
          <w:rFonts w:ascii="Arial" w:hAnsi="Arial" w:cs="Arial"/>
        </w:rPr>
      </w:pPr>
      <w:r w:rsidRPr="00761D10">
        <w:rPr>
          <w:rFonts w:ascii="Arial" w:hAnsi="Arial" w:cs="Arial"/>
        </w:rPr>
        <w:t xml:space="preserve">                        kapaciteta za prodaju poljoprivrednih proizvoda)  </w:t>
      </w:r>
    </w:p>
    <w:p w:rsidR="00761D10" w:rsidRPr="00761D10" w:rsidRDefault="00761D10" w:rsidP="00761D10">
      <w:pPr>
        <w:contextualSpacing/>
        <w:rPr>
          <w:rFonts w:ascii="Arial" w:hAnsi="Arial" w:cs="Arial"/>
        </w:rPr>
      </w:pPr>
    </w:p>
    <w:p w:rsidR="00761D10" w:rsidRPr="00761D10" w:rsidRDefault="00761D10" w:rsidP="00761D10">
      <w:pPr>
        <w:contextualSpacing/>
        <w:rPr>
          <w:rFonts w:ascii="Arial" w:eastAsia="Calibri" w:hAnsi="Arial" w:cs="Arial"/>
          <w:b/>
          <w:i/>
        </w:rPr>
      </w:pPr>
      <w:r w:rsidRPr="00761D10">
        <w:rPr>
          <w:rFonts w:ascii="Arial" w:eastAsia="Calibri" w:hAnsi="Arial" w:cs="Arial"/>
          <w:b/>
          <w:i/>
        </w:rPr>
        <w:t>Kriteriji za ostvarivanje potpora po pojedinim mjerama za primarnu proizvodnju</w:t>
      </w:r>
    </w:p>
    <w:p w:rsidR="00761D10" w:rsidRPr="00761D10" w:rsidRDefault="00761D10" w:rsidP="00761D10">
      <w:pPr>
        <w:spacing w:after="0"/>
        <w:rPr>
          <w:rFonts w:ascii="Arial" w:eastAsia="Calibri" w:hAnsi="Arial" w:cs="Arial"/>
          <w:b/>
          <w:i/>
        </w:rPr>
      </w:pPr>
    </w:p>
    <w:p w:rsidR="00761D10" w:rsidRPr="00761D10" w:rsidRDefault="00761D10" w:rsidP="00761D10">
      <w:pPr>
        <w:spacing w:after="0"/>
        <w:jc w:val="center"/>
        <w:rPr>
          <w:rFonts w:ascii="Arial" w:eastAsia="Calibri" w:hAnsi="Arial" w:cs="Arial"/>
          <w:bCs/>
          <w:iCs/>
        </w:rPr>
      </w:pPr>
      <w:bookmarkStart w:id="2" w:name="_Hlk81991701"/>
      <w:r w:rsidRPr="00761D10">
        <w:rPr>
          <w:rFonts w:ascii="Arial" w:eastAsia="Calibri" w:hAnsi="Arial" w:cs="Arial"/>
          <w:bCs/>
          <w:iCs/>
        </w:rPr>
        <w:t>Članak 7.</w:t>
      </w:r>
    </w:p>
    <w:bookmarkEnd w:id="2"/>
    <w:p w:rsidR="00761D10" w:rsidRPr="00761D10" w:rsidRDefault="00761D10" w:rsidP="00761D10">
      <w:pPr>
        <w:contextualSpacing/>
        <w:rPr>
          <w:rFonts w:ascii="Arial" w:eastAsia="Calibri" w:hAnsi="Arial" w:cs="Arial"/>
          <w:b/>
        </w:rPr>
      </w:pPr>
      <w:r w:rsidRPr="00761D10">
        <w:rPr>
          <w:rFonts w:ascii="Arial" w:eastAsia="Calibri" w:hAnsi="Arial" w:cs="Arial"/>
          <w:b/>
        </w:rPr>
        <w:t>Mjera 1.</w:t>
      </w:r>
      <w:r w:rsidRPr="00761D10">
        <w:rPr>
          <w:rFonts w:ascii="Arial" w:eastAsia="Calibri" w:hAnsi="Arial" w:cs="Arial"/>
          <w:b/>
        </w:rPr>
        <w:tab/>
        <w:t>Nabava mehanizacije, strojeva i opreme</w:t>
      </w:r>
    </w:p>
    <w:p w:rsidR="00761D10" w:rsidRPr="00761D10" w:rsidRDefault="00761D10" w:rsidP="00761D10">
      <w:pPr>
        <w:spacing w:after="0" w:line="240" w:lineRule="auto"/>
        <w:jc w:val="both"/>
        <w:rPr>
          <w:rFonts w:ascii="Arial" w:eastAsia="Calibri" w:hAnsi="Arial" w:cs="Arial"/>
          <w:i/>
          <w:iCs/>
          <w:lang w:eastAsia="hr-HR"/>
        </w:rPr>
      </w:pPr>
    </w:p>
    <w:p w:rsidR="00761D10" w:rsidRPr="00761D10" w:rsidRDefault="00761D10" w:rsidP="00761D10">
      <w:pPr>
        <w:spacing w:after="0" w:line="240" w:lineRule="auto"/>
        <w:jc w:val="both"/>
        <w:rPr>
          <w:rFonts w:ascii="Arial" w:eastAsia="Calibri" w:hAnsi="Arial" w:cs="Arial"/>
          <w:i/>
          <w:iCs/>
          <w:lang w:eastAsia="hr-HR"/>
        </w:rPr>
      </w:pPr>
      <w:r w:rsidRPr="00761D10">
        <w:rPr>
          <w:rFonts w:ascii="Arial" w:eastAsia="Calibri" w:hAnsi="Arial" w:cs="Arial"/>
          <w:i/>
          <w:iCs/>
          <w:lang w:eastAsia="hr-HR"/>
        </w:rPr>
        <w:t>Podmjera 1.1. Sufinanciranje nabave mehanizacije, strojeva i opreme</w:t>
      </w:r>
    </w:p>
    <w:p w:rsidR="00761D10" w:rsidRPr="00761D10" w:rsidRDefault="00761D10" w:rsidP="00761D10">
      <w:pPr>
        <w:spacing w:after="0" w:line="240" w:lineRule="auto"/>
        <w:jc w:val="both"/>
        <w:rPr>
          <w:rFonts w:ascii="Arial" w:eastAsia="Calibri" w:hAnsi="Arial" w:cs="Arial"/>
          <w:i/>
          <w:iCs/>
          <w:lang w:eastAsia="hr-HR"/>
        </w:rPr>
      </w:pPr>
    </w:p>
    <w:p w:rsidR="00761D10" w:rsidRPr="00761D10" w:rsidRDefault="00761D10" w:rsidP="00761D10">
      <w:pPr>
        <w:spacing w:after="0" w:line="240" w:lineRule="auto"/>
        <w:jc w:val="both"/>
        <w:rPr>
          <w:rFonts w:ascii="Arial" w:eastAsia="Calibri" w:hAnsi="Arial" w:cs="Arial"/>
          <w:lang w:eastAsia="hr-HR"/>
        </w:rPr>
      </w:pPr>
      <w:r w:rsidRPr="00761D10">
        <w:rPr>
          <w:rFonts w:ascii="Arial" w:eastAsia="Calibri" w:hAnsi="Arial" w:cs="Arial"/>
          <w:lang w:eastAsia="hr-HR"/>
        </w:rPr>
        <w:t xml:space="preserve">Potpora u iznosu </w:t>
      </w:r>
      <w:r w:rsidRPr="00761D10">
        <w:rPr>
          <w:rFonts w:ascii="Arial" w:eastAsia="Calibri" w:hAnsi="Arial" w:cs="Arial"/>
          <w:b/>
          <w:lang w:eastAsia="hr-HR"/>
        </w:rPr>
        <w:t xml:space="preserve">do 30% prihvatljivih dokumentiranih troškova  </w:t>
      </w:r>
      <w:r w:rsidRPr="00761D10">
        <w:rPr>
          <w:rFonts w:ascii="Arial" w:eastAsia="Calibri" w:hAnsi="Arial" w:cs="Arial"/>
          <w:bCs/>
          <w:lang w:eastAsia="hr-HR"/>
        </w:rPr>
        <w:t>može se ostvariti</w:t>
      </w:r>
      <w:r w:rsidRPr="00761D10">
        <w:rPr>
          <w:rFonts w:ascii="Arial" w:eastAsia="Calibri" w:hAnsi="Arial" w:cs="Arial"/>
          <w:b/>
          <w:lang w:eastAsia="hr-HR"/>
        </w:rPr>
        <w:t xml:space="preserve"> </w:t>
      </w:r>
      <w:r w:rsidRPr="00761D10">
        <w:rPr>
          <w:rFonts w:ascii="Arial" w:eastAsia="Calibri" w:hAnsi="Arial" w:cs="Arial"/>
          <w:bCs/>
          <w:lang w:eastAsia="hr-HR"/>
        </w:rPr>
        <w:t xml:space="preserve">za nabavu nove i rabljene mehanizacije, strojeva i </w:t>
      </w:r>
      <w:r w:rsidRPr="00761D10">
        <w:rPr>
          <w:rFonts w:ascii="Arial" w:eastAsia="Calibri" w:hAnsi="Arial" w:cs="Arial"/>
          <w:lang w:eastAsia="hr-HR"/>
        </w:rPr>
        <w:t>opreme za primarnu poljoprivrednu proizvodnju, od ovlaštenog trgovačkog društva (trgovca, distributera), te druge pravne osobe ili poljoprivrednog gospodarstva koje je u registru poreznih obveznika (RPO), a temeljem valjanog i plaćenog računa (R1, R2).</w:t>
      </w:r>
    </w:p>
    <w:p w:rsidR="00761D10" w:rsidRPr="00761D10" w:rsidRDefault="00761D10" w:rsidP="00761D10">
      <w:pPr>
        <w:spacing w:after="0" w:line="240" w:lineRule="auto"/>
        <w:jc w:val="both"/>
        <w:rPr>
          <w:rFonts w:ascii="Arial" w:eastAsia="Calibri" w:hAnsi="Arial" w:cs="Arial"/>
        </w:rPr>
      </w:pPr>
      <w:r w:rsidRPr="00761D10">
        <w:rPr>
          <w:rFonts w:ascii="Arial" w:eastAsia="Calibri" w:hAnsi="Arial" w:cs="Arial"/>
        </w:rPr>
        <w:t>Nakon zaprimanja zahtjeva za potporu raspoloživa sredstva planirana za nabavu mehanizacije, strojeva i opreme dodjeljuju se do iskorištenja sredstava prema redoslijedu prvenstva kako slijedi:</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bookmarkStart w:id="3" w:name="_Hlk29455168"/>
      <w:r w:rsidRPr="00761D10">
        <w:rPr>
          <w:rFonts w:ascii="Arial" w:eastAsia="Calibri" w:hAnsi="Arial" w:cs="Arial"/>
          <w:sz w:val="22"/>
          <w:szCs w:val="22"/>
          <w:lang w:val="hr-HR"/>
        </w:rPr>
        <w:t>Mladi poljoprivrednik, nositelj poljoprivrednog gospodarstva (PG) kojem je poljoprivreda osnovna djelatnost (obveznik plaćanja mirovinskog i zdravstvenog osiguranja sa osnove obavljanja poljoprivrede kao samostalne djelatnosti) koji nije navršio 40 godina u vrijeme podnošenja zahtjeva za dodjelu potpore, redoslijed rješavanja prema vremenu zaprimanja zahtjeva,</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r w:rsidRPr="00761D10">
        <w:rPr>
          <w:rFonts w:ascii="Arial" w:eastAsia="Calibri" w:hAnsi="Arial" w:cs="Arial"/>
          <w:sz w:val="22"/>
          <w:szCs w:val="22"/>
          <w:lang w:val="hr-HR"/>
        </w:rPr>
        <w:t>Poljoprivredno gospodarstvo kojem je poljoprivreda osnovna djelatnost (nositelj je obveznik plaćanja mirovinskog i zdravstvenog osiguranja sa osnove obavljanja poljoprivrede kao samostalne djelatnosti), redoslijed rješavanja prema vremenu zaprimanja zahtjeva,</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r w:rsidRPr="00761D10">
        <w:rPr>
          <w:rFonts w:ascii="Arial" w:eastAsia="Calibri" w:hAnsi="Arial" w:cs="Arial"/>
          <w:sz w:val="22"/>
          <w:szCs w:val="22"/>
          <w:lang w:val="hr-HR"/>
        </w:rPr>
        <w:t>Mladi poljoprivrednik, nositelj poljoprivrednog gospodarstva koji nije navršio 40 godina u vrijeme podnošenja zahtjeva za dodjelu potpore, kojem poljoprivreda nije osnovna djelatnost a koji je u poreznom sustavu (PDV/porez na dohodak/porez na dobit), redoslijed rješavanja prema vremenu zaprimanja zahtjeva,</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r w:rsidRPr="00761D10">
        <w:rPr>
          <w:rFonts w:ascii="Arial" w:eastAsia="Calibri" w:hAnsi="Arial" w:cs="Arial"/>
          <w:sz w:val="22"/>
          <w:szCs w:val="22"/>
          <w:lang w:val="hr-HR"/>
        </w:rPr>
        <w:t>Mladi poljoprivrednik, nositelj poljoprivrednog gospodarstva koji nije navršio 40 godina u vrijeme podnošenja zahtjeva za dodjelu potpore i koji je nositelj PG-a minimalno 6 mjeseci prije objave javnog poziva, kojem poljoprivreda nije osnovna djelatnost, a bavi se biljnom i/ili stočarskom proizvodnjom evidentiranoj u APPRRR, redoslijed rješavanja prema vremenu zaprimanja zahtjeva,</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r w:rsidRPr="00761D10">
        <w:rPr>
          <w:rFonts w:ascii="Arial" w:eastAsia="Calibri" w:hAnsi="Arial" w:cs="Arial"/>
          <w:sz w:val="22"/>
          <w:szCs w:val="22"/>
          <w:lang w:val="hr-HR"/>
        </w:rPr>
        <w:t>Poljoprivredno gospodarstvo kojem poljoprivredna proizvodnja nije osnovna djelatnost (nositelj ne plaća mirovinsko i zdravstveno osiguranje sa osnova obavljanja poljoprivrede kao samostalne djelatnosti), a koje je u poreznom sustavu (PDV/porez na dohodak/porez na dobit), redoslijed rješavanja prema vremenu zaprimanja zahtjeva,</w:t>
      </w:r>
    </w:p>
    <w:p w:rsidR="00761D10" w:rsidRPr="00761D10" w:rsidRDefault="00761D10" w:rsidP="00761D10">
      <w:pPr>
        <w:pStyle w:val="ListParagraph"/>
        <w:numPr>
          <w:ilvl w:val="0"/>
          <w:numId w:val="21"/>
        </w:numPr>
        <w:suppressAutoHyphens w:val="0"/>
        <w:jc w:val="both"/>
        <w:textAlignment w:val="auto"/>
        <w:rPr>
          <w:rFonts w:ascii="Arial" w:eastAsia="Calibri" w:hAnsi="Arial" w:cs="Arial"/>
          <w:sz w:val="22"/>
          <w:szCs w:val="22"/>
          <w:lang w:val="hr-HR"/>
        </w:rPr>
      </w:pPr>
      <w:r w:rsidRPr="00761D10">
        <w:rPr>
          <w:rFonts w:ascii="Arial" w:eastAsia="Calibri" w:hAnsi="Arial" w:cs="Arial"/>
          <w:sz w:val="22"/>
          <w:szCs w:val="22"/>
          <w:lang w:val="hr-HR"/>
        </w:rPr>
        <w:t>Ostala poljoprivredna gospodarstva koja se bave biljnom i/ili stočarskom proizvodnjom evidentiranoj u APPRRR, redoslijed rješavanja prema vremenu zaprimanja zahtjeva.</w:t>
      </w:r>
    </w:p>
    <w:bookmarkEnd w:id="3"/>
    <w:p w:rsidR="00761D10" w:rsidRPr="00761D10" w:rsidRDefault="00761D10" w:rsidP="00761D10">
      <w:pPr>
        <w:spacing w:after="0" w:line="240" w:lineRule="auto"/>
        <w:jc w:val="both"/>
        <w:rPr>
          <w:rFonts w:ascii="Arial" w:eastAsia="Calibri" w:hAnsi="Arial" w:cs="Arial"/>
        </w:rPr>
      </w:pPr>
      <w:r w:rsidRPr="00761D10">
        <w:rPr>
          <w:rFonts w:ascii="Arial" w:eastAsia="Calibri" w:hAnsi="Arial" w:cs="Arial"/>
        </w:rPr>
        <w:t>Uz zahtjev za potporu prilaže se dokumentacija kojom se dokazuje status poljoprivrednog gospodarstva radi utvrđivanja redoslijeda prvenstva:</w:t>
      </w:r>
    </w:p>
    <w:p w:rsidR="00761D10" w:rsidRPr="00761D10" w:rsidRDefault="00761D10" w:rsidP="00761D10">
      <w:pPr>
        <w:pStyle w:val="ListParagraph"/>
        <w:numPr>
          <w:ilvl w:val="0"/>
          <w:numId w:val="22"/>
        </w:numPr>
        <w:suppressAutoHyphens w:val="0"/>
        <w:jc w:val="both"/>
        <w:textAlignment w:val="auto"/>
        <w:rPr>
          <w:rFonts w:ascii="Arial" w:eastAsia="Calibri" w:hAnsi="Arial" w:cs="Arial"/>
          <w:sz w:val="22"/>
          <w:szCs w:val="22"/>
          <w:lang w:val="hr-HR"/>
        </w:rPr>
      </w:pPr>
      <w:bookmarkStart w:id="4" w:name="_Hlk29971238"/>
      <w:r w:rsidRPr="00761D10">
        <w:rPr>
          <w:rFonts w:ascii="Arial" w:eastAsia="Calibri" w:hAnsi="Arial" w:cs="Arial"/>
          <w:sz w:val="22"/>
          <w:szCs w:val="22"/>
          <w:lang w:val="hr-HR"/>
        </w:rPr>
        <w:t xml:space="preserve">dokaz o obvezi plaćanja mirovinskog i zdravstvenog osiguranja sa osnove obavljanja poljoprivrede kao samostalne djelatnosti </w:t>
      </w:r>
      <w:bookmarkEnd w:id="4"/>
      <w:r w:rsidRPr="00761D10">
        <w:rPr>
          <w:rFonts w:ascii="Arial" w:eastAsia="Calibri" w:hAnsi="Arial" w:cs="Arial"/>
          <w:sz w:val="22"/>
          <w:szCs w:val="22"/>
          <w:lang w:val="hr-HR"/>
        </w:rPr>
        <w:t>(za točke 1. i 2.),</w:t>
      </w:r>
    </w:p>
    <w:p w:rsidR="00761D10" w:rsidRPr="00761D10" w:rsidRDefault="00761D10" w:rsidP="00761D10">
      <w:pPr>
        <w:pStyle w:val="ListParagraph"/>
        <w:numPr>
          <w:ilvl w:val="0"/>
          <w:numId w:val="22"/>
        </w:numPr>
        <w:suppressAutoHyphens w:val="0"/>
        <w:jc w:val="both"/>
        <w:textAlignment w:val="auto"/>
        <w:rPr>
          <w:rFonts w:ascii="Arial" w:eastAsia="Calibri" w:hAnsi="Arial" w:cs="Arial"/>
          <w:sz w:val="22"/>
          <w:szCs w:val="22"/>
          <w:lang w:val="hr-HR"/>
        </w:rPr>
      </w:pPr>
      <w:bookmarkStart w:id="5" w:name="_Hlk29971272"/>
      <w:r w:rsidRPr="00761D10">
        <w:rPr>
          <w:rFonts w:ascii="Arial" w:eastAsia="Calibri" w:hAnsi="Arial" w:cs="Arial"/>
          <w:sz w:val="22"/>
          <w:szCs w:val="22"/>
          <w:lang w:val="hr-HR"/>
        </w:rPr>
        <w:t xml:space="preserve">dokaz o poreznom statusu </w:t>
      </w:r>
      <w:bookmarkEnd w:id="5"/>
      <w:r w:rsidRPr="00761D10">
        <w:rPr>
          <w:rFonts w:ascii="Arial" w:eastAsia="Calibri" w:hAnsi="Arial" w:cs="Arial"/>
          <w:sz w:val="22"/>
          <w:szCs w:val="22"/>
          <w:lang w:val="hr-HR"/>
        </w:rPr>
        <w:t>(za točku 3. i 5.),</w:t>
      </w:r>
    </w:p>
    <w:p w:rsidR="00761D10" w:rsidRPr="00761D10" w:rsidRDefault="00761D10" w:rsidP="00761D10">
      <w:pPr>
        <w:pStyle w:val="ListParagraph"/>
        <w:numPr>
          <w:ilvl w:val="0"/>
          <w:numId w:val="22"/>
        </w:numPr>
        <w:suppressAutoHyphens w:val="0"/>
        <w:jc w:val="both"/>
        <w:textAlignment w:val="auto"/>
        <w:rPr>
          <w:rFonts w:ascii="Arial" w:eastAsia="Calibri" w:hAnsi="Arial" w:cs="Arial"/>
          <w:sz w:val="22"/>
          <w:szCs w:val="22"/>
          <w:lang w:val="hr-HR"/>
        </w:rPr>
      </w:pPr>
      <w:bookmarkStart w:id="6" w:name="_Hlk29971256"/>
      <w:r w:rsidRPr="00761D10">
        <w:rPr>
          <w:rFonts w:ascii="Arial" w:eastAsia="Calibri" w:hAnsi="Arial" w:cs="Arial"/>
          <w:sz w:val="22"/>
          <w:szCs w:val="22"/>
          <w:lang w:val="hr-HR"/>
        </w:rPr>
        <w:t xml:space="preserve">preslika Zahtjeva za potporu od APPRRR iz tekuće ili prethodne godine </w:t>
      </w:r>
      <w:bookmarkEnd w:id="6"/>
      <w:r w:rsidRPr="00761D10">
        <w:rPr>
          <w:rFonts w:ascii="Arial" w:eastAsia="Calibri" w:hAnsi="Arial" w:cs="Arial"/>
          <w:sz w:val="22"/>
          <w:szCs w:val="22"/>
          <w:lang w:val="hr-HR"/>
        </w:rPr>
        <w:t>(za točke 4. i 6.).</w:t>
      </w:r>
    </w:p>
    <w:p w:rsidR="00761D10" w:rsidRPr="00761D10" w:rsidRDefault="00761D10" w:rsidP="00761D10">
      <w:pPr>
        <w:spacing w:after="0" w:line="240" w:lineRule="auto"/>
        <w:jc w:val="both"/>
        <w:rPr>
          <w:rFonts w:ascii="Arial" w:eastAsia="Calibri" w:hAnsi="Arial" w:cs="Arial"/>
          <w:lang w:eastAsia="hr-HR"/>
        </w:rPr>
      </w:pPr>
      <w:r w:rsidRPr="00761D10">
        <w:rPr>
          <w:rFonts w:ascii="Arial" w:eastAsia="Calibri" w:hAnsi="Arial" w:cs="Arial"/>
          <w:lang w:eastAsia="hr-HR"/>
        </w:rPr>
        <w:lastRenderedPageBreak/>
        <w:t>Uz zahtjev za potporu dostavlja se fotodokumentacija nabavljene mehanizacije, strojeva i/ili opreme. Za mehanizaciju koja podliježe registraciji vozila dostavlja se važeća prometna dozvola na ime korisnika potpore.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Zahtjev za potporu dostavlja se na propisanom obrascu sa prilozima..</w:t>
      </w:r>
    </w:p>
    <w:p w:rsidR="00761D10" w:rsidRPr="00761D10" w:rsidRDefault="00761D10" w:rsidP="00761D10">
      <w:pPr>
        <w:spacing w:after="0" w:line="240" w:lineRule="auto"/>
        <w:jc w:val="both"/>
        <w:rPr>
          <w:rFonts w:ascii="Arial" w:eastAsia="Calibri" w:hAnsi="Arial" w:cs="Arial"/>
          <w:lang w:eastAsia="hr-HR"/>
        </w:rPr>
      </w:pPr>
      <w:r w:rsidRPr="00761D10">
        <w:rPr>
          <w:rFonts w:ascii="Arial" w:eastAsia="Calibri" w:hAnsi="Arial" w:cs="Arial"/>
          <w:lang w:eastAsia="hr-HR"/>
        </w:rPr>
        <w:t xml:space="preserve">Najmanji prihvatljivi iznos ulaganja po pojedinom stroju/opremi za koji se može ostvariti potpora je 3.000,00 kn. </w:t>
      </w:r>
    </w:p>
    <w:p w:rsidR="00761D10" w:rsidRPr="00761D10" w:rsidRDefault="00761D10" w:rsidP="00761D10">
      <w:pPr>
        <w:spacing w:after="0" w:line="240" w:lineRule="auto"/>
        <w:jc w:val="both"/>
        <w:rPr>
          <w:rFonts w:ascii="Arial" w:eastAsia="Calibri" w:hAnsi="Arial" w:cs="Arial"/>
          <w:lang w:eastAsia="hr-HR"/>
        </w:rPr>
      </w:pPr>
      <w:r w:rsidRPr="00761D10">
        <w:rPr>
          <w:rFonts w:ascii="Arial" w:eastAsia="Calibri" w:hAnsi="Arial" w:cs="Arial"/>
          <w:lang w:eastAsia="hr-HR"/>
        </w:rPr>
        <w:t xml:space="preserve">Troškovi po navedenoj mjeri  prihvatljivi su od 1.1.2022. godine </w:t>
      </w:r>
    </w:p>
    <w:p w:rsidR="00761D10" w:rsidRPr="00761D10" w:rsidRDefault="00761D10" w:rsidP="00761D10">
      <w:pPr>
        <w:spacing w:after="0" w:line="240" w:lineRule="auto"/>
        <w:jc w:val="both"/>
        <w:rPr>
          <w:rFonts w:ascii="Arial" w:eastAsia="Calibri" w:hAnsi="Arial" w:cs="Arial"/>
          <w:lang w:eastAsia="hr-HR"/>
        </w:rPr>
      </w:pPr>
      <w:r w:rsidRPr="00761D10">
        <w:rPr>
          <w:rFonts w:ascii="Arial" w:eastAsia="Calibri" w:hAnsi="Arial" w:cs="Arial"/>
          <w:lang w:eastAsia="hr-HR"/>
        </w:rPr>
        <w:t xml:space="preserve">Najveći iznos potpore iznosi 20.000,00 kuna po korisniku godišnje. </w:t>
      </w:r>
    </w:p>
    <w:p w:rsidR="00761D10" w:rsidRDefault="00761D10" w:rsidP="00761D10">
      <w:pPr>
        <w:spacing w:after="0"/>
        <w:jc w:val="center"/>
        <w:rPr>
          <w:rFonts w:ascii="Arial" w:eastAsia="Calibri" w:hAnsi="Arial" w:cs="Arial"/>
          <w:bCs/>
          <w:iCs/>
        </w:rPr>
      </w:pPr>
    </w:p>
    <w:p w:rsidR="00761D10" w:rsidRPr="00761D10" w:rsidRDefault="00761D10" w:rsidP="00761D10">
      <w:pPr>
        <w:spacing w:after="0"/>
        <w:jc w:val="center"/>
        <w:rPr>
          <w:rFonts w:ascii="Arial" w:eastAsia="Calibri" w:hAnsi="Arial" w:cs="Arial"/>
          <w:bCs/>
          <w:iCs/>
        </w:rPr>
      </w:pPr>
      <w:r w:rsidRPr="00761D10">
        <w:rPr>
          <w:rFonts w:ascii="Arial" w:eastAsia="Calibri" w:hAnsi="Arial" w:cs="Arial"/>
          <w:bCs/>
          <w:iCs/>
        </w:rPr>
        <w:t>Članak 8.</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Mjera 2.  Biljna proizvodnja</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 xml:space="preserve"> </w:t>
      </w:r>
    </w:p>
    <w:p w:rsidR="00761D10" w:rsidRPr="00761D10" w:rsidRDefault="00761D10" w:rsidP="00761D10">
      <w:pPr>
        <w:pStyle w:val="ListParagraph"/>
        <w:numPr>
          <w:ilvl w:val="1"/>
          <w:numId w:val="23"/>
        </w:numPr>
        <w:suppressAutoHyphens w:val="0"/>
        <w:jc w:val="both"/>
        <w:textAlignment w:val="auto"/>
        <w:rPr>
          <w:rFonts w:ascii="Arial" w:hAnsi="Arial" w:cs="Arial"/>
          <w:i/>
          <w:iCs/>
          <w:sz w:val="22"/>
          <w:szCs w:val="22"/>
          <w:lang w:val="hr-HR" w:eastAsia="hr-HR"/>
        </w:rPr>
      </w:pPr>
      <w:r w:rsidRPr="00761D10">
        <w:rPr>
          <w:rFonts w:ascii="Arial" w:hAnsi="Arial" w:cs="Arial"/>
          <w:i/>
          <w:iCs/>
          <w:sz w:val="22"/>
          <w:szCs w:val="22"/>
          <w:lang w:val="hr-HR" w:eastAsia="hr-HR"/>
        </w:rPr>
        <w:t>Sufinanciranje kupnje poljoprivrednog zemljišta koje se nalazi u neposrednoj blizini vlastitog zemljišta radi okrupnjavanja i povećanja poljoprivrednih proizvodnih površina</w:t>
      </w:r>
    </w:p>
    <w:p w:rsidR="00761D10" w:rsidRPr="00761D10" w:rsidRDefault="00761D10" w:rsidP="00761D10">
      <w:pPr>
        <w:spacing w:after="0" w:line="240" w:lineRule="auto"/>
        <w:contextualSpacing/>
        <w:jc w:val="both"/>
        <w:rPr>
          <w:rFonts w:ascii="Arial" w:hAnsi="Arial" w:cs="Arial"/>
          <w:lang w:eastAsia="hr-HR"/>
        </w:rPr>
      </w:pP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Potpora za kupnju poljoprivrednog zemljišta  iznosi do 20 % prihvatljivih dokumentiranih troškova .</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Potpora se ostvaruje za kupnju minimalno 0,1 ha poljoprivrednog zemljišta.</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Zahtjev za potporu dostavlja se na propisanom obrascu sa prilozima (ugovor o kupnji, ZK izvadak za kupljeno zemljište  na ime korisnika potpore iz tekuće godine, te kopija katastarskog plana).</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 xml:space="preserve">Iz sustav potpore izuzete su površine koje su u prostorno-planskim dokumentima utvrđene kao građevinsko područje, ugovori između srodnika koji po toj osnovi ne plaćaju porez na promet nekretnuina, te kupovina državnog poljoprivrednog zemljišta. </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.Najveći iznos potpore je 10.000,00 kuna po korisniku godišnje.</w:t>
      </w:r>
    </w:p>
    <w:p w:rsidR="00761D10" w:rsidRPr="00761D10" w:rsidRDefault="00761D10" w:rsidP="00761D10">
      <w:pPr>
        <w:spacing w:after="0" w:line="240" w:lineRule="auto"/>
        <w:ind w:left="720"/>
        <w:contextualSpacing/>
        <w:jc w:val="both"/>
        <w:rPr>
          <w:rFonts w:ascii="Arial" w:hAnsi="Arial" w:cs="Arial"/>
          <w:lang w:eastAsia="hr-HR"/>
        </w:rPr>
      </w:pPr>
    </w:p>
    <w:p w:rsidR="00761D10" w:rsidRPr="00761D10" w:rsidRDefault="00761D10" w:rsidP="00761D10">
      <w:pPr>
        <w:pStyle w:val="ListParagraph"/>
        <w:numPr>
          <w:ilvl w:val="1"/>
          <w:numId w:val="23"/>
        </w:numPr>
        <w:suppressAutoHyphens w:val="0"/>
        <w:jc w:val="both"/>
        <w:textAlignment w:val="auto"/>
        <w:rPr>
          <w:rFonts w:ascii="Arial" w:hAnsi="Arial" w:cs="Arial"/>
          <w:i/>
          <w:iCs/>
          <w:sz w:val="22"/>
          <w:szCs w:val="22"/>
          <w:lang w:val="hr-HR" w:eastAsia="hr-HR"/>
        </w:rPr>
      </w:pPr>
      <w:r w:rsidRPr="00761D10">
        <w:rPr>
          <w:rFonts w:ascii="Arial" w:hAnsi="Arial" w:cs="Arial"/>
          <w:i/>
          <w:iCs/>
          <w:sz w:val="22"/>
          <w:szCs w:val="22"/>
          <w:lang w:val="hr-HR" w:eastAsia="hr-HR"/>
        </w:rPr>
        <w:t xml:space="preserve">Sufinanciranje kalcizacije tla </w:t>
      </w:r>
    </w:p>
    <w:p w:rsidR="00761D10" w:rsidRPr="00761D10" w:rsidRDefault="00761D10" w:rsidP="00761D10">
      <w:pPr>
        <w:pStyle w:val="ListParagraph"/>
        <w:jc w:val="both"/>
        <w:rPr>
          <w:rFonts w:ascii="Arial" w:hAnsi="Arial" w:cs="Arial"/>
          <w:sz w:val="22"/>
          <w:szCs w:val="22"/>
          <w:lang w:val="hr-HR"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Potpora za kalcizaciju kiselih tala ostvaruje se u iznosu do 40 % prihvatljivih dokumentiranih troškova nabave sredstva za kalcizaciju oraničnih površina na osnovu izvršene analize tla i preporuke o opravdanosti  kalcizacije.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Trošak analize i preporuke o opravdanosti kalcizacije  prihvatljiv je trošak..</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Zahtjev za potporu dostavlja se na propisanom obrascu sa prilozima (analiza tla sa preporukom, dokaz o vlasništvu ili korištenju poljoprivrednog zemljišta i kopija katastarskog plana):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Najveći iznos potpore iznosi 5.000,00 kuna po korisniku godišnje. </w:t>
      </w:r>
    </w:p>
    <w:p w:rsidR="00761D10" w:rsidRPr="00761D10" w:rsidRDefault="00761D10" w:rsidP="00761D10">
      <w:pPr>
        <w:pStyle w:val="ListParagraph"/>
        <w:jc w:val="both"/>
        <w:rPr>
          <w:rFonts w:ascii="Arial" w:hAnsi="Arial" w:cs="Arial"/>
          <w:sz w:val="22"/>
          <w:szCs w:val="22"/>
          <w:lang w:val="hr-HR" w:eastAsia="hr-HR"/>
        </w:rPr>
      </w:pPr>
    </w:p>
    <w:p w:rsidR="00761D10" w:rsidRPr="00761D10" w:rsidRDefault="00761D10" w:rsidP="00761D10">
      <w:pPr>
        <w:pStyle w:val="ListParagraph"/>
        <w:numPr>
          <w:ilvl w:val="1"/>
          <w:numId w:val="23"/>
        </w:numPr>
        <w:suppressAutoHyphens w:val="0"/>
        <w:jc w:val="both"/>
        <w:textAlignment w:val="auto"/>
        <w:rPr>
          <w:rFonts w:ascii="Arial" w:hAnsi="Arial" w:cs="Arial"/>
          <w:i/>
          <w:iCs/>
          <w:sz w:val="22"/>
          <w:szCs w:val="22"/>
          <w:lang w:val="hr-HR" w:eastAsia="hr-HR"/>
        </w:rPr>
      </w:pPr>
      <w:r w:rsidRPr="00761D10">
        <w:rPr>
          <w:rFonts w:ascii="Arial" w:hAnsi="Arial" w:cs="Arial"/>
          <w:i/>
          <w:iCs/>
          <w:sz w:val="22"/>
          <w:szCs w:val="22"/>
          <w:lang w:val="hr-HR" w:eastAsia="hr-HR"/>
        </w:rPr>
        <w:t xml:space="preserve">Sufinanciranje trajnih nasada </w:t>
      </w:r>
    </w:p>
    <w:p w:rsidR="00761D10" w:rsidRPr="00761D10" w:rsidRDefault="00761D10" w:rsidP="00761D10">
      <w:pPr>
        <w:spacing w:after="0" w:line="240" w:lineRule="auto"/>
        <w:jc w:val="both"/>
        <w:rPr>
          <w:rFonts w:ascii="Arial" w:hAnsi="Arial" w:cs="Arial"/>
          <w:i/>
          <w:iCs/>
          <w:lang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Potpora za sufinanciranje trajnih nasada ostvaruje se u iznosu do 40 % prihvatljivih dokumentiranih troškova za nabavu sadnica trajnih nasada, pri čemu minimalni iznos računa mora biti 1.000,00 kuna.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Zahtjev za potporu dostavlja se na propisanom obrascu sa prilozima (račun, dokaz o vlasništvu ili korištenju zemljišta i kopija katastarskog plana).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Najveći iznos potpore iznosi 7.000,00 kuna po korisniku godišnje.</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jc w:val="center"/>
        <w:rPr>
          <w:rFonts w:ascii="Arial" w:eastAsia="Calibri" w:hAnsi="Arial" w:cs="Arial"/>
          <w:bCs/>
          <w:iCs/>
        </w:rPr>
      </w:pPr>
      <w:r w:rsidRPr="00761D10">
        <w:rPr>
          <w:rFonts w:ascii="Arial" w:eastAsia="Calibri" w:hAnsi="Arial" w:cs="Arial"/>
          <w:bCs/>
          <w:iCs/>
        </w:rPr>
        <w:t>Članak 9.</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Mjera 3. Kapitalna ulaganja</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i/>
          <w:iCs/>
          <w:lang w:eastAsia="hr-HR"/>
        </w:rPr>
      </w:pPr>
      <w:r w:rsidRPr="00761D10">
        <w:rPr>
          <w:rFonts w:ascii="Arial" w:hAnsi="Arial" w:cs="Arial"/>
          <w:i/>
          <w:iCs/>
          <w:lang w:eastAsia="hr-HR"/>
        </w:rPr>
        <w:t xml:space="preserve">Podmjera 3.1. Sufinanciranje kamata na kredita za razvoj gospodarstva za unapređenje poljoprivrede </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Potpora za sufinanciranje kamata na kredite za razvoj gospodarstva za unaprjeđenje poljoprivrede ostvaruje se u iznosu do 50% kamate za kredite iznosa glavnice do 500.000,00 kuna i kamatnu stopu do 8 % godišnje.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lastRenderedPageBreak/>
        <w:t xml:space="preserve">Uvjeti za korištenje potpore sufinanciranja kamata na kredite za razvoj gospodarstva detaljno su propisani Odlukom o uvjetima subvencioniranja kamata na kredite za razvoj gospodarstva (Službeni glasnik Grada Duge Rese broj 4/12, 9/12, 4/14).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Korisnici Mjere 1 koji nabavljaju mehanizaciju, strojeve ili opremu iz kredita ili financijskog leasinga ne mogu za isti predmet  nabave koristiti i potporu za sufinanciranje kamate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Zahtjev za potporu dostavlja se na propisanom obrascu sa prilozima (ugovor o kreditu, plan otplate kredita, potvrda banke ili druge financijske institucije o plaćenjim redovnim  kamatama unatrag 12 mjeseci od podnošenja zahtjeva, izjava o primljenim potporama male vrijednosti za poljoprivredu iz drugih izvora u prethodne dvije godine i tekućoj godini  na propisanom obrascu). </w:t>
      </w:r>
    </w:p>
    <w:p w:rsidR="00761D10" w:rsidRPr="00761D10" w:rsidRDefault="00761D10" w:rsidP="00761D10">
      <w:pPr>
        <w:spacing w:after="0"/>
        <w:jc w:val="center"/>
        <w:rPr>
          <w:rFonts w:ascii="Arial" w:eastAsia="Calibri" w:hAnsi="Arial" w:cs="Arial"/>
          <w:bCs/>
          <w:iCs/>
        </w:rPr>
      </w:pPr>
      <w:bookmarkStart w:id="7" w:name="_Hlk81991813"/>
      <w:r w:rsidRPr="00761D10">
        <w:rPr>
          <w:rFonts w:ascii="Arial" w:eastAsia="Calibri" w:hAnsi="Arial" w:cs="Arial"/>
          <w:bCs/>
          <w:iCs/>
        </w:rPr>
        <w:t>Članak 10.</w:t>
      </w:r>
    </w:p>
    <w:bookmarkEnd w:id="7"/>
    <w:p w:rsidR="00761D10" w:rsidRPr="00761D10" w:rsidRDefault="00761D10" w:rsidP="00761D10">
      <w:pPr>
        <w:spacing w:after="0" w:line="240" w:lineRule="auto"/>
        <w:contextualSpacing/>
        <w:jc w:val="both"/>
        <w:rPr>
          <w:rFonts w:ascii="Arial" w:hAnsi="Arial" w:cs="Arial"/>
          <w:b/>
          <w:lang w:eastAsia="hr-HR"/>
        </w:rPr>
      </w:pPr>
      <w:r w:rsidRPr="00761D10">
        <w:rPr>
          <w:rFonts w:ascii="Arial" w:hAnsi="Arial" w:cs="Arial"/>
          <w:b/>
          <w:lang w:eastAsia="hr-HR"/>
        </w:rPr>
        <w:t>Mjera 4. Stočarska proizvodnja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       </w:t>
      </w:r>
    </w:p>
    <w:p w:rsidR="00761D10" w:rsidRPr="00761D10" w:rsidRDefault="00761D10" w:rsidP="00761D10">
      <w:pPr>
        <w:spacing w:after="0" w:line="240" w:lineRule="auto"/>
        <w:jc w:val="both"/>
        <w:rPr>
          <w:rFonts w:ascii="Arial" w:hAnsi="Arial" w:cs="Arial"/>
          <w:i/>
          <w:iCs/>
          <w:lang w:eastAsia="hr-HR"/>
        </w:rPr>
      </w:pPr>
      <w:r w:rsidRPr="00761D10">
        <w:rPr>
          <w:rFonts w:ascii="Arial" w:hAnsi="Arial" w:cs="Arial"/>
          <w:i/>
          <w:iCs/>
          <w:lang w:eastAsia="hr-HR"/>
        </w:rPr>
        <w:t>Podmjera 4.1.  Sufinanciranje osjemenjivanja goveda i krmača (postupak osjemenjivanja)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Potpora za osjemenjivanje goveda i krmača ostvaruje se u iznosu do 80% računa po govedu, odnosno krmači, temeljem dokumentiranih troškova (račun,) za osjemenjivanje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Zahtjev za potporu dostavlja se na propisanom obrascu sa prilozima (račun, putni list za govedo, reprodukcijski zdravstvena kartica, Zoocertifikat i/ili drugi dokaz) </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i/>
          <w:iCs/>
          <w:lang w:eastAsia="hr-HR"/>
        </w:rPr>
      </w:pPr>
      <w:r w:rsidRPr="00761D10">
        <w:rPr>
          <w:rFonts w:ascii="Arial" w:hAnsi="Arial" w:cs="Arial"/>
          <w:i/>
          <w:iCs/>
          <w:lang w:eastAsia="hr-HR"/>
        </w:rPr>
        <w:t>Podmjera 4.2. Sufinanciranje polica osiguranja stoke (police osiguranja koje nisu sufinanciranje iz Programa ruralnog razvoja )</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Potporu u iznosu do 40% premije osiguranja ostvaruju poljoprivredna gospodarstva koja sa osiguravajućim društvima u Republici Hrvatskoj u tekućoj godini zaključe policu osiguranja stoke.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Zahtjev za potporu dostavlja na propisanom obrascu sa prilozima (kopija zaključene police osiguranja sa odabranim osiguravajućim društvom i dokaz o uplati minimalno prve rate osiguranja).</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Najveći iznos potpore po korisniku je 10.000,00 kuna. godišnje. </w:t>
      </w:r>
    </w:p>
    <w:p w:rsidR="00761D10" w:rsidRPr="00761D10" w:rsidRDefault="00761D10" w:rsidP="00761D10">
      <w:pPr>
        <w:spacing w:after="0" w:line="240" w:lineRule="auto"/>
        <w:jc w:val="both"/>
        <w:rPr>
          <w:rFonts w:ascii="Arial" w:hAnsi="Arial" w:cs="Arial"/>
          <w:i/>
          <w:iCs/>
          <w:lang w:eastAsia="hr-HR"/>
        </w:rPr>
      </w:pPr>
    </w:p>
    <w:p w:rsidR="00761D10" w:rsidRPr="00761D10" w:rsidRDefault="00761D10" w:rsidP="00761D10">
      <w:pPr>
        <w:spacing w:after="0" w:line="240" w:lineRule="auto"/>
        <w:jc w:val="both"/>
        <w:rPr>
          <w:rFonts w:ascii="Arial" w:hAnsi="Arial" w:cs="Arial"/>
          <w:i/>
          <w:iCs/>
          <w:lang w:eastAsia="hr-HR"/>
        </w:rPr>
      </w:pPr>
      <w:r w:rsidRPr="00761D10">
        <w:rPr>
          <w:rFonts w:ascii="Arial" w:hAnsi="Arial" w:cs="Arial"/>
          <w:i/>
          <w:iCs/>
          <w:lang w:eastAsia="hr-HR"/>
        </w:rPr>
        <w:t xml:space="preserve">Podmjera 4.3.  Sufinanciranje kupnje i ostavljanja bređih junica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Potpora za sufinanciranje kupnje i ostavljanja bređih junica ostvaruje se u iznosu do 2.500,00 kuna po junici, a najviše 15.000,00 kuna po korisniku godišnje, temeljem dokumentiranih troškova (račun za kupnju, putni list za govedo, reprodukcijsko zdravstvena kartica i/ili drugi dokaz ).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Zahtjev za potporu dostavlja se na propisanom obrascu sa prilozima (račun, putni list za govedo, reprodukcijska zdravstvena kartica, i/ili drugi dokaz).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Prvotelkinja koja se sufinancira po ovoj podmjeri ne može biti sufinancirana i u slučaju  prodaje. </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i/>
          <w:iCs/>
          <w:lang w:eastAsia="hr-HR"/>
        </w:rPr>
      </w:pPr>
      <w:r w:rsidRPr="00761D10">
        <w:rPr>
          <w:rFonts w:ascii="Arial" w:hAnsi="Arial" w:cs="Arial"/>
          <w:i/>
          <w:iCs/>
          <w:lang w:eastAsia="hr-HR"/>
        </w:rPr>
        <w:t>Podmjera 4.4.  Sufinanciranje kupnje i vlastitog uzgoja nazimica i nerasta</w:t>
      </w:r>
    </w:p>
    <w:p w:rsidR="00761D10" w:rsidRPr="00761D10" w:rsidRDefault="00761D10" w:rsidP="00761D10">
      <w:pPr>
        <w:spacing w:after="0" w:line="240" w:lineRule="auto"/>
        <w:jc w:val="both"/>
        <w:rPr>
          <w:rFonts w:ascii="Arial" w:hAnsi="Arial" w:cs="Arial"/>
          <w:lang w:eastAsia="hr-HR"/>
        </w:rPr>
      </w:pP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Potpora za sufinanciranje kupnje i vlastiti uzgoj nazimica i nerasta ostvaruje se u iznosu do 1.000,00 kuna po nazimici / nerastu.i, a najviše 3.000,00 kuna  po korisniku godišnje, temeljem dokumentiranih troškova (račun za kupnju, Zoocertifikat i/ili drugi dokaz ).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Korisnik mora u uzgoju imati najmanje tri krmače.</w:t>
      </w:r>
    </w:p>
    <w:p w:rsidR="00761D10" w:rsidRPr="00761D10" w:rsidRDefault="00761D10" w:rsidP="00761D10">
      <w:pPr>
        <w:spacing w:after="0" w:line="240" w:lineRule="auto"/>
        <w:jc w:val="both"/>
        <w:rPr>
          <w:rFonts w:ascii="Arial" w:hAnsi="Arial" w:cs="Arial"/>
          <w:lang w:eastAsia="hr-HR"/>
        </w:rPr>
      </w:pPr>
      <w:bookmarkStart w:id="8" w:name="_Hlk81916916"/>
      <w:r w:rsidRPr="00761D10">
        <w:rPr>
          <w:rFonts w:ascii="Arial" w:hAnsi="Arial" w:cs="Arial"/>
          <w:lang w:eastAsia="hr-HR"/>
        </w:rPr>
        <w:t>Zahtjev za potporu dostavlja se na propisanom obrascu sa prilozima (račun, Zoocertifikat, i/ili drugi dokaz).</w:t>
      </w:r>
    </w:p>
    <w:bookmarkEnd w:id="8"/>
    <w:p w:rsidR="00761D10" w:rsidRPr="00761D10" w:rsidRDefault="00761D10" w:rsidP="00761D10">
      <w:pPr>
        <w:spacing w:after="0"/>
        <w:jc w:val="center"/>
        <w:rPr>
          <w:rFonts w:ascii="Arial" w:eastAsia="Calibri" w:hAnsi="Arial" w:cs="Arial"/>
          <w:bCs/>
          <w:iCs/>
        </w:rPr>
      </w:pPr>
      <w:r w:rsidRPr="00761D10">
        <w:rPr>
          <w:rFonts w:ascii="Arial" w:eastAsia="Calibri" w:hAnsi="Arial" w:cs="Arial"/>
          <w:bCs/>
          <w:iCs/>
        </w:rPr>
        <w:t>Članak 11.</w:t>
      </w:r>
    </w:p>
    <w:p w:rsidR="00761D10" w:rsidRPr="00761D10" w:rsidRDefault="00761D10" w:rsidP="00761D10">
      <w:pPr>
        <w:spacing w:after="0" w:line="240" w:lineRule="auto"/>
        <w:contextualSpacing/>
        <w:jc w:val="both"/>
        <w:rPr>
          <w:rFonts w:ascii="Arial" w:hAnsi="Arial" w:cs="Arial"/>
          <w:b/>
          <w:bCs/>
          <w:lang w:eastAsia="hr-HR"/>
        </w:rPr>
      </w:pPr>
      <w:r w:rsidRPr="00761D10">
        <w:rPr>
          <w:rFonts w:ascii="Arial" w:hAnsi="Arial" w:cs="Arial"/>
          <w:b/>
          <w:bCs/>
          <w:lang w:eastAsia="hr-HR"/>
        </w:rPr>
        <w:t>Mjera 5. Pčelarstvo</w:t>
      </w:r>
    </w:p>
    <w:p w:rsidR="00761D10" w:rsidRPr="00761D10" w:rsidRDefault="00761D10" w:rsidP="00761D10">
      <w:pPr>
        <w:spacing w:after="0" w:line="240" w:lineRule="auto"/>
        <w:contextualSpacing/>
        <w:jc w:val="both"/>
        <w:rPr>
          <w:rFonts w:ascii="Arial" w:hAnsi="Arial" w:cs="Arial"/>
          <w:i/>
          <w:iCs/>
          <w:strike/>
          <w:lang w:eastAsia="hr-HR"/>
        </w:rPr>
      </w:pPr>
    </w:p>
    <w:p w:rsidR="00761D10" w:rsidRPr="00761D10" w:rsidRDefault="00761D10" w:rsidP="00761D10">
      <w:pPr>
        <w:spacing w:after="0" w:line="240" w:lineRule="auto"/>
        <w:contextualSpacing/>
        <w:jc w:val="both"/>
        <w:rPr>
          <w:rFonts w:ascii="Arial" w:hAnsi="Arial" w:cs="Arial"/>
          <w:b/>
          <w:lang w:eastAsia="hr-HR"/>
        </w:rPr>
      </w:pPr>
      <w:r w:rsidRPr="00761D10">
        <w:rPr>
          <w:rFonts w:ascii="Arial" w:hAnsi="Arial" w:cs="Arial"/>
          <w:i/>
          <w:iCs/>
          <w:lang w:eastAsia="hr-HR"/>
        </w:rPr>
        <w:t>Podmjera 5. 1. Sufinanciranje kupnje selekcioniranih  matica</w:t>
      </w:r>
    </w:p>
    <w:p w:rsidR="00761D10" w:rsidRPr="00761D10" w:rsidRDefault="00761D10" w:rsidP="00761D10">
      <w:pPr>
        <w:spacing w:after="0" w:line="240" w:lineRule="auto"/>
        <w:rPr>
          <w:rFonts w:ascii="Arial" w:hAnsi="Arial" w:cs="Arial"/>
          <w:color w:val="000000" w:themeColor="text1"/>
          <w:lang w:eastAsia="hr-HR"/>
        </w:rPr>
      </w:pP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lastRenderedPageBreak/>
        <w:t xml:space="preserve">Potporu u iznosu </w:t>
      </w:r>
      <w:r w:rsidRPr="00761D10">
        <w:rPr>
          <w:rFonts w:ascii="Arial" w:hAnsi="Arial" w:cs="Arial"/>
          <w:b/>
          <w:bCs/>
          <w:color w:val="000000" w:themeColor="text1"/>
          <w:lang w:eastAsia="hr-HR"/>
        </w:rPr>
        <w:t>do 30,00 kuna po matici, mladi poljoprivrednici do 36,00 kuna po matici</w:t>
      </w:r>
      <w:r w:rsidRPr="00761D10">
        <w:rPr>
          <w:rFonts w:ascii="Arial" w:hAnsi="Arial" w:cs="Arial"/>
          <w:color w:val="000000" w:themeColor="text1"/>
          <w:lang w:eastAsia="hr-HR"/>
        </w:rPr>
        <w:t xml:space="preserve"> ostvaruju pčelari za kupnju konvencionalnih matica od ovlaštenih uzgojivača.</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Potpora se ostvaruje za nabavu minimalno </w:t>
      </w:r>
      <w:r w:rsidRPr="00761D10">
        <w:rPr>
          <w:rFonts w:ascii="Arial" w:hAnsi="Arial" w:cs="Arial"/>
          <w:b/>
          <w:bCs/>
          <w:color w:val="000000" w:themeColor="text1"/>
          <w:lang w:eastAsia="hr-HR"/>
        </w:rPr>
        <w:t>5 matica.</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Naveći iznos potpore je </w:t>
      </w:r>
      <w:r w:rsidRPr="00761D10">
        <w:rPr>
          <w:rFonts w:ascii="Arial" w:hAnsi="Arial" w:cs="Arial"/>
          <w:b/>
          <w:bCs/>
          <w:color w:val="000000" w:themeColor="text1"/>
          <w:lang w:eastAsia="hr-HR"/>
        </w:rPr>
        <w:t>do 1.500,00 kuna</w:t>
      </w:r>
      <w:r w:rsidRPr="00761D10">
        <w:rPr>
          <w:rFonts w:ascii="Arial" w:hAnsi="Arial" w:cs="Arial"/>
          <w:color w:val="000000" w:themeColor="text1"/>
          <w:lang w:eastAsia="hr-HR"/>
        </w:rPr>
        <w:t xml:space="preserve"> po korisniku godišnje. Ukoliko se radi o mladom poljoprivredniku potpora može iznositi </w:t>
      </w:r>
      <w:r w:rsidRPr="00761D10">
        <w:rPr>
          <w:rFonts w:ascii="Arial" w:hAnsi="Arial" w:cs="Arial"/>
          <w:b/>
          <w:bCs/>
          <w:color w:val="000000" w:themeColor="text1"/>
          <w:lang w:eastAsia="hr-HR"/>
        </w:rPr>
        <w:t>do 1.800,00 kuna</w:t>
      </w:r>
      <w:r w:rsidRPr="00761D10">
        <w:rPr>
          <w:rFonts w:ascii="Arial" w:hAnsi="Arial" w:cs="Arial"/>
          <w:color w:val="000000" w:themeColor="text1"/>
          <w:lang w:eastAsia="hr-HR"/>
        </w:rPr>
        <w:t xml:space="preserve"> po korisniku godišnje.</w:t>
      </w:r>
    </w:p>
    <w:p w:rsidR="00761D10" w:rsidRPr="00761D10" w:rsidRDefault="00761D10" w:rsidP="00761D10">
      <w:pPr>
        <w:spacing w:after="0" w:line="240" w:lineRule="auto"/>
        <w:rPr>
          <w:rFonts w:ascii="Arial" w:hAnsi="Arial" w:cs="Arial"/>
          <w:color w:val="000000" w:themeColor="text1"/>
          <w:lang w:eastAsia="hr-HR"/>
        </w:rPr>
      </w:pPr>
    </w:p>
    <w:p w:rsidR="00761D10" w:rsidRPr="00761D10" w:rsidRDefault="00761D10" w:rsidP="00761D10">
      <w:pPr>
        <w:spacing w:after="0" w:line="240" w:lineRule="auto"/>
        <w:rPr>
          <w:rFonts w:ascii="Arial" w:hAnsi="Arial" w:cs="Arial"/>
          <w:i/>
          <w:iCs/>
          <w:color w:val="000000" w:themeColor="text1"/>
          <w:lang w:eastAsia="hr-HR"/>
        </w:rPr>
      </w:pPr>
      <w:r w:rsidRPr="00761D10">
        <w:rPr>
          <w:rFonts w:ascii="Arial" w:hAnsi="Arial" w:cs="Arial"/>
          <w:i/>
          <w:iCs/>
          <w:color w:val="000000" w:themeColor="text1"/>
          <w:lang w:eastAsia="hr-HR"/>
        </w:rPr>
        <w:t>Podmjera 5. 2. Sufinanciranje prihrane pčelinjih zajednica</w:t>
      </w:r>
    </w:p>
    <w:p w:rsidR="00761D10" w:rsidRPr="00761D10" w:rsidRDefault="00761D10" w:rsidP="00761D10">
      <w:pPr>
        <w:spacing w:after="0" w:line="240" w:lineRule="auto"/>
        <w:rPr>
          <w:rFonts w:ascii="Arial" w:hAnsi="Arial" w:cs="Arial"/>
          <w:i/>
          <w:iCs/>
          <w:color w:val="000000" w:themeColor="text1"/>
          <w:lang w:eastAsia="hr-HR"/>
        </w:rPr>
      </w:pPr>
    </w:p>
    <w:p w:rsidR="00761D10" w:rsidRPr="00761D10" w:rsidRDefault="00761D10" w:rsidP="00761D10">
      <w:pPr>
        <w:spacing w:after="0" w:line="240" w:lineRule="auto"/>
        <w:jc w:val="both"/>
        <w:rPr>
          <w:rFonts w:ascii="Arial" w:hAnsi="Arial" w:cs="Arial"/>
          <w:b/>
          <w:bCs/>
          <w:color w:val="000000" w:themeColor="text1"/>
          <w:lang w:eastAsia="hr-HR"/>
        </w:rPr>
      </w:pPr>
      <w:r w:rsidRPr="00761D10">
        <w:rPr>
          <w:rFonts w:ascii="Arial" w:hAnsi="Arial" w:cs="Arial"/>
          <w:i/>
          <w:iCs/>
          <w:color w:val="000000" w:themeColor="text1"/>
          <w:lang w:eastAsia="hr-HR"/>
        </w:rPr>
        <w:t xml:space="preserve">Potporu </w:t>
      </w:r>
      <w:r w:rsidRPr="00761D10">
        <w:rPr>
          <w:rFonts w:ascii="Arial" w:hAnsi="Arial" w:cs="Arial"/>
          <w:b/>
          <w:bCs/>
          <w:i/>
          <w:iCs/>
          <w:color w:val="000000" w:themeColor="text1"/>
          <w:lang w:eastAsia="hr-HR"/>
        </w:rPr>
        <w:t>do 50% prihvatljivih dokumentiranih troškova</w:t>
      </w:r>
      <w:r w:rsidRPr="00761D10">
        <w:rPr>
          <w:rFonts w:ascii="Arial" w:hAnsi="Arial" w:cs="Arial"/>
          <w:i/>
          <w:iCs/>
          <w:color w:val="000000" w:themeColor="text1"/>
          <w:lang w:eastAsia="hr-HR"/>
        </w:rPr>
        <w:t xml:space="preserve"> ostvaruju pčelari za kupnju hrane </w:t>
      </w:r>
      <w:r w:rsidRPr="00761D10">
        <w:rPr>
          <w:rFonts w:ascii="Arial" w:hAnsi="Arial" w:cs="Arial"/>
          <w:color w:val="000000" w:themeColor="text1"/>
          <w:lang w:eastAsia="hr-HR"/>
        </w:rPr>
        <w:t xml:space="preserve">radi prihrane pčela. Potporu mogu ostvariti pčelari koji posjeduju </w:t>
      </w:r>
      <w:r w:rsidRPr="00761D10">
        <w:rPr>
          <w:rFonts w:ascii="Arial" w:hAnsi="Arial" w:cs="Arial"/>
          <w:b/>
          <w:bCs/>
          <w:color w:val="000000" w:themeColor="text1"/>
          <w:lang w:eastAsia="hr-HR"/>
        </w:rPr>
        <w:t>minimalno 30 pčelinjih zajednica u uzgoju.</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Potpora se ostvaruje za kupovinu </w:t>
      </w:r>
      <w:r w:rsidRPr="00761D10">
        <w:rPr>
          <w:rFonts w:ascii="Arial" w:hAnsi="Arial" w:cs="Arial"/>
          <w:b/>
          <w:bCs/>
          <w:color w:val="000000" w:themeColor="text1"/>
          <w:lang w:eastAsia="hr-HR"/>
        </w:rPr>
        <w:t>do 5 kg</w:t>
      </w:r>
      <w:r w:rsidRPr="00761D10">
        <w:rPr>
          <w:rFonts w:ascii="Arial" w:hAnsi="Arial" w:cs="Arial"/>
          <w:color w:val="000000" w:themeColor="text1"/>
          <w:lang w:eastAsia="hr-HR"/>
        </w:rPr>
        <w:t xml:space="preserve"> šećera i/ili šećernih pogača po pčelinjoj zajednici. Minimalni ukupni iznos računa za koji korisnik može podnijeti zahtjev za potporu je 300 kuna. Najveći iznos potpore je </w:t>
      </w:r>
      <w:r w:rsidRPr="00761D10">
        <w:rPr>
          <w:rFonts w:ascii="Arial" w:hAnsi="Arial" w:cs="Arial"/>
          <w:b/>
          <w:bCs/>
          <w:color w:val="000000" w:themeColor="text1"/>
          <w:lang w:eastAsia="hr-HR"/>
        </w:rPr>
        <w:t>do 1.000,00 kuna</w:t>
      </w:r>
      <w:r w:rsidRPr="00761D10">
        <w:rPr>
          <w:rFonts w:ascii="Arial" w:hAnsi="Arial" w:cs="Arial"/>
          <w:color w:val="000000" w:themeColor="text1"/>
          <w:lang w:eastAsia="hr-HR"/>
        </w:rPr>
        <w:t xml:space="preserve"> po korisniku godišnje. Ukoliko se radi o mladom poljoprivredniku potpora može iznositi </w:t>
      </w:r>
      <w:r w:rsidRPr="00761D10">
        <w:rPr>
          <w:rFonts w:ascii="Arial" w:hAnsi="Arial" w:cs="Arial"/>
          <w:b/>
          <w:bCs/>
          <w:color w:val="000000" w:themeColor="text1"/>
          <w:lang w:eastAsia="hr-HR"/>
        </w:rPr>
        <w:t>do 1.200,00 kuna</w:t>
      </w:r>
      <w:r w:rsidRPr="00761D10">
        <w:rPr>
          <w:rFonts w:ascii="Arial" w:hAnsi="Arial" w:cs="Arial"/>
          <w:color w:val="000000" w:themeColor="text1"/>
          <w:lang w:eastAsia="hr-HR"/>
        </w:rPr>
        <w:t xml:space="preserve"> po korisniku godišnje. </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Potporu mogu ostvariri pčelari koji su upisani u Evidenciju pčelara i pčelinjaka.Uz zahtjev za potporu dostavlja se dokaz o upisu u Evidenciju pčelara i pčelinjaka i dokaz o broju pčelinjih zajednica.u uzgoju u tekućoj godini.</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Zahtjev za potporu za podmjeru 5.1. i 5.2. dostavlja se na propisanom obrascu sa prilozima (dokaz o broju pčelinjih zajednica, i/ili drugi dokaz).</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Odbor za poljoprivredu i predstavnik Udruge pčelara Duge Rese po potrebi izvršit će na temelju  podnesenog zahtjeva korisnika očevid uzgoja pčelinjih zajednica.</w:t>
      </w:r>
    </w:p>
    <w:p w:rsidR="00761D10" w:rsidRPr="00761D10" w:rsidRDefault="00761D10" w:rsidP="00761D10">
      <w:pPr>
        <w:spacing w:after="0" w:line="240" w:lineRule="auto"/>
        <w:jc w:val="center"/>
        <w:rPr>
          <w:rFonts w:ascii="Arial" w:hAnsi="Arial" w:cs="Arial"/>
          <w:color w:val="000000" w:themeColor="text1"/>
          <w:lang w:eastAsia="hr-HR"/>
        </w:rPr>
      </w:pPr>
      <w:r w:rsidRPr="00761D10">
        <w:rPr>
          <w:rFonts w:ascii="Arial" w:hAnsi="Arial" w:cs="Arial"/>
          <w:color w:val="000000" w:themeColor="text1"/>
          <w:lang w:eastAsia="hr-HR"/>
        </w:rPr>
        <w:t>Članak 12.</w:t>
      </w:r>
    </w:p>
    <w:p w:rsidR="00761D10" w:rsidRPr="00761D10" w:rsidRDefault="00761D10" w:rsidP="00761D10">
      <w:pPr>
        <w:spacing w:after="0" w:line="240" w:lineRule="auto"/>
        <w:contextualSpacing/>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3.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1408/2013 ukupan iznos potpora male vrijednosti koji je dodijeljen jednom poduzetniku ne smije prijeći iznos 20.000,00 EUR-a tijekom razdoblja od tri fiskalne  godine te se ta gornja granica primjenjuje bez obzira na oblik ili svrhu potpore.</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6.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1408/2013, podnositelj zahtjeva mora svom zahtjevu priložiti izjavu o iznosima dodijeljenih potpora male vrijednosti u sektoru poljoprivrede iz drugih izvora tijekom prethodne dvije fiskalne godine i u tekućoj fiskalnoj godini na propisanom obrascu koji je sastavni dio ovog Programa.</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Davatelj državne potpore dužan je korisniku potpore dostaviti obavijest da mu je dodijeljena potpora male vrijednosti sukladno Uredbi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1408/2013. </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3.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1407/2013 ukupan iznos potpora malih vrijednosti koji je dodijeljen jednom poduzetniku ne smije prijeći iznos od 200.000,00 EUR-a tijekom razdoblja od tri fiskalne godine, te se ta gornja granica primjenjuje bez obzira na oblik ili svrhu potpore.</w:t>
      </w:r>
    </w:p>
    <w:p w:rsidR="00761D10" w:rsidRPr="00761D10" w:rsidRDefault="00761D10" w:rsidP="00761D10">
      <w:pPr>
        <w:spacing w:after="0" w:line="240" w:lineRule="auto"/>
        <w:jc w:val="both"/>
        <w:rPr>
          <w:rFonts w:ascii="Arial" w:hAnsi="Arial" w:cs="Arial"/>
          <w:color w:val="000000" w:themeColor="text1"/>
          <w:lang w:eastAsia="hr-HR"/>
        </w:rPr>
      </w:pPr>
      <w:r w:rsidRPr="00761D10">
        <w:rPr>
          <w:rFonts w:ascii="Arial" w:hAnsi="Arial" w:cs="Arial"/>
          <w:color w:val="000000" w:themeColor="text1"/>
          <w:lang w:eastAsia="hr-HR"/>
        </w:rPr>
        <w:t xml:space="preserve">Sukladno članku 6. Uredbe </w:t>
      </w:r>
      <w:r w:rsidRPr="00761D10">
        <w:rPr>
          <w:rFonts w:ascii="Arial" w:hAnsi="Arial" w:cs="Arial"/>
          <w:i/>
          <w:color w:val="000000" w:themeColor="text1"/>
          <w:lang w:eastAsia="hr-HR"/>
        </w:rPr>
        <w:t>de minimis</w:t>
      </w:r>
      <w:r w:rsidRPr="00761D10">
        <w:rPr>
          <w:rFonts w:ascii="Arial" w:hAnsi="Arial" w:cs="Arial"/>
          <w:color w:val="000000" w:themeColor="text1"/>
          <w:lang w:eastAsia="hr-HR"/>
        </w:rPr>
        <w:t xml:space="preserve"> broj 1407/2013 podnositelj zahtjeva mora svom zahtjevu priložiti izjavu o iznosima dodijeljenih potpora male vrijednosti iz drugih izbora tijekom prethodne dvije fiskalne godine i u tekućoj fiskalnoj godini na propisanom obrascu koji je sastavni dio ovog Programa. </w:t>
      </w:r>
    </w:p>
    <w:p w:rsidR="00761D10" w:rsidRPr="00761D10" w:rsidRDefault="00761D10" w:rsidP="00761D10">
      <w:pPr>
        <w:spacing w:after="0" w:line="240" w:lineRule="auto"/>
        <w:jc w:val="both"/>
        <w:rPr>
          <w:rFonts w:ascii="Arial" w:hAnsi="Arial" w:cs="Arial"/>
          <w:color w:val="FF0000"/>
          <w:lang w:eastAsia="hr-HR"/>
        </w:rPr>
      </w:pPr>
      <w:r w:rsidRPr="00761D10">
        <w:rPr>
          <w:rFonts w:ascii="Arial" w:hAnsi="Arial" w:cs="Arial"/>
          <w:color w:val="000000" w:themeColor="text1"/>
          <w:lang w:eastAsia="hr-HR"/>
        </w:rPr>
        <w:t xml:space="preserve">Davatelj državne potpore dužan je korisniku potpore dostaviti obavijest da mu je dodijeljena  potpora male vrijednosti sukladno Uredbi </w:t>
      </w:r>
      <w:r w:rsidRPr="00761D10">
        <w:rPr>
          <w:rFonts w:ascii="Arial" w:hAnsi="Arial" w:cs="Arial"/>
          <w:i/>
          <w:color w:val="000000" w:themeColor="text1"/>
          <w:lang w:eastAsia="hr-HR"/>
        </w:rPr>
        <w:t>de minimis broj</w:t>
      </w:r>
      <w:r w:rsidRPr="00761D10">
        <w:rPr>
          <w:rFonts w:ascii="Arial" w:hAnsi="Arial" w:cs="Arial"/>
          <w:color w:val="000000" w:themeColor="text1"/>
          <w:lang w:eastAsia="hr-HR"/>
        </w:rPr>
        <w:t xml:space="preserve"> 1407/2013.</w:t>
      </w:r>
    </w:p>
    <w:p w:rsidR="00761D10" w:rsidRPr="00761D10" w:rsidRDefault="00761D10" w:rsidP="00761D10">
      <w:pPr>
        <w:spacing w:after="0" w:line="240" w:lineRule="auto"/>
        <w:contextualSpacing/>
        <w:jc w:val="center"/>
        <w:rPr>
          <w:rFonts w:ascii="Arial" w:hAnsi="Arial" w:cs="Arial"/>
          <w:lang w:eastAsia="hr-HR"/>
        </w:rPr>
      </w:pPr>
      <w:r w:rsidRPr="00761D10">
        <w:rPr>
          <w:rFonts w:ascii="Arial" w:hAnsi="Arial" w:cs="Arial"/>
          <w:lang w:eastAsia="hr-HR"/>
        </w:rPr>
        <w:t>Članak 13.</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 xml:space="preserve">Pravo na potporu ostvaruju samo oni korisnici koji nemaju nepodmirena dugovanja prema pravnim osobama u vlasništvu Grada, javnim ustanovama na području Grada, te dugovanja na temelju javnih davanja. </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 xml:space="preserve">Nepostajanje dugovanja iz stavka 1. ovog članka, osim dugovanja za javna davanja, dokazuje se Potvrdom ili se može utvrditi po službenoj dužnosti davatelja potpore. </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Nepostojanje dugovanja na temelju javnih davanja korisnici potpora dokazuju potvrdom Porezne uprave koju prilažu uz Zahtjev za potporu.</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 xml:space="preserve">Korisnicima koji ne zadovoljavaju  prethodno navedene uvjete,  neće biti  isplaćena potpora. </w:t>
      </w:r>
    </w:p>
    <w:p w:rsidR="00761D10" w:rsidRPr="00761D10" w:rsidRDefault="00761D10" w:rsidP="00761D10">
      <w:pPr>
        <w:spacing w:after="0" w:line="240" w:lineRule="auto"/>
        <w:contextualSpacing/>
        <w:jc w:val="center"/>
        <w:rPr>
          <w:rFonts w:ascii="Arial" w:hAnsi="Arial" w:cs="Arial"/>
          <w:lang w:eastAsia="hr-HR"/>
        </w:rPr>
      </w:pPr>
      <w:r w:rsidRPr="00761D10">
        <w:rPr>
          <w:rFonts w:ascii="Arial" w:hAnsi="Arial" w:cs="Arial"/>
          <w:lang w:eastAsia="hr-HR"/>
        </w:rPr>
        <w:t>Članak 14.</w:t>
      </w:r>
    </w:p>
    <w:p w:rsidR="00761D10" w:rsidRPr="00761D10" w:rsidRDefault="00761D10" w:rsidP="00761D10">
      <w:pPr>
        <w:spacing w:after="0" w:line="240" w:lineRule="auto"/>
        <w:contextualSpacing/>
        <w:jc w:val="both"/>
        <w:rPr>
          <w:rFonts w:ascii="Arial" w:hAnsi="Arial" w:cs="Arial"/>
          <w:lang w:eastAsia="hr-HR"/>
        </w:rPr>
      </w:pPr>
      <w:r w:rsidRPr="00761D10">
        <w:rPr>
          <w:rFonts w:ascii="Arial" w:hAnsi="Arial" w:cs="Arial"/>
          <w:lang w:eastAsia="hr-HR"/>
        </w:rPr>
        <w:t xml:space="preserve">Sredstva za provedbu ovog Programa planiraju se u Proračunu Grada Duge Rese za 2022. godinu u ukupnom iznosu od </w:t>
      </w:r>
      <w:r w:rsidRPr="00761D10">
        <w:rPr>
          <w:rFonts w:ascii="Arial" w:hAnsi="Arial" w:cs="Arial"/>
          <w:color w:val="000000" w:themeColor="text1"/>
          <w:lang w:eastAsia="hr-HR"/>
        </w:rPr>
        <w:t xml:space="preserve">272.000,00 kuna.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lastRenderedPageBreak/>
        <w:t>Plan ukupnih izdataka za potpore poljoprivredi i ruralnom razvoju iz Proračuna Grada za 2022. godinu iznosi:</w:t>
      </w:r>
    </w:p>
    <w:p w:rsidR="00761D10" w:rsidRPr="00761D10" w:rsidRDefault="00761D10" w:rsidP="00761D10">
      <w:pPr>
        <w:spacing w:after="0" w:line="240" w:lineRule="auto"/>
        <w:jc w:val="both"/>
        <w:rPr>
          <w:rFonts w:ascii="Arial" w:hAnsi="Arial" w:cs="Arial"/>
          <w:lang w:eastAsia="hr-HR"/>
        </w:rPr>
      </w:pPr>
    </w:p>
    <w:tbl>
      <w:tblPr>
        <w:tblStyle w:val="TableGrid"/>
        <w:tblW w:w="0" w:type="auto"/>
        <w:tblLook w:val="04A0" w:firstRow="1" w:lastRow="0" w:firstColumn="1" w:lastColumn="0" w:noHBand="0" w:noVBand="1"/>
      </w:tblPr>
      <w:tblGrid>
        <w:gridCol w:w="1296"/>
        <w:gridCol w:w="6229"/>
        <w:gridCol w:w="1514"/>
      </w:tblGrid>
      <w:tr w:rsidR="00761D10" w:rsidRPr="00761D10" w:rsidTr="004A57D1">
        <w:tc>
          <w:tcPr>
            <w:tcW w:w="1296"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Redni broj</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center"/>
              <w:rPr>
                <w:rFonts w:ascii="Arial" w:hAnsi="Arial" w:cs="Arial"/>
                <w:lang w:eastAsia="hr-HR"/>
              </w:rPr>
            </w:pPr>
            <w:r w:rsidRPr="00761D10">
              <w:rPr>
                <w:rFonts w:ascii="Arial" w:hAnsi="Arial" w:cs="Arial"/>
                <w:lang w:eastAsia="hr-HR"/>
              </w:rPr>
              <w:t>Mjera/Podmjera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Iznos (kuna)</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761D10">
            <w:pPr>
              <w:numPr>
                <w:ilvl w:val="0"/>
                <w:numId w:val="19"/>
              </w:numPr>
              <w:contextualSpacing/>
              <w:rPr>
                <w:rFonts w:ascii="Arial" w:hAnsi="Arial" w:cs="Arial"/>
                <w:b/>
                <w:lang w:eastAsia="hr-HR"/>
              </w:rPr>
            </w:pPr>
            <w:bookmarkStart w:id="9" w:name="_Hlk82436540"/>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lang w:eastAsia="hr-HR"/>
              </w:rPr>
            </w:pPr>
            <w:r w:rsidRPr="00761D10">
              <w:rPr>
                <w:rFonts w:ascii="Arial" w:hAnsi="Arial" w:cs="Arial"/>
                <w:b/>
                <w:lang w:eastAsia="hr-HR"/>
              </w:rPr>
              <w:t xml:space="preserve">Mjera 1. Nabava mehanizacije, strojeva i opreme </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87.000,00</w:t>
            </w:r>
          </w:p>
        </w:tc>
      </w:tr>
      <w:bookmarkEnd w:id="9"/>
      <w:tr w:rsidR="00761D10" w:rsidRPr="00761D10" w:rsidTr="004A57D1">
        <w:trPr>
          <w:trHeight w:val="503"/>
        </w:trPr>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jc w:val="center"/>
              <w:rPr>
                <w:rFonts w:ascii="Arial" w:hAnsi="Arial" w:cs="Arial"/>
                <w:lang w:eastAsia="hr-HR"/>
              </w:rPr>
            </w:pPr>
            <w:r w:rsidRPr="00761D10">
              <w:rPr>
                <w:rFonts w:ascii="Arial" w:hAnsi="Arial" w:cs="Arial"/>
                <w:lang w:eastAsia="hr-HR"/>
              </w:rPr>
              <w:t>1.1.</w:t>
            </w:r>
          </w:p>
        </w:tc>
        <w:tc>
          <w:tcPr>
            <w:tcW w:w="6229" w:type="dxa"/>
            <w:tcBorders>
              <w:top w:val="single" w:sz="4" w:space="0" w:color="auto"/>
              <w:left w:val="single" w:sz="4" w:space="0" w:color="auto"/>
              <w:bottom w:val="single" w:sz="4" w:space="0" w:color="auto"/>
              <w:right w:val="single" w:sz="4" w:space="0" w:color="auto"/>
            </w:tcBorders>
          </w:tcPr>
          <w:p w:rsidR="00761D10" w:rsidRPr="00761D10" w:rsidRDefault="00761D10" w:rsidP="004A57D1">
            <w:pPr>
              <w:jc w:val="both"/>
              <w:rPr>
                <w:rFonts w:ascii="Arial" w:hAnsi="Arial" w:cs="Arial"/>
                <w:bCs/>
                <w:lang w:eastAsia="hr-HR"/>
              </w:rPr>
            </w:pPr>
            <w:r w:rsidRPr="00761D10">
              <w:rPr>
                <w:rFonts w:ascii="Arial" w:hAnsi="Arial" w:cs="Arial"/>
                <w:bCs/>
                <w:lang w:eastAsia="hr-HR"/>
              </w:rPr>
              <w:t xml:space="preserve">Podmjera 1. 1.  Sufinanciranje nabave mehanizacije, strojeva i opreme </w:t>
            </w:r>
          </w:p>
        </w:tc>
        <w:tc>
          <w:tcPr>
            <w:tcW w:w="1514"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87.000,00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ind w:left="360"/>
              <w:contextualSpacing/>
              <w:rPr>
                <w:rFonts w:ascii="Arial" w:hAnsi="Arial" w:cs="Arial"/>
                <w:b/>
                <w:lang w:eastAsia="hr-HR"/>
              </w:rPr>
            </w:pPr>
            <w:r w:rsidRPr="00761D10">
              <w:rPr>
                <w:rFonts w:ascii="Arial" w:hAnsi="Arial" w:cs="Arial"/>
                <w:b/>
                <w:lang w:eastAsia="hr-HR"/>
              </w:rPr>
              <w:t>2.</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lang w:eastAsia="hr-HR"/>
              </w:rPr>
            </w:pPr>
            <w:r w:rsidRPr="00761D10">
              <w:rPr>
                <w:rFonts w:ascii="Arial" w:hAnsi="Arial" w:cs="Arial"/>
                <w:b/>
                <w:lang w:eastAsia="hr-HR"/>
              </w:rPr>
              <w:t>Mjera 2. Biljna proizvodnja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 xml:space="preserve">  22.000,00</w:t>
            </w:r>
          </w:p>
        </w:tc>
      </w:tr>
      <w:tr w:rsidR="00761D10" w:rsidRPr="00761D10" w:rsidTr="004A57D1">
        <w:trPr>
          <w:trHeight w:val="1145"/>
        </w:trPr>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2.1.</w:t>
            </w:r>
          </w:p>
        </w:tc>
        <w:tc>
          <w:tcPr>
            <w:tcW w:w="6229"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2.1. Sufinanciranje okrupnjavanja poljoprivrednog zemljišta (sufinanciranje kupnje poljoprivrednog zemljišta koje se nalazi u neposrednoj blizini vlastitog zemljišta radi okrupnjavanja)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10.000,00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2.2.</w:t>
            </w:r>
          </w:p>
        </w:tc>
        <w:tc>
          <w:tcPr>
            <w:tcW w:w="6229"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rPr>
                <w:rFonts w:ascii="Arial" w:hAnsi="Arial" w:cs="Arial"/>
                <w:lang w:eastAsia="hr-HR"/>
              </w:rPr>
            </w:pPr>
            <w:r w:rsidRPr="00761D10">
              <w:rPr>
                <w:rFonts w:ascii="Arial" w:hAnsi="Arial" w:cs="Arial"/>
                <w:lang w:eastAsia="hr-HR"/>
              </w:rPr>
              <w:t>Podmjera 2.2. Sufinanciranje kalcizacije tla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5.000,00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2.3.</w:t>
            </w:r>
          </w:p>
        </w:tc>
        <w:tc>
          <w:tcPr>
            <w:tcW w:w="6229"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rPr>
                <w:rFonts w:ascii="Arial" w:hAnsi="Arial" w:cs="Arial"/>
                <w:lang w:eastAsia="hr-HR"/>
              </w:rPr>
            </w:pPr>
            <w:r w:rsidRPr="00761D10">
              <w:rPr>
                <w:rFonts w:ascii="Arial" w:hAnsi="Arial" w:cs="Arial"/>
                <w:lang w:eastAsia="hr-HR"/>
              </w:rPr>
              <w:t>Podmjera 2.3. Sufinanciranje trajnih nasada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7.000,00 </w:t>
            </w:r>
          </w:p>
        </w:tc>
      </w:tr>
      <w:tr w:rsidR="00761D10" w:rsidRPr="00761D10" w:rsidTr="004A57D1">
        <w:trPr>
          <w:trHeight w:val="70"/>
        </w:trPr>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ind w:left="360"/>
              <w:rPr>
                <w:rFonts w:ascii="Arial" w:hAnsi="Arial" w:cs="Arial"/>
                <w:b/>
                <w:lang w:eastAsia="hr-HR"/>
              </w:rPr>
            </w:pPr>
            <w:r w:rsidRPr="00761D10">
              <w:rPr>
                <w:rFonts w:ascii="Arial" w:hAnsi="Arial" w:cs="Arial"/>
                <w:b/>
                <w:lang w:eastAsia="hr-HR"/>
              </w:rPr>
              <w:t>3.</w:t>
            </w:r>
          </w:p>
          <w:p w:rsidR="00761D10" w:rsidRPr="00761D10" w:rsidRDefault="00761D10" w:rsidP="004A57D1">
            <w:pPr>
              <w:rPr>
                <w:rFonts w:ascii="Arial" w:hAnsi="Arial" w:cs="Arial"/>
                <w:b/>
                <w:lang w:eastAsia="hr-HR"/>
              </w:rPr>
            </w:pP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i/>
                <w:lang w:eastAsia="hr-HR"/>
              </w:rPr>
            </w:pPr>
            <w:r w:rsidRPr="00761D10">
              <w:rPr>
                <w:rFonts w:ascii="Arial" w:hAnsi="Arial" w:cs="Arial"/>
                <w:b/>
                <w:i/>
                <w:lang w:eastAsia="hr-HR"/>
              </w:rPr>
              <w:t>Mjera 3. Kapitalna ulaganja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 xml:space="preserve">  20.000,00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3.1.</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3.1.</w:t>
            </w:r>
            <w:r w:rsidRPr="00761D10">
              <w:rPr>
                <w:rFonts w:ascii="Arial" w:hAnsi="Arial" w:cs="Arial"/>
                <w:color w:val="FF0000"/>
                <w:lang w:eastAsia="hr-HR"/>
              </w:rPr>
              <w:t xml:space="preserve"> </w:t>
            </w:r>
            <w:r w:rsidRPr="00761D10">
              <w:rPr>
                <w:rFonts w:ascii="Arial" w:hAnsi="Arial" w:cs="Arial"/>
                <w:lang w:eastAsia="hr-HR"/>
              </w:rPr>
              <w:t>Sufinanciranje kamata na kredite za razvoj gospodarstva za unapređenje poljoprivrede</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20.000,00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contextualSpacing/>
              <w:rPr>
                <w:rFonts w:ascii="Arial" w:hAnsi="Arial" w:cs="Arial"/>
                <w:b/>
                <w:lang w:eastAsia="hr-HR"/>
              </w:rPr>
            </w:pPr>
            <w:r w:rsidRPr="00761D10">
              <w:rPr>
                <w:rFonts w:ascii="Arial" w:hAnsi="Arial" w:cs="Arial"/>
                <w:b/>
                <w:lang w:eastAsia="hr-HR"/>
              </w:rPr>
              <w:t xml:space="preserve">      4.</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lang w:eastAsia="hr-HR"/>
              </w:rPr>
            </w:pPr>
            <w:r w:rsidRPr="00761D10">
              <w:rPr>
                <w:rFonts w:ascii="Arial" w:hAnsi="Arial" w:cs="Arial"/>
                <w:b/>
                <w:lang w:eastAsia="hr-HR"/>
              </w:rPr>
              <w:t>Mjera 4. Stočarska proizvodnja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 xml:space="preserve"> 103.000,00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4.1.</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4.1. Sufinanciranje osjemenjivanja goveda i krmača (postupak osjemenjivanja)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23.000,00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4.2.</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4.2. Sufinanciranje  polica osiguranja stoke (police osiguranja koje nisu sufinancirane iz Programa ruralnog razvoja)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10.000,00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center"/>
              <w:rPr>
                <w:rFonts w:ascii="Arial" w:hAnsi="Arial" w:cs="Arial"/>
                <w:lang w:eastAsia="hr-HR"/>
              </w:rPr>
            </w:pPr>
            <w:r w:rsidRPr="00761D10">
              <w:rPr>
                <w:rFonts w:ascii="Arial" w:hAnsi="Arial" w:cs="Arial"/>
                <w:lang w:eastAsia="hr-HR"/>
              </w:rPr>
              <w:t>4.3.</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4.3. Sufinanciranje kupnje i ostavljanje bređih junica (troškovi kupnje i ostavljanja)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 xml:space="preserve"> 60.000,00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rPr>
                <w:rFonts w:ascii="Arial" w:hAnsi="Arial" w:cs="Arial"/>
                <w:lang w:eastAsia="hr-HR"/>
              </w:rPr>
            </w:pPr>
            <w:r w:rsidRPr="00761D10">
              <w:rPr>
                <w:rFonts w:ascii="Arial" w:hAnsi="Arial" w:cs="Arial"/>
                <w:lang w:eastAsia="hr-HR"/>
              </w:rPr>
              <w:t xml:space="preserve">      4.4.</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lang w:eastAsia="hr-HR"/>
              </w:rPr>
            </w:pPr>
            <w:r w:rsidRPr="00761D10">
              <w:rPr>
                <w:rFonts w:ascii="Arial" w:hAnsi="Arial" w:cs="Arial"/>
                <w:lang w:eastAsia="hr-HR"/>
              </w:rPr>
              <w:t>Podmjera 4.4. Sufinanciranje kupnje i vlastitog uzgoja nazimica i nerasta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FF0000"/>
                <w:lang w:eastAsia="hr-HR"/>
              </w:rPr>
            </w:pPr>
            <w:r w:rsidRPr="00761D10">
              <w:rPr>
                <w:rFonts w:ascii="Arial" w:hAnsi="Arial" w:cs="Arial"/>
                <w:color w:val="FF0000"/>
                <w:lang w:eastAsia="hr-HR"/>
              </w:rPr>
              <w:t xml:space="preserve">   </w:t>
            </w:r>
            <w:r w:rsidRPr="00761D10">
              <w:rPr>
                <w:rFonts w:ascii="Arial" w:hAnsi="Arial" w:cs="Arial"/>
                <w:color w:val="000000" w:themeColor="text1"/>
                <w:lang w:eastAsia="hr-HR"/>
              </w:rPr>
              <w:t>10.000,00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ind w:left="360"/>
              <w:contextualSpacing/>
              <w:rPr>
                <w:rFonts w:ascii="Arial" w:hAnsi="Arial" w:cs="Arial"/>
                <w:b/>
                <w:lang w:eastAsia="hr-HR"/>
              </w:rPr>
            </w:pPr>
            <w:r w:rsidRPr="00761D10">
              <w:rPr>
                <w:rFonts w:ascii="Arial" w:hAnsi="Arial" w:cs="Arial"/>
                <w:b/>
                <w:lang w:eastAsia="hr-HR"/>
              </w:rPr>
              <w:t>5.</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lang w:eastAsia="hr-HR"/>
              </w:rPr>
            </w:pPr>
            <w:r w:rsidRPr="00761D10">
              <w:rPr>
                <w:rFonts w:ascii="Arial" w:hAnsi="Arial" w:cs="Arial"/>
                <w:b/>
                <w:lang w:eastAsia="hr-HR"/>
              </w:rPr>
              <w:t>Mjera  5. Pčelarstvo</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 xml:space="preserve">40.000,00  </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rPr>
                <w:rFonts w:ascii="Arial" w:hAnsi="Arial" w:cs="Arial"/>
                <w:bCs/>
                <w:lang w:eastAsia="hr-HR"/>
              </w:rPr>
            </w:pPr>
            <w:r w:rsidRPr="00761D10">
              <w:rPr>
                <w:rFonts w:ascii="Arial" w:hAnsi="Arial" w:cs="Arial"/>
                <w:b/>
                <w:lang w:eastAsia="hr-HR"/>
              </w:rPr>
              <w:t xml:space="preserve">      </w:t>
            </w:r>
            <w:r w:rsidRPr="00761D10">
              <w:rPr>
                <w:rFonts w:ascii="Arial" w:hAnsi="Arial" w:cs="Arial"/>
                <w:bCs/>
                <w:lang w:eastAsia="hr-HR"/>
              </w:rPr>
              <w:t>5.1</w:t>
            </w: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contextualSpacing/>
              <w:jc w:val="both"/>
              <w:rPr>
                <w:rFonts w:ascii="Arial" w:hAnsi="Arial" w:cs="Arial"/>
                <w:b/>
                <w:lang w:eastAsia="hr-HR"/>
              </w:rPr>
            </w:pPr>
            <w:r w:rsidRPr="00761D10">
              <w:rPr>
                <w:rFonts w:ascii="Arial" w:hAnsi="Arial" w:cs="Arial"/>
                <w:lang w:eastAsia="hr-HR"/>
              </w:rPr>
              <w:t xml:space="preserve">Podmjera 5.1 </w:t>
            </w:r>
            <w:r w:rsidRPr="00761D10">
              <w:rPr>
                <w:rFonts w:ascii="Arial" w:hAnsi="Arial" w:cs="Arial"/>
                <w:i/>
                <w:iCs/>
                <w:lang w:eastAsia="hr-HR"/>
              </w:rPr>
              <w:t>Sufinanciranje kupnje selekcioniranih matica</w:t>
            </w:r>
          </w:p>
          <w:p w:rsidR="00761D10" w:rsidRPr="00761D10" w:rsidRDefault="00761D10" w:rsidP="004A57D1">
            <w:pPr>
              <w:jc w:val="both"/>
              <w:rPr>
                <w:rFonts w:ascii="Arial" w:hAnsi="Arial" w:cs="Arial"/>
                <w:lang w:eastAsia="hr-HR"/>
              </w:rPr>
            </w:pP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color w:val="000000" w:themeColor="text1"/>
                <w:lang w:eastAsia="hr-HR"/>
              </w:rPr>
            </w:pPr>
            <w:r w:rsidRPr="00761D10">
              <w:rPr>
                <w:rFonts w:ascii="Arial" w:hAnsi="Arial" w:cs="Arial"/>
                <w:color w:val="000000" w:themeColor="text1"/>
                <w:lang w:eastAsia="hr-HR"/>
              </w:rPr>
              <w:t>18.000,00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jc w:val="center"/>
              <w:rPr>
                <w:rFonts w:ascii="Arial" w:hAnsi="Arial" w:cs="Arial"/>
                <w:bCs/>
                <w:lang w:eastAsia="hr-HR"/>
              </w:rPr>
            </w:pPr>
            <w:r w:rsidRPr="00761D10">
              <w:rPr>
                <w:rFonts w:ascii="Arial" w:hAnsi="Arial" w:cs="Arial"/>
                <w:bCs/>
                <w:lang w:eastAsia="hr-HR"/>
              </w:rPr>
              <w:t>5.2</w:t>
            </w:r>
          </w:p>
        </w:tc>
        <w:tc>
          <w:tcPr>
            <w:tcW w:w="6229" w:type="dxa"/>
            <w:tcBorders>
              <w:top w:val="single" w:sz="4" w:space="0" w:color="auto"/>
              <w:left w:val="single" w:sz="4" w:space="0" w:color="auto"/>
              <w:bottom w:val="single" w:sz="4" w:space="0" w:color="auto"/>
              <w:right w:val="single" w:sz="4" w:space="0" w:color="auto"/>
            </w:tcBorders>
          </w:tcPr>
          <w:p w:rsidR="00761D10" w:rsidRPr="00761D10" w:rsidRDefault="00761D10" w:rsidP="004A57D1">
            <w:pPr>
              <w:contextualSpacing/>
              <w:jc w:val="both"/>
              <w:rPr>
                <w:rFonts w:ascii="Arial" w:hAnsi="Arial" w:cs="Arial"/>
                <w:b/>
                <w:lang w:eastAsia="hr-HR"/>
              </w:rPr>
            </w:pPr>
            <w:r w:rsidRPr="00761D10">
              <w:rPr>
                <w:rFonts w:ascii="Arial" w:hAnsi="Arial" w:cs="Arial"/>
                <w:lang w:eastAsia="hr-HR"/>
              </w:rPr>
              <w:t xml:space="preserve">Podmjera 5.2 </w:t>
            </w:r>
            <w:r w:rsidRPr="00761D10">
              <w:rPr>
                <w:rFonts w:ascii="Arial" w:hAnsi="Arial" w:cs="Arial"/>
                <w:i/>
                <w:iCs/>
                <w:lang w:eastAsia="hr-HR"/>
              </w:rPr>
              <w:t xml:space="preserve">Sufinanciranje </w:t>
            </w:r>
            <w:r w:rsidRPr="00761D10">
              <w:rPr>
                <w:rFonts w:ascii="Arial" w:hAnsi="Arial" w:cs="Arial"/>
                <w:i/>
                <w:iCs/>
                <w:color w:val="000000" w:themeColor="text1"/>
                <w:lang w:eastAsia="hr-HR"/>
              </w:rPr>
              <w:t>prihrane pčelinjih zajednica</w:t>
            </w:r>
          </w:p>
        </w:tc>
        <w:tc>
          <w:tcPr>
            <w:tcW w:w="1514"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jc w:val="right"/>
              <w:rPr>
                <w:rFonts w:ascii="Arial" w:hAnsi="Arial" w:cs="Arial"/>
                <w:bCs/>
                <w:color w:val="000000" w:themeColor="text1"/>
                <w:lang w:eastAsia="hr-HR"/>
              </w:rPr>
            </w:pPr>
            <w:r w:rsidRPr="00761D10">
              <w:rPr>
                <w:rFonts w:ascii="Arial" w:hAnsi="Arial" w:cs="Arial"/>
                <w:bCs/>
                <w:color w:val="000000" w:themeColor="text1"/>
                <w:lang w:eastAsia="hr-HR"/>
              </w:rPr>
              <w:t>22.000,00</w:t>
            </w:r>
          </w:p>
        </w:tc>
      </w:tr>
      <w:tr w:rsidR="00761D10" w:rsidRPr="00761D10" w:rsidTr="004A57D1">
        <w:tc>
          <w:tcPr>
            <w:tcW w:w="1296" w:type="dxa"/>
            <w:tcBorders>
              <w:top w:val="single" w:sz="4" w:space="0" w:color="auto"/>
              <w:left w:val="single" w:sz="4" w:space="0" w:color="auto"/>
              <w:bottom w:val="single" w:sz="4" w:space="0" w:color="auto"/>
              <w:right w:val="single" w:sz="4" w:space="0" w:color="auto"/>
            </w:tcBorders>
            <w:vAlign w:val="center"/>
          </w:tcPr>
          <w:p w:rsidR="00761D10" w:rsidRPr="00761D10" w:rsidRDefault="00761D10" w:rsidP="004A57D1">
            <w:pPr>
              <w:jc w:val="center"/>
              <w:rPr>
                <w:rFonts w:ascii="Arial" w:hAnsi="Arial" w:cs="Arial"/>
                <w:b/>
                <w:lang w:eastAsia="hr-HR"/>
              </w:rPr>
            </w:pPr>
          </w:p>
        </w:tc>
        <w:tc>
          <w:tcPr>
            <w:tcW w:w="6229" w:type="dxa"/>
            <w:tcBorders>
              <w:top w:val="single" w:sz="4" w:space="0" w:color="auto"/>
              <w:left w:val="single" w:sz="4" w:space="0" w:color="auto"/>
              <w:bottom w:val="single" w:sz="4" w:space="0" w:color="auto"/>
              <w:right w:val="single" w:sz="4" w:space="0" w:color="auto"/>
            </w:tcBorders>
            <w:hideMark/>
          </w:tcPr>
          <w:p w:rsidR="00761D10" w:rsidRPr="00761D10" w:rsidRDefault="00761D10" w:rsidP="004A57D1">
            <w:pPr>
              <w:jc w:val="both"/>
              <w:rPr>
                <w:rFonts w:ascii="Arial" w:hAnsi="Arial" w:cs="Arial"/>
                <w:b/>
                <w:lang w:eastAsia="hr-HR"/>
              </w:rPr>
            </w:pPr>
            <w:r w:rsidRPr="00761D10">
              <w:rPr>
                <w:rFonts w:ascii="Arial" w:hAnsi="Arial" w:cs="Arial"/>
                <w:b/>
                <w:lang w:eastAsia="hr-HR"/>
              </w:rPr>
              <w:t>UKUPNO</w:t>
            </w:r>
          </w:p>
        </w:tc>
        <w:tc>
          <w:tcPr>
            <w:tcW w:w="1514" w:type="dxa"/>
            <w:tcBorders>
              <w:top w:val="single" w:sz="4" w:space="0" w:color="auto"/>
              <w:left w:val="single" w:sz="4" w:space="0" w:color="auto"/>
              <w:bottom w:val="single" w:sz="4" w:space="0" w:color="auto"/>
              <w:right w:val="single" w:sz="4" w:space="0" w:color="auto"/>
            </w:tcBorders>
            <w:vAlign w:val="center"/>
            <w:hideMark/>
          </w:tcPr>
          <w:p w:rsidR="00761D10" w:rsidRPr="00761D10" w:rsidRDefault="00761D10" w:rsidP="004A57D1">
            <w:pPr>
              <w:jc w:val="right"/>
              <w:rPr>
                <w:rFonts w:ascii="Arial" w:hAnsi="Arial" w:cs="Arial"/>
                <w:b/>
                <w:color w:val="000000" w:themeColor="text1"/>
                <w:lang w:eastAsia="hr-HR"/>
              </w:rPr>
            </w:pPr>
            <w:r w:rsidRPr="00761D10">
              <w:rPr>
                <w:rFonts w:ascii="Arial" w:hAnsi="Arial" w:cs="Arial"/>
                <w:b/>
                <w:color w:val="000000" w:themeColor="text1"/>
                <w:lang w:eastAsia="hr-HR"/>
              </w:rPr>
              <w:t xml:space="preserve"> 272.000,00 </w:t>
            </w:r>
          </w:p>
        </w:tc>
      </w:tr>
    </w:tbl>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15.</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Za provedbu mjera iz ovog programa Grad Duga Resa raspisuje Javni poziv.</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Javni poziv raspisuje Upravni odjel za gospodarstvo, društvene djelatnosti, stambene, pravne i opće poslove a objavljuje se na službenim internetskim stranicama  Grada Duge Rese</w:t>
      </w:r>
      <w:r w:rsidRPr="00761D10">
        <w:rPr>
          <w:rFonts w:ascii="Arial" w:hAnsi="Arial" w:cs="Arial"/>
        </w:rPr>
        <w:fldChar w:fldCharType="begin"/>
      </w:r>
      <w:r w:rsidRPr="00761D10">
        <w:rPr>
          <w:rFonts w:ascii="Arial" w:hAnsi="Arial" w:cs="Arial"/>
        </w:rPr>
        <w:instrText xml:space="preserve"> HYPERLINK "http://www.dugaresa.hr" </w:instrText>
      </w:r>
      <w:r w:rsidRPr="00761D10">
        <w:rPr>
          <w:rFonts w:ascii="Arial" w:hAnsi="Arial" w:cs="Arial"/>
        </w:rPr>
        <w:fldChar w:fldCharType="end"/>
      </w:r>
      <w:r w:rsidRPr="00761D10">
        <w:rPr>
          <w:rFonts w:ascii="Arial" w:hAnsi="Arial" w:cs="Arial"/>
          <w:lang w:eastAsia="hr-HR"/>
        </w:rPr>
        <w:t xml:space="preserve"> i oglasnoj ploči Grada.</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Prijava na javni poziv podnosi se Upravnom odjelu za gospodarstvo, društvene djelatnosti, stambene, pravne i opće poslove Grada Duge Rese, Trg Svetog Jurja 1, na propisanom obrascu, poštom ili elektronskim putem. Uz zahtjev podnositelj prilaže odgovarajuću dokumentaciju određenu u obrascu zahtjeva koja obuhvaća  opću dokumentaciju ( potrebno za sve potpore)  kao i posebnu dokumentaciju ( propisanu za pojedine mjere potpore).</w:t>
      </w:r>
    </w:p>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16.</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 xml:space="preserve">Zahtjevi se dostavljaju do </w:t>
      </w:r>
      <w:r w:rsidRPr="00761D10">
        <w:rPr>
          <w:rFonts w:ascii="Arial" w:hAnsi="Arial" w:cs="Arial"/>
          <w:b/>
          <w:bCs/>
          <w:lang w:eastAsia="hr-HR"/>
        </w:rPr>
        <w:t>30. studenog 2022. godine</w:t>
      </w:r>
      <w:r w:rsidRPr="00761D10">
        <w:rPr>
          <w:rFonts w:ascii="Arial" w:hAnsi="Arial" w:cs="Arial"/>
          <w:lang w:eastAsia="hr-HR"/>
        </w:rPr>
        <w:t xml:space="preserve"> u Upravni odjel za gospodarstvo, društvene djelatnosti, stambene, pravne i opće poslove,</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Troškovi za sufinanciranje mjera potpore iz mjeseca studenog i prosinca 2021. godine mogu se potraživati najkasnije do </w:t>
      </w:r>
      <w:r w:rsidRPr="00761D10">
        <w:rPr>
          <w:rFonts w:ascii="Arial" w:hAnsi="Arial" w:cs="Arial"/>
          <w:b/>
          <w:bCs/>
          <w:lang w:eastAsia="hr-HR"/>
        </w:rPr>
        <w:t>31. siječnja sljedeće proračunske godine</w:t>
      </w:r>
      <w:r w:rsidRPr="00761D10">
        <w:rPr>
          <w:rFonts w:ascii="Arial" w:hAnsi="Arial" w:cs="Arial"/>
          <w:lang w:eastAsia="hr-HR"/>
        </w:rPr>
        <w:t>, ukoliko su mjere za koje se traži potpora planirane u proračunu za sljedeću godinu.</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Sufinanciranje potpora provodi se kvartalno, jednokratno, odnosno drugom dinamikom u skladu s potrebama poljoprivrednika, prema redosljedu zaprimanja zahtjeva i u skladu sa propisanim pojedinačnim mjerama do iskorištenja sredstava za proračunsku godinu.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t xml:space="preserve">Korisnici potpora dužni su dostaviti zahtjev sa dokumentiranim troškovima (računi i dr.), najkasnije do kraja mjeseca po isteku kvartala u kojem su troškovi nastali, u protivnom troškovi neće biti odobreni. </w:t>
      </w:r>
    </w:p>
    <w:p w:rsidR="00761D10" w:rsidRPr="00761D10" w:rsidRDefault="00761D10" w:rsidP="00761D10">
      <w:pPr>
        <w:spacing w:after="0" w:line="240" w:lineRule="auto"/>
        <w:jc w:val="both"/>
        <w:rPr>
          <w:rFonts w:ascii="Arial" w:hAnsi="Arial" w:cs="Arial"/>
          <w:lang w:eastAsia="hr-HR"/>
        </w:rPr>
      </w:pPr>
      <w:r w:rsidRPr="00761D10">
        <w:rPr>
          <w:rFonts w:ascii="Arial" w:hAnsi="Arial" w:cs="Arial"/>
          <w:lang w:eastAsia="hr-HR"/>
        </w:rPr>
        <w:lastRenderedPageBreak/>
        <w:t xml:space="preserve">Odluku o dodjeli potpora donosi gradonačelnik Grada Duge Rese na prijedlog Odbora za poljoprivredu i šumarstvo. </w:t>
      </w:r>
    </w:p>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17.</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Korisnik potpore dužan je omogućiti davatelju potpore kontrolu namjenskog korištenja potpore. Ukoliko je korisnik potpore uz Zahtjev za potporu priložio neistinitu dokumentaciju ili prijavljeno stanje u Zahtjevu i priloženoj dokumentaciji ne odgovara stvarnom stanju, te ukoliko ne izvede projekt, korisnik potpore je obavezan dobivenu potporu vratiti u Proračun Grada Duge Rese, te će biti isključen iz svih gradskih subvencija u poljoprivredi i ruralnom razvoju u naredne dvije  godine.</w:t>
      </w:r>
    </w:p>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18.</w:t>
      </w:r>
    </w:p>
    <w:p w:rsidR="00761D10" w:rsidRPr="00761D10" w:rsidRDefault="00761D10" w:rsidP="00761D10">
      <w:pPr>
        <w:spacing w:line="240" w:lineRule="auto"/>
        <w:contextualSpacing/>
        <w:jc w:val="both"/>
        <w:rPr>
          <w:rFonts w:ascii="Arial" w:hAnsi="Arial" w:cs="Arial"/>
          <w:lang w:eastAsia="hr-HR"/>
        </w:rPr>
      </w:pPr>
      <w:r w:rsidRPr="00761D10">
        <w:rPr>
          <w:rFonts w:ascii="Arial" w:hAnsi="Arial" w:cs="Arial"/>
          <w:lang w:eastAsia="hr-HR"/>
        </w:rPr>
        <w:t>Obvezuje se Upravni odjel za gospodarstvo, društvene djelatnosti, stambene, pravne i opće poslove, da u suradnji sa Odborom za poljoprivredu prati i koordinira provedbu ovog Programa.</w:t>
      </w:r>
    </w:p>
    <w:p w:rsidR="00761D10" w:rsidRPr="00761D10" w:rsidRDefault="00761D10" w:rsidP="00761D10">
      <w:pPr>
        <w:spacing w:after="0" w:line="240" w:lineRule="auto"/>
        <w:jc w:val="both"/>
        <w:rPr>
          <w:rFonts w:ascii="Arial" w:hAnsi="Arial" w:cs="Arial"/>
          <w:b/>
          <w:lang w:eastAsia="hr-HR"/>
        </w:rPr>
      </w:pPr>
      <w:r w:rsidRPr="00761D10">
        <w:rPr>
          <w:rFonts w:ascii="Arial" w:hAnsi="Arial" w:cs="Arial"/>
          <w:b/>
          <w:lang w:eastAsia="hr-HR"/>
        </w:rPr>
        <w:t xml:space="preserve">PRIJELAZNE I ZAVRŠNE ODREDBE </w:t>
      </w:r>
    </w:p>
    <w:p w:rsidR="00761D10" w:rsidRPr="00761D10" w:rsidRDefault="00761D10" w:rsidP="00761D10">
      <w:pPr>
        <w:spacing w:line="240" w:lineRule="auto"/>
        <w:contextualSpacing/>
        <w:jc w:val="center"/>
        <w:rPr>
          <w:rFonts w:ascii="Arial" w:hAnsi="Arial" w:cs="Arial"/>
          <w:lang w:eastAsia="hr-HR"/>
        </w:rPr>
      </w:pPr>
      <w:r w:rsidRPr="00761D10">
        <w:rPr>
          <w:rFonts w:ascii="Arial" w:hAnsi="Arial" w:cs="Arial"/>
          <w:lang w:eastAsia="hr-HR"/>
        </w:rPr>
        <w:t>Članak 19.</w:t>
      </w:r>
    </w:p>
    <w:p w:rsidR="00761D10" w:rsidRPr="00761D10" w:rsidRDefault="00761D10" w:rsidP="00761D10">
      <w:pPr>
        <w:spacing w:line="240" w:lineRule="auto"/>
        <w:contextualSpacing/>
        <w:jc w:val="both"/>
        <w:rPr>
          <w:rFonts w:ascii="Arial" w:hAnsi="Arial" w:cs="Arial"/>
          <w:bCs/>
          <w:lang w:eastAsia="hr-HR"/>
        </w:rPr>
      </w:pPr>
      <w:r w:rsidRPr="00761D10">
        <w:rPr>
          <w:rFonts w:ascii="Arial" w:hAnsi="Arial" w:cs="Arial"/>
          <w:lang w:eastAsia="hr-HR"/>
        </w:rPr>
        <w:t>Ovaj Program stupa na snagu osmog dana od dana objave u Službenom glasniku Grada Duge Rese pod uvjetom  pribavljanja suglasnosti Ministarstva poljoprivrede a primjenjuje se od 1. 1. 2022. godine.</w:t>
      </w:r>
    </w:p>
    <w:p w:rsidR="00761D10" w:rsidRPr="00761D10" w:rsidRDefault="00761D10" w:rsidP="00761D10">
      <w:pPr>
        <w:spacing w:after="0" w:line="240" w:lineRule="auto"/>
        <w:jc w:val="both"/>
        <w:rPr>
          <w:rFonts w:ascii="Arial" w:hAnsi="Arial" w:cs="Arial"/>
          <w:bCs/>
          <w:lang w:eastAsia="hr-HR"/>
        </w:rPr>
      </w:pP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t xml:space="preserve">  PREDSJEDNIK GRADSKOG VIJEĆA:</w:t>
      </w:r>
    </w:p>
    <w:p w:rsidR="00761D10" w:rsidRPr="00761D10" w:rsidRDefault="00761D10" w:rsidP="00761D10">
      <w:pPr>
        <w:spacing w:after="0" w:line="240" w:lineRule="auto"/>
        <w:jc w:val="both"/>
        <w:rPr>
          <w:rFonts w:ascii="Arial" w:hAnsi="Arial" w:cs="Arial"/>
          <w:bCs/>
          <w:lang w:eastAsia="hr-HR"/>
        </w:rPr>
      </w:pPr>
      <w:r w:rsidRPr="00761D10">
        <w:rPr>
          <w:rFonts w:ascii="Arial" w:hAnsi="Arial" w:cs="Arial"/>
          <w:bCs/>
          <w:lang w:eastAsia="hr-HR"/>
        </w:rPr>
        <w:tab/>
        <w:t xml:space="preserve">            </w:t>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r>
      <w:r w:rsidRPr="00761D10">
        <w:rPr>
          <w:rFonts w:ascii="Arial" w:hAnsi="Arial" w:cs="Arial"/>
          <w:bCs/>
          <w:lang w:eastAsia="hr-HR"/>
        </w:rPr>
        <w:tab/>
        <w:t xml:space="preserve">    Miroslav Furdek, dr. med.</w:t>
      </w:r>
      <w:r>
        <w:rPr>
          <w:rFonts w:ascii="Arial" w:hAnsi="Arial" w:cs="Arial"/>
          <w:bCs/>
          <w:lang w:eastAsia="hr-HR"/>
        </w:rPr>
        <w:t>, v.r.</w:t>
      </w: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08269F" w:rsidRPr="00761D10" w:rsidRDefault="0008269F" w:rsidP="00A63B6C">
      <w:pPr>
        <w:ind w:left="5040" w:firstLine="720"/>
        <w:rPr>
          <w:rFonts w:ascii="Arial" w:hAnsi="Arial" w:cs="Arial"/>
          <w:b/>
        </w:rPr>
      </w:pPr>
    </w:p>
    <w:p w:rsidR="009C4859" w:rsidRPr="00761D10" w:rsidRDefault="009C4859" w:rsidP="009C4859">
      <w:pPr>
        <w:ind w:left="5040" w:firstLine="720"/>
        <w:rPr>
          <w:rFonts w:ascii="Arial" w:hAnsi="Arial" w:cs="Arial"/>
          <w:b/>
        </w:rPr>
      </w:pPr>
    </w:p>
    <w:p w:rsidR="009C4859" w:rsidRPr="00761D10" w:rsidRDefault="009C4859" w:rsidP="009C4859">
      <w:pPr>
        <w:ind w:left="5040" w:firstLine="720"/>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b/>
        </w:rPr>
      </w:pPr>
    </w:p>
    <w:p w:rsidR="001B2B63" w:rsidRPr="00761D10" w:rsidRDefault="001B2B63" w:rsidP="00BB60A7">
      <w:pPr>
        <w:ind w:left="5040" w:firstLine="720"/>
        <w:jc w:val="center"/>
        <w:rPr>
          <w:rFonts w:ascii="Arial" w:hAnsi="Arial" w:cs="Arial"/>
        </w:rPr>
      </w:pPr>
    </w:p>
    <w:p w:rsidR="00D82F3C" w:rsidRPr="00761D10" w:rsidRDefault="00D82F3C">
      <w:pPr>
        <w:rPr>
          <w:rFonts w:ascii="Arial" w:hAnsi="Arial" w:cs="Arial"/>
        </w:rPr>
      </w:pPr>
    </w:p>
    <w:p w:rsidR="00413A43" w:rsidRDefault="00413A43">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rsidP="00436E2B">
      <w:pPr>
        <w:tabs>
          <w:tab w:val="left" w:pos="540"/>
        </w:tabs>
        <w:spacing w:after="0"/>
        <w:rPr>
          <w:rFonts w:ascii="Arial" w:hAnsi="Arial" w:cs="Arial"/>
          <w:b/>
          <w:noProof/>
        </w:rPr>
      </w:pPr>
      <w:r>
        <w:rPr>
          <w:rFonts w:ascii="Arial" w:hAnsi="Arial" w:cs="Arial"/>
          <w:b/>
          <w:noProof/>
        </w:rPr>
        <w:lastRenderedPageBreak/>
        <w:t xml:space="preserve">             </w:t>
      </w:r>
      <w:r w:rsidRPr="00784C23">
        <w:rPr>
          <w:rFonts w:ascii="Arial" w:hAnsi="Arial" w:cs="Arial"/>
          <w:b/>
          <w:noProof/>
        </w:rPr>
        <w:drawing>
          <wp:inline distT="0" distB="0" distL="0" distR="0">
            <wp:extent cx="466725" cy="561975"/>
            <wp:effectExtent l="0" t="0" r="9525" b="9525"/>
            <wp:docPr id="6" name="Picture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b/>
          <w:noProof/>
        </w:rPr>
        <w:t xml:space="preserve">                                                                      </w:t>
      </w:r>
    </w:p>
    <w:p w:rsidR="00436E2B" w:rsidRPr="000C5A25" w:rsidRDefault="00436E2B" w:rsidP="00436E2B">
      <w:pPr>
        <w:pStyle w:val="NoSpacing"/>
        <w:rPr>
          <w:rFonts w:ascii="Arial" w:hAnsi="Arial" w:cs="Arial"/>
          <w:b/>
          <w:noProof/>
          <w:sz w:val="18"/>
          <w:szCs w:val="18"/>
        </w:rPr>
      </w:pPr>
      <w:r w:rsidRPr="000C5A25">
        <w:rPr>
          <w:rFonts w:ascii="Arial" w:hAnsi="Arial" w:cs="Arial"/>
          <w:sz w:val="18"/>
          <w:szCs w:val="18"/>
        </w:rPr>
        <w:t xml:space="preserve">REPUBLIKA HRVATSKA                                                                                             </w:t>
      </w:r>
    </w:p>
    <w:p w:rsidR="00436E2B" w:rsidRPr="000C5A25" w:rsidRDefault="00436E2B" w:rsidP="00436E2B">
      <w:pPr>
        <w:pStyle w:val="NoSpacing"/>
        <w:rPr>
          <w:rFonts w:ascii="Arial" w:hAnsi="Arial" w:cs="Arial"/>
          <w:sz w:val="18"/>
          <w:szCs w:val="18"/>
          <w:lang w:val="de-DE"/>
        </w:rPr>
      </w:pPr>
      <w:r w:rsidRPr="000C5A25">
        <w:rPr>
          <w:rFonts w:ascii="Arial" w:hAnsi="Arial" w:cs="Arial"/>
          <w:sz w:val="18"/>
          <w:szCs w:val="18"/>
          <w:lang w:val="de-DE"/>
        </w:rPr>
        <w:t>KARLOVAČKA ŽUPANIJA</w:t>
      </w:r>
    </w:p>
    <w:p w:rsidR="00436E2B" w:rsidRPr="000C5A25" w:rsidRDefault="00436E2B" w:rsidP="00436E2B">
      <w:pPr>
        <w:pStyle w:val="NoSpacing"/>
        <w:rPr>
          <w:rFonts w:ascii="Arial" w:hAnsi="Arial" w:cs="Arial"/>
          <w:sz w:val="18"/>
          <w:szCs w:val="18"/>
          <w:lang w:val="de-DE"/>
        </w:rPr>
      </w:pPr>
      <w:r w:rsidRPr="000C5A25">
        <w:rPr>
          <w:rFonts w:ascii="Arial" w:hAnsi="Arial" w:cs="Arial"/>
          <w:sz w:val="18"/>
          <w:szCs w:val="18"/>
          <w:lang w:val="de-DE"/>
        </w:rPr>
        <w:t>GRAD DUGA RESA</w:t>
      </w:r>
    </w:p>
    <w:p w:rsidR="00436E2B" w:rsidRPr="000C5A25" w:rsidRDefault="00436E2B" w:rsidP="00436E2B">
      <w:pPr>
        <w:pStyle w:val="NoSpacing"/>
        <w:rPr>
          <w:rFonts w:ascii="Arial" w:hAnsi="Arial" w:cs="Arial"/>
          <w:sz w:val="18"/>
          <w:szCs w:val="18"/>
          <w:lang w:val="de-DE"/>
        </w:rPr>
      </w:pPr>
      <w:r w:rsidRPr="000C5A25">
        <w:rPr>
          <w:rFonts w:ascii="Arial" w:hAnsi="Arial" w:cs="Arial"/>
          <w:sz w:val="18"/>
          <w:szCs w:val="18"/>
          <w:lang w:val="de-DE"/>
        </w:rPr>
        <w:t>GRADSKO VIJEĆE</w:t>
      </w:r>
    </w:p>
    <w:p w:rsidR="00436E2B" w:rsidRPr="000C5A25" w:rsidRDefault="00436E2B" w:rsidP="00436E2B">
      <w:pPr>
        <w:pStyle w:val="NoSpacing"/>
        <w:rPr>
          <w:rFonts w:ascii="Arial" w:hAnsi="Arial" w:cs="Arial"/>
          <w:sz w:val="18"/>
          <w:szCs w:val="18"/>
        </w:rPr>
      </w:pPr>
      <w:r>
        <w:rPr>
          <w:rFonts w:ascii="Arial" w:hAnsi="Arial" w:cs="Arial"/>
          <w:sz w:val="18"/>
          <w:szCs w:val="18"/>
        </w:rPr>
        <w:t>KLASA: 400-02/21-01/01</w:t>
      </w:r>
    </w:p>
    <w:p w:rsidR="00436E2B" w:rsidRPr="000C5A25" w:rsidRDefault="00436E2B" w:rsidP="00436E2B">
      <w:pPr>
        <w:pStyle w:val="NoSpacing"/>
        <w:rPr>
          <w:rFonts w:ascii="Arial" w:hAnsi="Arial" w:cs="Arial"/>
          <w:sz w:val="18"/>
          <w:szCs w:val="18"/>
        </w:rPr>
      </w:pPr>
      <w:r>
        <w:rPr>
          <w:rFonts w:ascii="Arial" w:hAnsi="Arial" w:cs="Arial"/>
          <w:sz w:val="18"/>
          <w:szCs w:val="18"/>
        </w:rPr>
        <w:t>URBROJ: 2133/03-03/06-21-3</w:t>
      </w:r>
    </w:p>
    <w:p w:rsidR="00436E2B" w:rsidRDefault="00436E2B" w:rsidP="00436E2B">
      <w:pPr>
        <w:pStyle w:val="NoSpacing"/>
        <w:rPr>
          <w:rFonts w:ascii="Arial" w:hAnsi="Arial" w:cs="Arial"/>
          <w:sz w:val="18"/>
          <w:szCs w:val="18"/>
        </w:rPr>
      </w:pPr>
      <w:r w:rsidRPr="000C5A25">
        <w:rPr>
          <w:rFonts w:ascii="Arial" w:hAnsi="Arial" w:cs="Arial"/>
          <w:sz w:val="18"/>
          <w:szCs w:val="18"/>
        </w:rPr>
        <w:t>Duga Resa,</w:t>
      </w:r>
      <w:r>
        <w:rPr>
          <w:rFonts w:ascii="Arial" w:hAnsi="Arial" w:cs="Arial"/>
          <w:sz w:val="18"/>
          <w:szCs w:val="18"/>
        </w:rPr>
        <w:t xml:space="preserve"> 28. prosinca 2021</w:t>
      </w:r>
      <w:r w:rsidRPr="000C5A25">
        <w:rPr>
          <w:rFonts w:ascii="Arial" w:hAnsi="Arial" w:cs="Arial"/>
          <w:sz w:val="18"/>
          <w:szCs w:val="18"/>
        </w:rPr>
        <w:t xml:space="preserve">. </w:t>
      </w:r>
    </w:p>
    <w:p w:rsidR="00436E2B" w:rsidRPr="000C5A25" w:rsidRDefault="00436E2B" w:rsidP="00436E2B">
      <w:pPr>
        <w:pStyle w:val="NoSpacing"/>
        <w:rPr>
          <w:rFonts w:ascii="Arial" w:hAnsi="Arial" w:cs="Arial"/>
          <w:sz w:val="18"/>
          <w:szCs w:val="18"/>
        </w:rPr>
      </w:pPr>
    </w:p>
    <w:p w:rsidR="00436E2B" w:rsidRDefault="00436E2B" w:rsidP="00436E2B">
      <w:pPr>
        <w:suppressAutoHyphens/>
        <w:spacing w:after="0" w:line="240" w:lineRule="auto"/>
        <w:jc w:val="both"/>
        <w:rPr>
          <w:rFonts w:ascii="Arial" w:eastAsia="Arial" w:hAnsi="Arial" w:cs="Arial"/>
          <w:lang w:eastAsia="ar-SA"/>
        </w:rPr>
      </w:pPr>
      <w:r>
        <w:rPr>
          <w:rFonts w:ascii="Arial" w:eastAsia="Arial" w:hAnsi="Arial" w:cs="Arial"/>
          <w:lang w:eastAsia="ar-SA"/>
        </w:rPr>
        <w:t>Temeljem članka 115. i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157/13, 152/14, 99/15 i 52/16, 16/17 i 130/17),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1/15, 6/17, 10/17, 2/18 i 6/18 – pročišćeni tekst, 2/20 i 2/21</w:t>
      </w:r>
      <w:r w:rsidRPr="007B6B20">
        <w:rPr>
          <w:rFonts w:ascii="Arial" w:eastAsia="Arial" w:hAnsi="Arial" w:cs="Arial"/>
          <w:lang w:eastAsia="ar-SA"/>
        </w:rPr>
        <w:t>)</w:t>
      </w:r>
      <w:r>
        <w:rPr>
          <w:rFonts w:ascii="Arial" w:eastAsia="Arial" w:hAnsi="Arial" w:cs="Arial"/>
          <w:lang w:eastAsia="ar-SA"/>
        </w:rPr>
        <w:t xml:space="preserve"> i članka 26. Odluke o socijalnoj skrbi (Službeni glasnik Grada Duge Rese broj 6/20) </w:t>
      </w:r>
      <w:r w:rsidRPr="007B6B20">
        <w:rPr>
          <w:rFonts w:ascii="Arial" w:eastAsia="Arial" w:hAnsi="Arial" w:cs="Arial"/>
          <w:lang w:eastAsia="ar-SA"/>
        </w:rPr>
        <w:t>Gradsko vijeće Grada Duge Rese na sjednici o</w:t>
      </w:r>
      <w:r>
        <w:rPr>
          <w:rFonts w:ascii="Arial" w:eastAsia="Arial" w:hAnsi="Arial" w:cs="Arial"/>
          <w:lang w:eastAsia="ar-SA"/>
        </w:rPr>
        <w:t>držanoj dana 28. prosinca 2021. godine donosi</w:t>
      </w:r>
    </w:p>
    <w:p w:rsidR="00436E2B" w:rsidRPr="007B6B20" w:rsidRDefault="00436E2B" w:rsidP="00436E2B">
      <w:pPr>
        <w:suppressAutoHyphens/>
        <w:spacing w:after="0" w:line="240" w:lineRule="auto"/>
        <w:jc w:val="both"/>
        <w:rPr>
          <w:rFonts w:ascii="Arial" w:eastAsia="Arial" w:hAnsi="Arial" w:cs="Arial"/>
          <w:lang w:eastAsia="ar-SA"/>
        </w:rPr>
      </w:pPr>
    </w:p>
    <w:p w:rsidR="00436E2B" w:rsidRDefault="00436E2B" w:rsidP="00436E2B">
      <w:pPr>
        <w:suppressAutoHyphens/>
        <w:spacing w:after="0" w:line="240" w:lineRule="auto"/>
        <w:jc w:val="center"/>
        <w:rPr>
          <w:rFonts w:ascii="Arial" w:hAnsi="Arial" w:cs="Arial"/>
          <w:b/>
          <w:lang w:eastAsia="ar-SA"/>
        </w:rPr>
      </w:pPr>
      <w:r>
        <w:rPr>
          <w:rFonts w:ascii="Arial" w:hAnsi="Arial" w:cs="Arial"/>
          <w:b/>
          <w:lang w:eastAsia="ar-SA"/>
        </w:rPr>
        <w:t xml:space="preserve">FINANCIJSKI PLAN ZA PROVEDBU PRAVA PROPISANIH </w:t>
      </w:r>
    </w:p>
    <w:p w:rsidR="00436E2B" w:rsidRDefault="00436E2B" w:rsidP="00436E2B">
      <w:pPr>
        <w:suppressAutoHyphens/>
        <w:spacing w:after="0" w:line="240" w:lineRule="auto"/>
        <w:jc w:val="center"/>
        <w:rPr>
          <w:rFonts w:ascii="Arial" w:hAnsi="Arial" w:cs="Arial"/>
          <w:b/>
          <w:lang w:eastAsia="ar-SA"/>
        </w:rPr>
      </w:pPr>
      <w:r>
        <w:rPr>
          <w:rFonts w:ascii="Arial" w:hAnsi="Arial" w:cs="Arial"/>
          <w:b/>
          <w:lang w:eastAsia="ar-SA"/>
        </w:rPr>
        <w:t>ODLUKOM O SOCIJALNOJ SKRBI GRADA DUGE RESE ZA 2022. GODINU</w:t>
      </w:r>
    </w:p>
    <w:p w:rsidR="00436E2B" w:rsidRDefault="00436E2B" w:rsidP="00436E2B">
      <w:pPr>
        <w:suppressAutoHyphens/>
        <w:spacing w:after="0" w:line="240" w:lineRule="auto"/>
        <w:jc w:val="center"/>
        <w:rPr>
          <w:rFonts w:ascii="Arial" w:hAnsi="Arial" w:cs="Arial"/>
          <w:b/>
          <w:lang w:eastAsia="ar-SA"/>
        </w:rPr>
      </w:pPr>
    </w:p>
    <w:p w:rsidR="00436E2B" w:rsidRDefault="00436E2B" w:rsidP="00436E2B">
      <w:pPr>
        <w:suppressAutoHyphens/>
        <w:spacing w:after="0" w:line="240" w:lineRule="auto"/>
        <w:jc w:val="center"/>
        <w:rPr>
          <w:rFonts w:ascii="Arial" w:hAnsi="Arial" w:cs="Arial"/>
          <w:lang w:eastAsia="ar-SA"/>
        </w:rPr>
      </w:pPr>
      <w:r>
        <w:rPr>
          <w:rFonts w:ascii="Arial" w:hAnsi="Arial" w:cs="Arial"/>
          <w:lang w:eastAsia="ar-SA"/>
        </w:rPr>
        <w:t>Članak</w:t>
      </w:r>
      <w:r w:rsidRPr="00566498">
        <w:rPr>
          <w:rFonts w:ascii="Arial" w:hAnsi="Arial" w:cs="Arial"/>
          <w:lang w:eastAsia="ar-SA"/>
        </w:rPr>
        <w:t xml:space="preserve"> 1.</w:t>
      </w:r>
    </w:p>
    <w:p w:rsidR="00436E2B" w:rsidRDefault="00436E2B" w:rsidP="00436E2B">
      <w:pPr>
        <w:suppressAutoHyphens/>
        <w:spacing w:after="0" w:line="240" w:lineRule="auto"/>
        <w:rPr>
          <w:rFonts w:ascii="Arial" w:hAnsi="Arial" w:cs="Arial"/>
          <w:lang w:eastAsia="ar-SA"/>
        </w:rPr>
      </w:pPr>
      <w:r>
        <w:rPr>
          <w:rFonts w:ascii="Arial" w:hAnsi="Arial" w:cs="Arial"/>
          <w:lang w:eastAsia="ar-SA"/>
        </w:rPr>
        <w:t>Ovim Financijskim planom osiguravaju se sredstva za ostvarivanje prava na oblike pomoći u sustavu socijalne skrbi za područje Grada Duge Rese utvrđeni Odlukom o socijalnoj skrbi za područje Grada Duge Rese (Službeni glasnik grada broj 6/20).</w:t>
      </w:r>
    </w:p>
    <w:p w:rsidR="00436E2B" w:rsidRDefault="00436E2B" w:rsidP="00436E2B">
      <w:pPr>
        <w:suppressAutoHyphens/>
        <w:spacing w:after="0" w:line="240" w:lineRule="auto"/>
        <w:rPr>
          <w:rFonts w:ascii="Arial" w:hAnsi="Arial" w:cs="Arial"/>
          <w:lang w:eastAsia="ar-SA"/>
        </w:rPr>
      </w:pPr>
    </w:p>
    <w:p w:rsidR="00436E2B" w:rsidRDefault="00436E2B" w:rsidP="00436E2B">
      <w:pPr>
        <w:suppressAutoHyphens/>
        <w:spacing w:after="0" w:line="240" w:lineRule="auto"/>
        <w:jc w:val="center"/>
        <w:rPr>
          <w:rFonts w:ascii="Arial" w:hAnsi="Arial" w:cs="Arial"/>
          <w:lang w:eastAsia="ar-SA"/>
        </w:rPr>
      </w:pPr>
      <w:r>
        <w:rPr>
          <w:rFonts w:ascii="Arial" w:hAnsi="Arial" w:cs="Arial"/>
          <w:lang w:eastAsia="ar-SA"/>
        </w:rPr>
        <w:t>Članak 2.</w:t>
      </w:r>
    </w:p>
    <w:p w:rsidR="00436E2B" w:rsidRDefault="00436E2B" w:rsidP="00436E2B">
      <w:pPr>
        <w:suppressAutoHyphens/>
        <w:spacing w:after="0" w:line="240" w:lineRule="auto"/>
        <w:rPr>
          <w:rFonts w:ascii="Arial" w:hAnsi="Arial" w:cs="Arial"/>
          <w:lang w:eastAsia="ar-SA"/>
        </w:rPr>
      </w:pPr>
      <w:r>
        <w:rPr>
          <w:rFonts w:ascii="Arial" w:hAnsi="Arial" w:cs="Arial"/>
          <w:lang w:eastAsia="ar-SA"/>
        </w:rPr>
        <w:t>Sredstva su osigurana su  u Proračunu Grada Duge Rese za 2022. godinu, u Programu socijalne skrbi P1013 kako slijedi:</w:t>
      </w:r>
    </w:p>
    <w:p w:rsidR="00436E2B" w:rsidRPr="0087446B" w:rsidRDefault="00436E2B" w:rsidP="00436E2B">
      <w:pPr>
        <w:suppressAutoHyphens/>
        <w:spacing w:after="0" w:line="240" w:lineRule="auto"/>
        <w:rPr>
          <w:rFonts w:ascii="Arial" w:hAnsi="Arial" w:cs="Arial"/>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417"/>
      </w:tblGrid>
      <w:tr w:rsidR="00436E2B" w:rsidTr="004A57D1">
        <w:tc>
          <w:tcPr>
            <w:tcW w:w="534"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b/>
              </w:rPr>
            </w:pPr>
            <w:r>
              <w:rPr>
                <w:rFonts w:ascii="Arial" w:hAnsi="Arial" w:cs="Arial"/>
                <w:b/>
              </w:rPr>
              <w:t>Rb</w:t>
            </w: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b/>
              </w:rPr>
            </w:pPr>
            <w:r>
              <w:rPr>
                <w:rFonts w:ascii="Arial" w:hAnsi="Arial" w:cs="Arial"/>
                <w:b/>
              </w:rPr>
              <w:t>OBLIK POMOĆI</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center"/>
              <w:rPr>
                <w:rFonts w:ascii="Arial" w:hAnsi="Arial" w:cs="Arial"/>
                <w:b/>
              </w:rPr>
            </w:pPr>
            <w:r>
              <w:rPr>
                <w:rFonts w:ascii="Arial" w:hAnsi="Arial" w:cs="Arial"/>
                <w:b/>
              </w:rPr>
              <w:t>IZNOS</w:t>
            </w:r>
          </w:p>
        </w:tc>
      </w:tr>
      <w:tr w:rsidR="00436E2B" w:rsidTr="004A57D1">
        <w:trPr>
          <w:trHeight w:val="405"/>
        </w:trPr>
        <w:tc>
          <w:tcPr>
            <w:tcW w:w="534"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rPr>
            </w:pPr>
            <w:r>
              <w:rPr>
                <w:rFonts w:ascii="Arial" w:hAnsi="Arial" w:cs="Arial"/>
              </w:rPr>
              <w:t>1.</w:t>
            </w: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lang w:eastAsia="ar-SA"/>
              </w:rPr>
            </w:pPr>
            <w:r>
              <w:rPr>
                <w:rFonts w:ascii="Arial" w:hAnsi="Arial" w:cs="Arial"/>
                <w:lang w:eastAsia="ar-SA"/>
              </w:rPr>
              <w:t xml:space="preserve">Naknada za troškove stanovanja (struja, voda i odvodnja, odvoz otpada, najamnina, komunalna naknada)            </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right"/>
              <w:rPr>
                <w:rFonts w:ascii="Arial" w:hAnsi="Arial" w:cs="Arial"/>
              </w:rPr>
            </w:pPr>
            <w:r>
              <w:rPr>
                <w:rFonts w:ascii="Arial" w:hAnsi="Arial" w:cs="Arial"/>
              </w:rPr>
              <w:t>145.000,00</w:t>
            </w:r>
          </w:p>
        </w:tc>
      </w:tr>
      <w:tr w:rsidR="00436E2B" w:rsidTr="004A57D1">
        <w:trPr>
          <w:trHeight w:val="518"/>
        </w:trPr>
        <w:tc>
          <w:tcPr>
            <w:tcW w:w="534"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rPr>
            </w:pPr>
            <w:r>
              <w:rPr>
                <w:rFonts w:ascii="Arial" w:hAnsi="Arial" w:cs="Arial"/>
              </w:rPr>
              <w:t>2.</w:t>
            </w: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lang w:eastAsia="ar-SA"/>
              </w:rPr>
            </w:pPr>
            <w:r>
              <w:rPr>
                <w:rFonts w:ascii="Arial" w:hAnsi="Arial" w:cs="Arial"/>
                <w:lang w:eastAsia="ar-SA"/>
              </w:rPr>
              <w:t xml:space="preserve">Naknada pogrebnih troškova osoba sahranjenih u socijalno- zaštitnoj potrebi i osoba  nepoznatog boravišta                     </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right"/>
              <w:rPr>
                <w:rFonts w:ascii="Arial" w:hAnsi="Arial" w:cs="Arial"/>
              </w:rPr>
            </w:pPr>
            <w:r>
              <w:rPr>
                <w:rFonts w:ascii="Arial" w:hAnsi="Arial" w:cs="Arial"/>
              </w:rPr>
              <w:t>5.000,00</w:t>
            </w:r>
          </w:p>
        </w:tc>
      </w:tr>
      <w:tr w:rsidR="00436E2B" w:rsidTr="004A57D1">
        <w:tc>
          <w:tcPr>
            <w:tcW w:w="534"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rPr>
            </w:pPr>
            <w:r>
              <w:rPr>
                <w:rFonts w:ascii="Arial" w:hAnsi="Arial" w:cs="Arial"/>
              </w:rPr>
              <w:t>3.</w:t>
            </w: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b/>
              </w:rPr>
            </w:pPr>
            <w:r>
              <w:rPr>
                <w:rFonts w:ascii="Arial" w:hAnsi="Arial" w:cs="Arial"/>
                <w:lang w:eastAsia="ar-SA"/>
              </w:rPr>
              <w:t xml:space="preserve">Pomoć za troškove prijevoza djece s teškoćama u razvoju              </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right"/>
              <w:rPr>
                <w:rFonts w:ascii="Arial" w:hAnsi="Arial" w:cs="Arial"/>
              </w:rPr>
            </w:pPr>
            <w:r>
              <w:rPr>
                <w:rFonts w:ascii="Arial" w:hAnsi="Arial" w:cs="Arial"/>
              </w:rPr>
              <w:t>1.000,00</w:t>
            </w:r>
          </w:p>
        </w:tc>
      </w:tr>
      <w:tr w:rsidR="00436E2B" w:rsidTr="004A57D1">
        <w:tc>
          <w:tcPr>
            <w:tcW w:w="534" w:type="dxa"/>
            <w:tcBorders>
              <w:top w:val="single" w:sz="4" w:space="0" w:color="000000"/>
              <w:left w:val="single" w:sz="4" w:space="0" w:color="000000"/>
              <w:bottom w:val="single" w:sz="4" w:space="0" w:color="000000"/>
              <w:right w:val="single" w:sz="4" w:space="0" w:color="000000"/>
            </w:tcBorders>
          </w:tcPr>
          <w:p w:rsidR="00436E2B" w:rsidRDefault="00436E2B" w:rsidP="004A57D1">
            <w:pPr>
              <w:pStyle w:val="NoSpacing"/>
              <w:spacing w:line="276" w:lineRule="auto"/>
              <w:rPr>
                <w:rFonts w:ascii="Arial" w:hAnsi="Arial" w:cs="Arial"/>
              </w:rPr>
            </w:pPr>
            <w:r>
              <w:rPr>
                <w:rFonts w:ascii="Arial" w:hAnsi="Arial" w:cs="Arial"/>
              </w:rPr>
              <w:t>4.</w:t>
            </w:r>
          </w:p>
        </w:tc>
        <w:tc>
          <w:tcPr>
            <w:tcW w:w="6662" w:type="dxa"/>
            <w:tcBorders>
              <w:top w:val="single" w:sz="4" w:space="0" w:color="000000"/>
              <w:left w:val="single" w:sz="4" w:space="0" w:color="000000"/>
              <w:bottom w:val="single" w:sz="4" w:space="0" w:color="000000"/>
              <w:right w:val="single" w:sz="4" w:space="0" w:color="000000"/>
            </w:tcBorders>
          </w:tcPr>
          <w:p w:rsidR="00436E2B" w:rsidRDefault="00436E2B" w:rsidP="004A57D1">
            <w:pPr>
              <w:pStyle w:val="NoSpacing"/>
              <w:spacing w:line="276" w:lineRule="auto"/>
              <w:rPr>
                <w:rFonts w:ascii="Arial" w:hAnsi="Arial" w:cs="Arial"/>
                <w:lang w:eastAsia="ar-SA"/>
              </w:rPr>
            </w:pPr>
            <w:r>
              <w:rPr>
                <w:rFonts w:ascii="Arial" w:hAnsi="Arial" w:cs="Arial"/>
                <w:lang w:eastAsia="ar-SA"/>
              </w:rPr>
              <w:t>Naknada za kupnju grobnog mjesta za branitelje</w:t>
            </w:r>
          </w:p>
        </w:tc>
        <w:tc>
          <w:tcPr>
            <w:tcW w:w="1417" w:type="dxa"/>
            <w:tcBorders>
              <w:top w:val="single" w:sz="4" w:space="0" w:color="000000"/>
              <w:left w:val="single" w:sz="4" w:space="0" w:color="000000"/>
              <w:bottom w:val="single" w:sz="4" w:space="0" w:color="000000"/>
              <w:right w:val="single" w:sz="4" w:space="0" w:color="000000"/>
            </w:tcBorders>
          </w:tcPr>
          <w:p w:rsidR="00436E2B" w:rsidRDefault="00436E2B" w:rsidP="004A57D1">
            <w:pPr>
              <w:pStyle w:val="NoSpacing"/>
              <w:spacing w:line="276" w:lineRule="auto"/>
              <w:jc w:val="right"/>
              <w:rPr>
                <w:rFonts w:ascii="Arial" w:hAnsi="Arial" w:cs="Arial"/>
              </w:rPr>
            </w:pPr>
            <w:r>
              <w:rPr>
                <w:rFonts w:ascii="Arial" w:hAnsi="Arial" w:cs="Arial"/>
              </w:rPr>
              <w:t>15.000,00</w:t>
            </w:r>
          </w:p>
        </w:tc>
      </w:tr>
      <w:tr w:rsidR="00436E2B" w:rsidTr="004A57D1">
        <w:tc>
          <w:tcPr>
            <w:tcW w:w="534"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rPr>
            </w:pPr>
            <w:r>
              <w:rPr>
                <w:rFonts w:ascii="Arial" w:hAnsi="Arial" w:cs="Arial"/>
              </w:rPr>
              <w:t>5.</w:t>
            </w: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lang w:eastAsia="ar-SA"/>
              </w:rPr>
            </w:pPr>
            <w:r>
              <w:rPr>
                <w:rFonts w:ascii="Arial" w:hAnsi="Arial" w:cs="Arial"/>
                <w:lang w:eastAsia="ar-SA"/>
              </w:rPr>
              <w:t xml:space="preserve">Redovna djelatnost  Gradskog društva Crvenog križa Duga Resa               </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right"/>
              <w:rPr>
                <w:rFonts w:ascii="Arial" w:hAnsi="Arial" w:cs="Arial"/>
              </w:rPr>
            </w:pPr>
            <w:r>
              <w:rPr>
                <w:rFonts w:ascii="Arial" w:hAnsi="Arial" w:cs="Arial"/>
              </w:rPr>
              <w:t>125.000,00</w:t>
            </w:r>
          </w:p>
        </w:tc>
      </w:tr>
      <w:tr w:rsidR="00436E2B" w:rsidTr="004A57D1">
        <w:tc>
          <w:tcPr>
            <w:tcW w:w="534" w:type="dxa"/>
            <w:tcBorders>
              <w:top w:val="single" w:sz="4" w:space="0" w:color="000000"/>
              <w:left w:val="single" w:sz="4" w:space="0" w:color="000000"/>
              <w:bottom w:val="single" w:sz="4" w:space="0" w:color="000000"/>
              <w:right w:val="single" w:sz="4" w:space="0" w:color="000000"/>
            </w:tcBorders>
          </w:tcPr>
          <w:p w:rsidR="00436E2B" w:rsidRDefault="00436E2B" w:rsidP="004A57D1">
            <w:pPr>
              <w:pStyle w:val="NoSpacing"/>
              <w:spacing w:line="276" w:lineRule="auto"/>
              <w:rPr>
                <w:rFonts w:ascii="Arial" w:hAnsi="Arial" w:cs="Arial"/>
                <w:b/>
              </w:rPr>
            </w:pPr>
          </w:p>
        </w:tc>
        <w:tc>
          <w:tcPr>
            <w:tcW w:w="6662"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rPr>
                <w:rFonts w:ascii="Arial" w:hAnsi="Arial" w:cs="Arial"/>
                <w:b/>
              </w:rPr>
            </w:pPr>
            <w:r>
              <w:rPr>
                <w:rFonts w:ascii="Arial" w:hAnsi="Arial" w:cs="Arial"/>
                <w:b/>
              </w:rPr>
              <w:t>UKUPNO</w:t>
            </w:r>
          </w:p>
        </w:tc>
        <w:tc>
          <w:tcPr>
            <w:tcW w:w="1417" w:type="dxa"/>
            <w:tcBorders>
              <w:top w:val="single" w:sz="4" w:space="0" w:color="000000"/>
              <w:left w:val="single" w:sz="4" w:space="0" w:color="000000"/>
              <w:bottom w:val="single" w:sz="4" w:space="0" w:color="000000"/>
              <w:right w:val="single" w:sz="4" w:space="0" w:color="000000"/>
            </w:tcBorders>
            <w:hideMark/>
          </w:tcPr>
          <w:p w:rsidR="00436E2B" w:rsidRDefault="00436E2B" w:rsidP="004A57D1">
            <w:pPr>
              <w:pStyle w:val="NoSpacing"/>
              <w:spacing w:line="276" w:lineRule="auto"/>
              <w:jc w:val="center"/>
              <w:rPr>
                <w:rFonts w:ascii="Arial" w:hAnsi="Arial" w:cs="Arial"/>
                <w:b/>
              </w:rPr>
            </w:pPr>
            <w:r>
              <w:rPr>
                <w:rFonts w:ascii="Arial" w:hAnsi="Arial" w:cs="Arial"/>
                <w:b/>
              </w:rPr>
              <w:t>291.000,00</w:t>
            </w:r>
          </w:p>
        </w:tc>
      </w:tr>
    </w:tbl>
    <w:p w:rsidR="00436E2B" w:rsidRDefault="00436E2B" w:rsidP="00436E2B">
      <w:pPr>
        <w:pStyle w:val="NoSpacing"/>
        <w:rPr>
          <w:rFonts w:ascii="Arial" w:hAnsi="Arial" w:cs="Arial"/>
          <w:lang w:eastAsia="ar-SA"/>
        </w:rPr>
      </w:pPr>
    </w:p>
    <w:p w:rsidR="00436E2B" w:rsidRDefault="00436E2B" w:rsidP="00436E2B">
      <w:pPr>
        <w:pStyle w:val="NoSpacing"/>
        <w:jc w:val="center"/>
        <w:rPr>
          <w:rFonts w:ascii="Arial" w:hAnsi="Arial" w:cs="Arial"/>
          <w:lang w:eastAsia="ar-SA"/>
        </w:rPr>
      </w:pPr>
      <w:r>
        <w:rPr>
          <w:rFonts w:ascii="Arial" w:hAnsi="Arial" w:cs="Arial"/>
          <w:lang w:eastAsia="ar-SA"/>
        </w:rPr>
        <w:t>Članak 3</w:t>
      </w:r>
      <w:r w:rsidRPr="00A7755F">
        <w:rPr>
          <w:rFonts w:ascii="Arial" w:hAnsi="Arial" w:cs="Arial"/>
          <w:lang w:eastAsia="ar-SA"/>
        </w:rPr>
        <w:t>.</w:t>
      </w:r>
    </w:p>
    <w:p w:rsidR="00436E2B" w:rsidRDefault="00436E2B" w:rsidP="00436E2B">
      <w:pPr>
        <w:pStyle w:val="NoSpacing"/>
        <w:rPr>
          <w:rFonts w:ascii="Arial" w:hAnsi="Arial" w:cs="Arial"/>
          <w:lang w:eastAsia="ar-SA"/>
        </w:rPr>
      </w:pPr>
      <w:r>
        <w:rPr>
          <w:rFonts w:ascii="Arial" w:hAnsi="Arial" w:cs="Arial"/>
          <w:lang w:eastAsia="ar-SA"/>
        </w:rPr>
        <w:t>Ovaj Financijski plan stupa na snagu osam dana od dana objave u Službenom glasniku Grada Duge Rese.</w:t>
      </w:r>
    </w:p>
    <w:p w:rsidR="00436E2B" w:rsidRDefault="00436E2B" w:rsidP="00436E2B">
      <w:pPr>
        <w:pStyle w:val="NoSpacing"/>
        <w:rPr>
          <w:rFonts w:ascii="Arial" w:hAnsi="Arial" w:cs="Arial"/>
          <w:lang w:eastAsia="ar-SA"/>
        </w:rPr>
      </w:pPr>
    </w:p>
    <w:p w:rsidR="00436E2B" w:rsidRPr="007B6B20" w:rsidRDefault="00436E2B" w:rsidP="00436E2B">
      <w:pPr>
        <w:suppressAutoHyphens/>
        <w:spacing w:after="0" w:line="240" w:lineRule="auto"/>
        <w:rPr>
          <w:rFonts w:ascii="Arial" w:eastAsia="Arial" w:hAnsi="Arial" w:cs="Calibri"/>
          <w:szCs w:val="24"/>
          <w:lang w:eastAsia="ar-SA"/>
        </w:rPr>
      </w:pPr>
      <w:r w:rsidRPr="007B6B20">
        <w:rPr>
          <w:rFonts w:ascii="Arial" w:eastAsia="Arial" w:hAnsi="Arial" w:cs="Calibri"/>
          <w:szCs w:val="24"/>
          <w:lang w:eastAsia="ar-SA"/>
        </w:rPr>
        <w:t xml:space="preserve">                                                                                  PREDSJEDNIK GRADSKOG VIJEĆA:</w:t>
      </w:r>
    </w:p>
    <w:p w:rsidR="00436E2B" w:rsidRPr="006F7706" w:rsidRDefault="00436E2B" w:rsidP="00436E2B">
      <w:pPr>
        <w:suppressAutoHyphens/>
        <w:spacing w:after="0" w:line="240" w:lineRule="auto"/>
        <w:jc w:val="both"/>
        <w:rPr>
          <w:rFonts w:ascii="Arial" w:hAnsi="Arial" w:cs="Arial"/>
          <w:lang w:eastAsia="ar-SA"/>
        </w:rPr>
      </w:pPr>
      <w:r w:rsidRPr="007B6B20">
        <w:rPr>
          <w:rFonts w:ascii="Arial" w:hAnsi="Arial" w:cs="Arial"/>
          <w:lang w:eastAsia="ar-SA"/>
        </w:rPr>
        <w:t xml:space="preserve">                                                          </w:t>
      </w:r>
      <w:r>
        <w:rPr>
          <w:rFonts w:ascii="Arial" w:hAnsi="Arial" w:cs="Arial"/>
          <w:lang w:eastAsia="ar-SA"/>
        </w:rPr>
        <w:t xml:space="preserve">                                  Dr. med. Miroslav Furdek, v.r.</w:t>
      </w: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436E2B" w:rsidRDefault="00436E2B">
      <w:pPr>
        <w:rPr>
          <w:rFonts w:ascii="Arial" w:hAnsi="Arial" w:cs="Arial"/>
        </w:rPr>
      </w:pPr>
    </w:p>
    <w:p w:rsidR="00E3121B" w:rsidRPr="004368EA" w:rsidRDefault="00E3121B" w:rsidP="00E3121B">
      <w:pPr>
        <w:pStyle w:val="NoSpacing"/>
        <w:rPr>
          <w:rFonts w:ascii="Arial" w:hAnsi="Arial" w:cs="Arial"/>
          <w:noProof/>
          <w:sz w:val="20"/>
          <w:szCs w:val="20"/>
        </w:rPr>
      </w:pPr>
      <w:r w:rsidRPr="004368EA">
        <w:rPr>
          <w:rFonts w:ascii="Arial" w:hAnsi="Arial" w:cs="Arial"/>
          <w:noProof/>
          <w:sz w:val="20"/>
          <w:szCs w:val="20"/>
        </w:rPr>
        <w:lastRenderedPageBreak/>
        <w:t xml:space="preserve">             </w:t>
      </w:r>
      <w:r w:rsidRPr="004368EA">
        <w:rPr>
          <w:rFonts w:ascii="Arial" w:hAnsi="Arial" w:cs="Arial"/>
          <w:noProof/>
          <w:sz w:val="20"/>
          <w:szCs w:val="20"/>
        </w:rPr>
        <w:drawing>
          <wp:inline distT="0" distB="0" distL="0" distR="0" wp14:anchorId="63EB1FA0" wp14:editId="4E293BAE">
            <wp:extent cx="466725" cy="561975"/>
            <wp:effectExtent l="19050" t="0" r="9525" b="0"/>
            <wp:docPr id="7"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E3121B" w:rsidRPr="004368EA" w:rsidRDefault="00E3121B" w:rsidP="00E3121B">
      <w:pPr>
        <w:pStyle w:val="NoSpacing"/>
        <w:rPr>
          <w:rFonts w:ascii="Arial" w:hAnsi="Arial" w:cs="Arial"/>
          <w:sz w:val="20"/>
          <w:szCs w:val="20"/>
        </w:rPr>
      </w:pPr>
      <w:r w:rsidRPr="004368EA">
        <w:rPr>
          <w:rFonts w:ascii="Arial" w:hAnsi="Arial" w:cs="Arial"/>
          <w:sz w:val="20"/>
          <w:szCs w:val="20"/>
        </w:rPr>
        <w:t>REPUBLIKA HRVATSKA</w:t>
      </w:r>
    </w:p>
    <w:p w:rsidR="00E3121B" w:rsidRPr="004368EA" w:rsidRDefault="00E3121B" w:rsidP="00E3121B">
      <w:pPr>
        <w:pStyle w:val="NoSpacing"/>
        <w:rPr>
          <w:rFonts w:ascii="Arial" w:hAnsi="Arial" w:cs="Arial"/>
          <w:sz w:val="20"/>
          <w:szCs w:val="20"/>
        </w:rPr>
      </w:pPr>
      <w:r w:rsidRPr="004368EA">
        <w:rPr>
          <w:rFonts w:ascii="Arial" w:hAnsi="Arial" w:cs="Arial"/>
          <w:sz w:val="20"/>
          <w:szCs w:val="20"/>
        </w:rPr>
        <w:t>KARLOVAČKA ŽUPANIJA</w:t>
      </w:r>
    </w:p>
    <w:p w:rsidR="00E3121B" w:rsidRPr="004368EA" w:rsidRDefault="00E3121B" w:rsidP="00E3121B">
      <w:pPr>
        <w:pStyle w:val="NoSpacing"/>
        <w:rPr>
          <w:rFonts w:ascii="Arial" w:hAnsi="Arial" w:cs="Arial"/>
          <w:sz w:val="20"/>
          <w:szCs w:val="20"/>
        </w:rPr>
      </w:pPr>
      <w:r w:rsidRPr="004368EA">
        <w:rPr>
          <w:rFonts w:ascii="Arial" w:hAnsi="Arial" w:cs="Arial"/>
          <w:sz w:val="20"/>
          <w:szCs w:val="20"/>
        </w:rPr>
        <w:t>GRAD DUGA RESA</w:t>
      </w:r>
    </w:p>
    <w:p w:rsidR="00E3121B" w:rsidRPr="004368EA" w:rsidRDefault="00E3121B" w:rsidP="00E3121B">
      <w:pPr>
        <w:pStyle w:val="NoSpacing"/>
        <w:rPr>
          <w:rFonts w:ascii="Arial" w:hAnsi="Arial" w:cs="Arial"/>
          <w:sz w:val="20"/>
          <w:szCs w:val="20"/>
        </w:rPr>
      </w:pPr>
      <w:r w:rsidRPr="004368EA">
        <w:rPr>
          <w:rFonts w:ascii="Arial" w:hAnsi="Arial" w:cs="Arial"/>
          <w:sz w:val="20"/>
          <w:szCs w:val="20"/>
        </w:rPr>
        <w:t>GRADSKO VIJEĆE</w:t>
      </w:r>
    </w:p>
    <w:p w:rsidR="00E3121B" w:rsidRPr="004368EA" w:rsidRDefault="00E3121B" w:rsidP="00E3121B">
      <w:pPr>
        <w:pStyle w:val="NoSpacing"/>
        <w:rPr>
          <w:rFonts w:ascii="Arial" w:hAnsi="Arial" w:cs="Arial"/>
          <w:sz w:val="20"/>
          <w:szCs w:val="20"/>
        </w:rPr>
      </w:pPr>
      <w:r>
        <w:rPr>
          <w:rFonts w:ascii="Arial" w:hAnsi="Arial" w:cs="Arial"/>
          <w:sz w:val="20"/>
          <w:szCs w:val="20"/>
        </w:rPr>
        <w:t>KLASA: 550-01/21-01/04</w:t>
      </w:r>
    </w:p>
    <w:p w:rsidR="00E3121B" w:rsidRDefault="00E3121B" w:rsidP="00E3121B">
      <w:pPr>
        <w:pStyle w:val="NoSpacing"/>
        <w:rPr>
          <w:rFonts w:ascii="Arial" w:hAnsi="Arial" w:cs="Arial"/>
          <w:sz w:val="20"/>
          <w:szCs w:val="20"/>
        </w:rPr>
      </w:pPr>
      <w:r>
        <w:rPr>
          <w:rFonts w:ascii="Arial" w:hAnsi="Arial" w:cs="Arial"/>
          <w:sz w:val="20"/>
          <w:szCs w:val="20"/>
        </w:rPr>
        <w:t>URBROJ: 2133/03-03/06-21-3</w:t>
      </w:r>
    </w:p>
    <w:p w:rsidR="00E3121B" w:rsidRPr="004368EA" w:rsidRDefault="00E3121B" w:rsidP="00E3121B">
      <w:pPr>
        <w:pStyle w:val="NoSpacing"/>
        <w:rPr>
          <w:rFonts w:ascii="Arial" w:hAnsi="Arial" w:cs="Arial"/>
          <w:sz w:val="20"/>
          <w:szCs w:val="20"/>
        </w:rPr>
      </w:pPr>
      <w:r>
        <w:rPr>
          <w:rFonts w:ascii="Arial" w:hAnsi="Arial" w:cs="Arial"/>
          <w:sz w:val="20"/>
          <w:szCs w:val="20"/>
        </w:rPr>
        <w:t>Duga Resa,   28. prosinca 2021.</w:t>
      </w:r>
    </w:p>
    <w:p w:rsidR="00E3121B" w:rsidRPr="007B6B20" w:rsidRDefault="00E3121B" w:rsidP="00E3121B">
      <w:pPr>
        <w:suppressAutoHyphens/>
        <w:spacing w:after="0" w:line="240" w:lineRule="auto"/>
        <w:jc w:val="both"/>
        <w:rPr>
          <w:rFonts w:ascii="Arial" w:eastAsia="Times New Roman" w:hAnsi="Arial" w:cs="Arial"/>
          <w:b/>
          <w:szCs w:val="24"/>
          <w:lang w:eastAsia="ar-SA"/>
        </w:rPr>
      </w:pPr>
    </w:p>
    <w:p w:rsidR="00E3121B" w:rsidRPr="007B6B20"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Temeljem članka 117.</w:t>
      </w:r>
      <w:r w:rsidRPr="007B6B20">
        <w:rPr>
          <w:rFonts w:ascii="Arial" w:eastAsia="Arial" w:hAnsi="Arial" w:cs="Arial"/>
          <w:lang w:eastAsia="ar-SA"/>
        </w:rPr>
        <w:t xml:space="preserve">  Zakona o</w:t>
      </w:r>
      <w:r>
        <w:rPr>
          <w:rFonts w:ascii="Arial" w:eastAsia="Arial" w:hAnsi="Arial" w:cs="Arial"/>
          <w:lang w:eastAsia="ar-SA"/>
        </w:rPr>
        <w:t xml:space="preserve"> socijalnoj skrbi (NN broj 157/13, 152/14, 99/15, 52/16, 16/17, 130/17 i 98/19)  i članka 47</w:t>
      </w:r>
      <w:r w:rsidRPr="007B6B20">
        <w:rPr>
          <w:rFonts w:ascii="Arial" w:eastAsia="Arial" w:hAnsi="Arial" w:cs="Arial"/>
          <w:lang w:eastAsia="ar-SA"/>
        </w:rPr>
        <w:t>. Statuta Grada Duge Rese (Službeni glasnik Grada Duge Rese broj 02/13</w:t>
      </w:r>
      <w:r>
        <w:rPr>
          <w:rFonts w:ascii="Arial" w:eastAsia="Arial" w:hAnsi="Arial" w:cs="Arial"/>
          <w:lang w:eastAsia="ar-SA"/>
        </w:rPr>
        <w:t>, 01/15 i 6/17, 10/17, 2/18 i 6/18 – pročišćeni tekst, 2/20 i 2/21</w:t>
      </w:r>
      <w:r w:rsidRPr="007B6B20">
        <w:rPr>
          <w:rFonts w:ascii="Arial" w:eastAsia="Arial" w:hAnsi="Arial" w:cs="Arial"/>
          <w:lang w:eastAsia="ar-SA"/>
        </w:rPr>
        <w:t>)  Gradsko vijeće Grada Duge Rese na sjednici o</w:t>
      </w:r>
      <w:r>
        <w:rPr>
          <w:rFonts w:ascii="Arial" w:eastAsia="Arial" w:hAnsi="Arial" w:cs="Arial"/>
          <w:lang w:eastAsia="ar-SA"/>
        </w:rPr>
        <w:t xml:space="preserve">držanoj dana 28. prosinca </w:t>
      </w:r>
      <w:r>
        <w:rPr>
          <w:rFonts w:ascii="Arial" w:eastAsia="Arial" w:hAnsi="Arial" w:cs="Arial"/>
          <w:lang w:eastAsia="ar-SA"/>
        </w:rPr>
        <w:softHyphen/>
        <w:t>2021. godine donijelo</w:t>
      </w:r>
      <w:r w:rsidRPr="007B6B20">
        <w:rPr>
          <w:rFonts w:ascii="Arial" w:eastAsia="Arial" w:hAnsi="Arial" w:cs="Arial"/>
          <w:lang w:eastAsia="ar-SA"/>
        </w:rPr>
        <w:t xml:space="preserve"> je</w:t>
      </w:r>
    </w:p>
    <w:p w:rsidR="00E3121B" w:rsidRPr="007B6B20" w:rsidRDefault="00E3121B" w:rsidP="00E3121B">
      <w:pPr>
        <w:suppressAutoHyphens/>
        <w:spacing w:after="0" w:line="240" w:lineRule="auto"/>
        <w:jc w:val="center"/>
        <w:rPr>
          <w:rFonts w:ascii="Arial" w:eastAsia="Times New Roman" w:hAnsi="Arial" w:cs="Arial"/>
          <w:b/>
          <w:lang w:eastAsia="ar-SA"/>
        </w:rPr>
      </w:pPr>
    </w:p>
    <w:p w:rsidR="00E3121B" w:rsidRDefault="00E3121B" w:rsidP="00E3121B">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PROGRAM SOCIJALNE POMOĆI IZNAD STANDARDA ZA 2022. GODINU</w:t>
      </w:r>
    </w:p>
    <w:p w:rsidR="00E3121B" w:rsidRPr="007B6B20" w:rsidRDefault="00E3121B" w:rsidP="00E3121B">
      <w:pPr>
        <w:suppressAutoHyphens/>
        <w:spacing w:after="0" w:line="240" w:lineRule="auto"/>
        <w:jc w:val="center"/>
        <w:rPr>
          <w:rFonts w:ascii="Arial" w:eastAsia="Times New Roman" w:hAnsi="Arial" w:cs="Arial"/>
          <w:b/>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p>
    <w:p w:rsidR="00E3121B" w:rsidRPr="00157FA8" w:rsidRDefault="00E3121B" w:rsidP="00E3121B">
      <w:pPr>
        <w:suppressAutoHyphens/>
        <w:spacing w:after="0" w:line="240" w:lineRule="auto"/>
        <w:rPr>
          <w:rFonts w:ascii="Arial" w:eastAsia="Times New Roman" w:hAnsi="Arial" w:cs="Arial"/>
          <w:b/>
          <w:lang w:eastAsia="ar-SA"/>
        </w:rPr>
      </w:pPr>
      <w:r>
        <w:rPr>
          <w:rFonts w:ascii="Arial" w:eastAsia="Times New Roman" w:hAnsi="Arial" w:cs="Arial"/>
          <w:b/>
          <w:lang w:eastAsia="ar-SA"/>
        </w:rPr>
        <w:t>I.</w:t>
      </w:r>
      <w:r w:rsidRPr="00157FA8">
        <w:rPr>
          <w:rFonts w:ascii="Arial" w:eastAsia="Times New Roman" w:hAnsi="Arial" w:cs="Arial"/>
          <w:b/>
          <w:lang w:eastAsia="ar-SA"/>
        </w:rPr>
        <w:t>OPĆE ODREDBE</w:t>
      </w:r>
    </w:p>
    <w:p w:rsidR="00E3121B" w:rsidRPr="005063ED" w:rsidRDefault="00E3121B" w:rsidP="00E3121B">
      <w:pPr>
        <w:pStyle w:val="ListParagraph"/>
        <w:ind w:left="1080"/>
        <w:rPr>
          <w:rFonts w:ascii="Arial" w:hAnsi="Arial" w:cs="Arial"/>
          <w:b/>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sidRPr="007B6B20">
        <w:rPr>
          <w:rFonts w:ascii="Arial" w:eastAsia="Times New Roman" w:hAnsi="Arial" w:cs="Arial"/>
          <w:lang w:eastAsia="ar-SA"/>
        </w:rPr>
        <w:t>Članak 1.</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Program socijalne pomoći iznad standarda za 2022. godinu (u daljnjem tekstu: Program) donosi se kao provedbeni akt u skladu sa Proračunom Grada Duge Rese u kojem su osigurana sredstva za oblike pomoći predviđene ovim Programom.</w:t>
      </w:r>
    </w:p>
    <w:p w:rsidR="00E3121B"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Opći cilj Programa je doprinijeti borbi protiv siromaštva i socijalne isključenosti, smanjenju nejednakosti u društvu, sprječavanju nastanka novih kategorija siromašnih kao i smanjenju broja siromašnih i socijalno isključenih osoba.</w:t>
      </w:r>
    </w:p>
    <w:p w:rsidR="00E3121B"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Specifični cilj Programa je raznim oblicima pomoći nastojati pružiti pomoć kućanstvima koja se nalaze u socijalnoj potrebi.</w:t>
      </w:r>
    </w:p>
    <w:p w:rsidR="00E3121B"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Ovim Programom pomoći će biti usmjerene:</w:t>
      </w:r>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Za </w:t>
      </w:r>
      <w:proofErr w:type="spellStart"/>
      <w:r>
        <w:rPr>
          <w:rFonts w:ascii="Arial" w:hAnsi="Arial" w:cs="Arial"/>
          <w:lang w:eastAsia="ar-SA"/>
        </w:rPr>
        <w:t>mlade</w:t>
      </w:r>
      <w:proofErr w:type="spellEnd"/>
      <w:r>
        <w:rPr>
          <w:rFonts w:ascii="Arial" w:hAnsi="Arial" w:cs="Arial"/>
          <w:lang w:eastAsia="ar-SA"/>
        </w:rPr>
        <w:t xml:space="preserve"> </w:t>
      </w:r>
      <w:proofErr w:type="spellStart"/>
      <w:r>
        <w:rPr>
          <w:rFonts w:ascii="Arial" w:hAnsi="Arial" w:cs="Arial"/>
          <w:lang w:eastAsia="ar-SA"/>
        </w:rPr>
        <w:t>obitelji</w:t>
      </w:r>
      <w:proofErr w:type="spellEnd"/>
      <w:r>
        <w:rPr>
          <w:rFonts w:ascii="Arial" w:hAnsi="Arial" w:cs="Arial"/>
          <w:lang w:eastAsia="ar-SA"/>
        </w:rPr>
        <w:t xml:space="preserve"> i </w:t>
      </w:r>
      <w:proofErr w:type="spellStart"/>
      <w:r>
        <w:rPr>
          <w:rFonts w:ascii="Arial" w:hAnsi="Arial" w:cs="Arial"/>
          <w:lang w:eastAsia="ar-SA"/>
        </w:rPr>
        <w:t>djecu</w:t>
      </w:r>
      <w:proofErr w:type="spellEnd"/>
      <w:r>
        <w:rPr>
          <w:rFonts w:ascii="Arial" w:hAnsi="Arial" w:cs="Arial"/>
          <w:lang w:eastAsia="ar-SA"/>
        </w:rPr>
        <w:t xml:space="preserve"> – </w:t>
      </w:r>
      <w:proofErr w:type="spellStart"/>
      <w:r>
        <w:rPr>
          <w:rFonts w:ascii="Arial" w:hAnsi="Arial" w:cs="Arial"/>
          <w:lang w:eastAsia="ar-SA"/>
        </w:rPr>
        <w:t>novorođenčad</w:t>
      </w:r>
      <w:proofErr w:type="spellEnd"/>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Za </w:t>
      </w:r>
      <w:proofErr w:type="spellStart"/>
      <w:r>
        <w:rPr>
          <w:rFonts w:ascii="Arial" w:hAnsi="Arial" w:cs="Arial"/>
          <w:lang w:eastAsia="ar-SA"/>
        </w:rPr>
        <w:t>starije</w:t>
      </w:r>
      <w:proofErr w:type="spellEnd"/>
      <w:r>
        <w:rPr>
          <w:rFonts w:ascii="Arial" w:hAnsi="Arial" w:cs="Arial"/>
          <w:lang w:eastAsia="ar-SA"/>
        </w:rPr>
        <w:t xml:space="preserve"> </w:t>
      </w:r>
      <w:proofErr w:type="spellStart"/>
      <w:r>
        <w:rPr>
          <w:rFonts w:ascii="Arial" w:hAnsi="Arial" w:cs="Arial"/>
          <w:lang w:eastAsia="ar-SA"/>
        </w:rPr>
        <w:t>osobe</w:t>
      </w:r>
      <w:proofErr w:type="spellEnd"/>
      <w:r>
        <w:rPr>
          <w:rFonts w:ascii="Arial" w:hAnsi="Arial" w:cs="Arial"/>
          <w:lang w:eastAsia="ar-SA"/>
        </w:rPr>
        <w:t xml:space="preserve">, </w:t>
      </w:r>
      <w:proofErr w:type="spellStart"/>
      <w:r>
        <w:rPr>
          <w:rFonts w:ascii="Arial" w:hAnsi="Arial" w:cs="Arial"/>
          <w:lang w:eastAsia="ar-SA"/>
        </w:rPr>
        <w:t>bolesne</w:t>
      </w:r>
      <w:proofErr w:type="spellEnd"/>
      <w:r>
        <w:rPr>
          <w:rFonts w:ascii="Arial" w:hAnsi="Arial" w:cs="Arial"/>
          <w:lang w:eastAsia="ar-SA"/>
        </w:rPr>
        <w:t xml:space="preserve"> i </w:t>
      </w:r>
      <w:proofErr w:type="spellStart"/>
      <w:r>
        <w:rPr>
          <w:rFonts w:ascii="Arial" w:hAnsi="Arial" w:cs="Arial"/>
          <w:lang w:eastAsia="ar-SA"/>
        </w:rPr>
        <w:t>nemoćne</w:t>
      </w:r>
      <w:proofErr w:type="spellEnd"/>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za </w:t>
      </w:r>
      <w:proofErr w:type="spellStart"/>
      <w:r>
        <w:rPr>
          <w:rFonts w:ascii="Arial" w:hAnsi="Arial" w:cs="Arial"/>
          <w:lang w:eastAsia="ar-SA"/>
        </w:rPr>
        <w:t>umirovljenike</w:t>
      </w:r>
      <w:proofErr w:type="spellEnd"/>
      <w:r>
        <w:rPr>
          <w:rFonts w:ascii="Arial" w:hAnsi="Arial" w:cs="Arial"/>
          <w:lang w:eastAsia="ar-SA"/>
        </w:rPr>
        <w:t xml:space="preserve"> </w:t>
      </w:r>
      <w:proofErr w:type="spellStart"/>
      <w:r>
        <w:rPr>
          <w:rFonts w:ascii="Arial" w:hAnsi="Arial" w:cs="Arial"/>
          <w:lang w:eastAsia="ar-SA"/>
        </w:rPr>
        <w:t>koji</w:t>
      </w:r>
      <w:proofErr w:type="spellEnd"/>
      <w:r>
        <w:rPr>
          <w:rFonts w:ascii="Arial" w:hAnsi="Arial" w:cs="Arial"/>
          <w:lang w:eastAsia="ar-SA"/>
        </w:rPr>
        <w:t xml:space="preserve"> </w:t>
      </w:r>
      <w:proofErr w:type="spellStart"/>
      <w:r>
        <w:rPr>
          <w:rFonts w:ascii="Arial" w:hAnsi="Arial" w:cs="Arial"/>
          <w:lang w:eastAsia="ar-SA"/>
        </w:rPr>
        <w:t>su</w:t>
      </w:r>
      <w:proofErr w:type="spellEnd"/>
      <w:r>
        <w:rPr>
          <w:rFonts w:ascii="Arial" w:hAnsi="Arial" w:cs="Arial"/>
          <w:lang w:eastAsia="ar-SA"/>
        </w:rPr>
        <w:t xml:space="preserve"> </w:t>
      </w:r>
      <w:proofErr w:type="spellStart"/>
      <w:r>
        <w:rPr>
          <w:rFonts w:ascii="Arial" w:hAnsi="Arial" w:cs="Arial"/>
          <w:lang w:eastAsia="ar-SA"/>
        </w:rPr>
        <w:t>najbrojnija</w:t>
      </w:r>
      <w:proofErr w:type="spellEnd"/>
      <w:r>
        <w:rPr>
          <w:rFonts w:ascii="Arial" w:hAnsi="Arial" w:cs="Arial"/>
          <w:lang w:eastAsia="ar-SA"/>
        </w:rPr>
        <w:t xml:space="preserve"> </w:t>
      </w:r>
      <w:proofErr w:type="spellStart"/>
      <w:r>
        <w:rPr>
          <w:rFonts w:ascii="Arial" w:hAnsi="Arial" w:cs="Arial"/>
          <w:lang w:eastAsia="ar-SA"/>
        </w:rPr>
        <w:t>skupina</w:t>
      </w:r>
      <w:proofErr w:type="spellEnd"/>
      <w:r>
        <w:rPr>
          <w:rFonts w:ascii="Arial" w:hAnsi="Arial" w:cs="Arial"/>
          <w:lang w:eastAsia="ar-SA"/>
        </w:rPr>
        <w:t xml:space="preserve"> </w:t>
      </w:r>
      <w:proofErr w:type="spellStart"/>
      <w:r>
        <w:rPr>
          <w:rFonts w:ascii="Arial" w:hAnsi="Arial" w:cs="Arial"/>
          <w:lang w:eastAsia="ar-SA"/>
        </w:rPr>
        <w:t>među</w:t>
      </w:r>
      <w:proofErr w:type="spellEnd"/>
      <w:r>
        <w:rPr>
          <w:rFonts w:ascii="Arial" w:hAnsi="Arial" w:cs="Arial"/>
          <w:lang w:eastAsia="ar-SA"/>
        </w:rPr>
        <w:t xml:space="preserve"> </w:t>
      </w:r>
      <w:proofErr w:type="spellStart"/>
      <w:r>
        <w:rPr>
          <w:rFonts w:ascii="Arial" w:hAnsi="Arial" w:cs="Arial"/>
          <w:lang w:eastAsia="ar-SA"/>
        </w:rPr>
        <w:t>svim</w:t>
      </w:r>
      <w:proofErr w:type="spellEnd"/>
      <w:r>
        <w:rPr>
          <w:rFonts w:ascii="Arial" w:hAnsi="Arial" w:cs="Arial"/>
          <w:lang w:eastAsia="ar-SA"/>
        </w:rPr>
        <w:t xml:space="preserve"> </w:t>
      </w:r>
      <w:proofErr w:type="spellStart"/>
      <w:r>
        <w:rPr>
          <w:rFonts w:ascii="Arial" w:hAnsi="Arial" w:cs="Arial"/>
          <w:lang w:eastAsia="ar-SA"/>
        </w:rPr>
        <w:t>korisnicima</w:t>
      </w:r>
      <w:proofErr w:type="spellEnd"/>
      <w:r>
        <w:rPr>
          <w:rFonts w:ascii="Arial" w:hAnsi="Arial" w:cs="Arial"/>
          <w:lang w:eastAsia="ar-SA"/>
        </w:rPr>
        <w:t xml:space="preserve"> </w:t>
      </w:r>
      <w:proofErr w:type="spellStart"/>
      <w:r>
        <w:rPr>
          <w:rFonts w:ascii="Arial" w:hAnsi="Arial" w:cs="Arial"/>
          <w:lang w:eastAsia="ar-SA"/>
        </w:rPr>
        <w:t>pomoći</w:t>
      </w:r>
      <w:proofErr w:type="spellEnd"/>
      <w:r>
        <w:rPr>
          <w:rFonts w:ascii="Arial" w:hAnsi="Arial" w:cs="Arial"/>
          <w:lang w:eastAsia="ar-SA"/>
        </w:rPr>
        <w:t xml:space="preserve"> </w:t>
      </w:r>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Za </w:t>
      </w:r>
      <w:proofErr w:type="spellStart"/>
      <w:r>
        <w:rPr>
          <w:rFonts w:ascii="Arial" w:hAnsi="Arial" w:cs="Arial"/>
          <w:lang w:eastAsia="ar-SA"/>
        </w:rPr>
        <w:t>građane</w:t>
      </w:r>
      <w:proofErr w:type="spellEnd"/>
      <w:r>
        <w:rPr>
          <w:rFonts w:ascii="Arial" w:hAnsi="Arial" w:cs="Arial"/>
          <w:lang w:eastAsia="ar-SA"/>
        </w:rPr>
        <w:t xml:space="preserve"> </w:t>
      </w:r>
      <w:proofErr w:type="spellStart"/>
      <w:r>
        <w:rPr>
          <w:rFonts w:ascii="Arial" w:hAnsi="Arial" w:cs="Arial"/>
          <w:lang w:eastAsia="ar-SA"/>
        </w:rPr>
        <w:t>koji</w:t>
      </w:r>
      <w:proofErr w:type="spellEnd"/>
      <w:r>
        <w:rPr>
          <w:rFonts w:ascii="Arial" w:hAnsi="Arial" w:cs="Arial"/>
          <w:lang w:eastAsia="ar-SA"/>
        </w:rPr>
        <w:t xml:space="preserve"> se </w:t>
      </w:r>
      <w:proofErr w:type="spellStart"/>
      <w:r>
        <w:rPr>
          <w:rFonts w:ascii="Arial" w:hAnsi="Arial" w:cs="Arial"/>
          <w:lang w:eastAsia="ar-SA"/>
        </w:rPr>
        <w:t>iznenada</w:t>
      </w:r>
      <w:proofErr w:type="spellEnd"/>
      <w:r>
        <w:rPr>
          <w:rFonts w:ascii="Arial" w:hAnsi="Arial" w:cs="Arial"/>
          <w:lang w:eastAsia="ar-SA"/>
        </w:rPr>
        <w:t xml:space="preserve"> </w:t>
      </w:r>
      <w:proofErr w:type="spellStart"/>
      <w:r>
        <w:rPr>
          <w:rFonts w:ascii="Arial" w:hAnsi="Arial" w:cs="Arial"/>
          <w:lang w:eastAsia="ar-SA"/>
        </w:rPr>
        <w:t>nađu</w:t>
      </w:r>
      <w:proofErr w:type="spellEnd"/>
      <w:r>
        <w:rPr>
          <w:rFonts w:ascii="Arial" w:hAnsi="Arial" w:cs="Arial"/>
          <w:lang w:eastAsia="ar-SA"/>
        </w:rPr>
        <w:t xml:space="preserve"> u </w:t>
      </w:r>
      <w:proofErr w:type="spellStart"/>
      <w:r>
        <w:rPr>
          <w:rFonts w:ascii="Arial" w:hAnsi="Arial" w:cs="Arial"/>
          <w:lang w:eastAsia="ar-SA"/>
        </w:rPr>
        <w:t>teškim</w:t>
      </w:r>
      <w:proofErr w:type="spellEnd"/>
      <w:r>
        <w:rPr>
          <w:rFonts w:ascii="Arial" w:hAnsi="Arial" w:cs="Arial"/>
          <w:lang w:eastAsia="ar-SA"/>
        </w:rPr>
        <w:t xml:space="preserve"> </w:t>
      </w:r>
      <w:proofErr w:type="spellStart"/>
      <w:r>
        <w:rPr>
          <w:rFonts w:ascii="Arial" w:hAnsi="Arial" w:cs="Arial"/>
          <w:lang w:eastAsia="ar-SA"/>
        </w:rPr>
        <w:t>situacijama</w:t>
      </w:r>
      <w:proofErr w:type="spellEnd"/>
      <w:r>
        <w:rPr>
          <w:rFonts w:ascii="Arial" w:hAnsi="Arial" w:cs="Arial"/>
          <w:lang w:eastAsia="ar-SA"/>
        </w:rPr>
        <w:t xml:space="preserve"> </w:t>
      </w:r>
      <w:proofErr w:type="spellStart"/>
      <w:r>
        <w:rPr>
          <w:rFonts w:ascii="Arial" w:hAnsi="Arial" w:cs="Arial"/>
          <w:lang w:eastAsia="ar-SA"/>
        </w:rPr>
        <w:t>koje</w:t>
      </w:r>
      <w:proofErr w:type="spellEnd"/>
      <w:r>
        <w:rPr>
          <w:rFonts w:ascii="Arial" w:hAnsi="Arial" w:cs="Arial"/>
          <w:lang w:eastAsia="ar-SA"/>
        </w:rPr>
        <w:t xml:space="preserve"> je </w:t>
      </w:r>
      <w:proofErr w:type="spellStart"/>
      <w:r>
        <w:rPr>
          <w:rFonts w:ascii="Arial" w:hAnsi="Arial" w:cs="Arial"/>
          <w:lang w:eastAsia="ar-SA"/>
        </w:rPr>
        <w:t>pogodila</w:t>
      </w:r>
      <w:proofErr w:type="spellEnd"/>
      <w:r>
        <w:rPr>
          <w:rFonts w:ascii="Arial" w:hAnsi="Arial" w:cs="Arial"/>
          <w:lang w:eastAsia="ar-SA"/>
        </w:rPr>
        <w:t xml:space="preserve"> </w:t>
      </w:r>
      <w:proofErr w:type="spellStart"/>
      <w:r>
        <w:rPr>
          <w:rFonts w:ascii="Arial" w:hAnsi="Arial" w:cs="Arial"/>
          <w:lang w:eastAsia="ar-SA"/>
        </w:rPr>
        <w:t>teška</w:t>
      </w:r>
      <w:proofErr w:type="spellEnd"/>
      <w:r>
        <w:rPr>
          <w:rFonts w:ascii="Arial" w:hAnsi="Arial" w:cs="Arial"/>
          <w:lang w:eastAsia="ar-SA"/>
        </w:rPr>
        <w:t xml:space="preserve"> </w:t>
      </w:r>
      <w:proofErr w:type="spellStart"/>
      <w:r>
        <w:rPr>
          <w:rFonts w:ascii="Arial" w:hAnsi="Arial" w:cs="Arial"/>
          <w:lang w:eastAsia="ar-SA"/>
        </w:rPr>
        <w:t>bolest</w:t>
      </w:r>
      <w:proofErr w:type="spellEnd"/>
      <w:r>
        <w:rPr>
          <w:rFonts w:ascii="Arial" w:hAnsi="Arial" w:cs="Arial"/>
          <w:lang w:eastAsia="ar-SA"/>
        </w:rPr>
        <w:t xml:space="preserve">, </w:t>
      </w:r>
      <w:proofErr w:type="spellStart"/>
      <w:r>
        <w:rPr>
          <w:rFonts w:ascii="Arial" w:hAnsi="Arial" w:cs="Arial"/>
          <w:lang w:eastAsia="ar-SA"/>
        </w:rPr>
        <w:t>iznenadna</w:t>
      </w:r>
      <w:proofErr w:type="spellEnd"/>
      <w:r>
        <w:rPr>
          <w:rFonts w:ascii="Arial" w:hAnsi="Arial" w:cs="Arial"/>
          <w:lang w:eastAsia="ar-SA"/>
        </w:rPr>
        <w:t xml:space="preserve"> </w:t>
      </w:r>
      <w:proofErr w:type="spellStart"/>
      <w:r>
        <w:rPr>
          <w:rFonts w:ascii="Arial" w:hAnsi="Arial" w:cs="Arial"/>
          <w:lang w:eastAsia="ar-SA"/>
        </w:rPr>
        <w:t>smrt</w:t>
      </w:r>
      <w:proofErr w:type="spellEnd"/>
      <w:r>
        <w:rPr>
          <w:rFonts w:ascii="Arial" w:hAnsi="Arial" w:cs="Arial"/>
          <w:lang w:eastAsia="ar-SA"/>
        </w:rPr>
        <w:t xml:space="preserve"> </w:t>
      </w:r>
      <w:proofErr w:type="spellStart"/>
      <w:r>
        <w:rPr>
          <w:rFonts w:ascii="Arial" w:hAnsi="Arial" w:cs="Arial"/>
          <w:lang w:eastAsia="ar-SA"/>
        </w:rPr>
        <w:t>člana</w:t>
      </w:r>
      <w:proofErr w:type="spellEnd"/>
      <w:r>
        <w:rPr>
          <w:rFonts w:ascii="Arial" w:hAnsi="Arial" w:cs="Arial"/>
          <w:lang w:eastAsia="ar-SA"/>
        </w:rPr>
        <w:t xml:space="preserve"> </w:t>
      </w:r>
      <w:proofErr w:type="spellStart"/>
      <w:r>
        <w:rPr>
          <w:rFonts w:ascii="Arial" w:hAnsi="Arial" w:cs="Arial"/>
          <w:lang w:eastAsia="ar-SA"/>
        </w:rPr>
        <w:t>obitelji</w:t>
      </w:r>
      <w:proofErr w:type="spellEnd"/>
      <w:r>
        <w:rPr>
          <w:rFonts w:ascii="Arial" w:hAnsi="Arial" w:cs="Arial"/>
          <w:lang w:eastAsia="ar-SA"/>
        </w:rPr>
        <w:t xml:space="preserve"> </w:t>
      </w:r>
      <w:proofErr w:type="spellStart"/>
      <w:r>
        <w:rPr>
          <w:rFonts w:ascii="Arial" w:hAnsi="Arial" w:cs="Arial"/>
          <w:lang w:eastAsia="ar-SA"/>
        </w:rPr>
        <w:t>ili</w:t>
      </w:r>
      <w:proofErr w:type="spellEnd"/>
      <w:r>
        <w:rPr>
          <w:rFonts w:ascii="Arial" w:hAnsi="Arial" w:cs="Arial"/>
          <w:lang w:eastAsia="ar-SA"/>
        </w:rPr>
        <w:t xml:space="preserve"> </w:t>
      </w:r>
      <w:proofErr w:type="spellStart"/>
      <w:r>
        <w:rPr>
          <w:rFonts w:ascii="Arial" w:hAnsi="Arial" w:cs="Arial"/>
          <w:lang w:eastAsia="ar-SA"/>
        </w:rPr>
        <w:t>neka</w:t>
      </w:r>
      <w:proofErr w:type="spellEnd"/>
      <w:r>
        <w:rPr>
          <w:rFonts w:ascii="Arial" w:hAnsi="Arial" w:cs="Arial"/>
          <w:lang w:eastAsia="ar-SA"/>
        </w:rPr>
        <w:t xml:space="preserve"> </w:t>
      </w:r>
      <w:proofErr w:type="spellStart"/>
      <w:r>
        <w:rPr>
          <w:rFonts w:ascii="Arial" w:hAnsi="Arial" w:cs="Arial"/>
          <w:lang w:eastAsia="ar-SA"/>
        </w:rPr>
        <w:t>druga</w:t>
      </w:r>
      <w:proofErr w:type="spellEnd"/>
      <w:r>
        <w:rPr>
          <w:rFonts w:ascii="Arial" w:hAnsi="Arial" w:cs="Arial"/>
          <w:lang w:eastAsia="ar-SA"/>
        </w:rPr>
        <w:t xml:space="preserve"> </w:t>
      </w:r>
      <w:proofErr w:type="spellStart"/>
      <w:r>
        <w:rPr>
          <w:rFonts w:ascii="Arial" w:hAnsi="Arial" w:cs="Arial"/>
          <w:lang w:eastAsia="ar-SA"/>
        </w:rPr>
        <w:t>obiteljska</w:t>
      </w:r>
      <w:proofErr w:type="spellEnd"/>
      <w:r>
        <w:rPr>
          <w:rFonts w:ascii="Arial" w:hAnsi="Arial" w:cs="Arial"/>
          <w:lang w:eastAsia="ar-SA"/>
        </w:rPr>
        <w:t xml:space="preserve"> </w:t>
      </w:r>
      <w:proofErr w:type="spellStart"/>
      <w:r>
        <w:rPr>
          <w:rFonts w:ascii="Arial" w:hAnsi="Arial" w:cs="Arial"/>
          <w:lang w:eastAsia="ar-SA"/>
        </w:rPr>
        <w:t>tragedija</w:t>
      </w:r>
      <w:proofErr w:type="spellEnd"/>
    </w:p>
    <w:p w:rsidR="00E3121B" w:rsidRDefault="00E3121B" w:rsidP="00E3121B">
      <w:pPr>
        <w:pStyle w:val="ListParagraph"/>
        <w:jc w:val="both"/>
        <w:rPr>
          <w:rFonts w:ascii="Arial" w:hAnsi="Arial" w:cs="Arial"/>
          <w:lang w:eastAsia="ar-SA"/>
        </w:rPr>
      </w:pPr>
    </w:p>
    <w:p w:rsidR="00E3121B" w:rsidRDefault="00E3121B" w:rsidP="00E3121B">
      <w:pPr>
        <w:suppressAutoHyphens/>
        <w:spacing w:after="0" w:line="240" w:lineRule="auto"/>
        <w:ind w:left="360"/>
        <w:jc w:val="both"/>
        <w:rPr>
          <w:rFonts w:ascii="Arial" w:eastAsia="Times New Roman" w:hAnsi="Arial" w:cs="Arial"/>
          <w:lang w:eastAsia="ar-SA"/>
        </w:rPr>
      </w:pPr>
      <w:r>
        <w:rPr>
          <w:rFonts w:ascii="Arial" w:eastAsia="Times New Roman" w:hAnsi="Arial" w:cs="Arial"/>
          <w:lang w:eastAsia="ar-SA"/>
        </w:rPr>
        <w:t>Nositelj Programa: Grad Duga Resa, Upravni odjel za gospodarstvo, društvene djelatnosti, stambene, pravne i opće poslove</w:t>
      </w:r>
    </w:p>
    <w:p w:rsidR="00E3121B" w:rsidRDefault="00E3121B" w:rsidP="00E3121B">
      <w:pPr>
        <w:suppressAutoHyphens/>
        <w:spacing w:after="0" w:line="240" w:lineRule="auto"/>
        <w:ind w:left="360"/>
        <w:jc w:val="both"/>
        <w:rPr>
          <w:rFonts w:ascii="Arial" w:eastAsia="Times New Roman" w:hAnsi="Arial" w:cs="Arial"/>
          <w:lang w:eastAsia="ar-SA"/>
        </w:rPr>
      </w:pPr>
    </w:p>
    <w:p w:rsidR="00E3121B" w:rsidRDefault="00E3121B" w:rsidP="00E3121B">
      <w:pPr>
        <w:suppressAutoHyphens/>
        <w:spacing w:after="0" w:line="240" w:lineRule="auto"/>
        <w:ind w:left="360"/>
        <w:jc w:val="both"/>
        <w:rPr>
          <w:rFonts w:ascii="Arial" w:eastAsia="Times New Roman" w:hAnsi="Arial" w:cs="Arial"/>
          <w:lang w:eastAsia="ar-SA"/>
        </w:rPr>
      </w:pPr>
      <w:r>
        <w:rPr>
          <w:rFonts w:ascii="Arial" w:eastAsia="Times New Roman" w:hAnsi="Arial" w:cs="Arial"/>
          <w:lang w:eastAsia="ar-SA"/>
        </w:rPr>
        <w:t>Za provedbu ovog Programa koristiti će se podaci dostavljeni od strane sljedećih institucija i to:</w:t>
      </w:r>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Centar za </w:t>
      </w:r>
      <w:proofErr w:type="spellStart"/>
      <w:r>
        <w:rPr>
          <w:rFonts w:ascii="Arial" w:hAnsi="Arial" w:cs="Arial"/>
          <w:lang w:eastAsia="ar-SA"/>
        </w:rPr>
        <w:t>socijalnu</w:t>
      </w:r>
      <w:proofErr w:type="spellEnd"/>
      <w:r>
        <w:rPr>
          <w:rFonts w:ascii="Arial" w:hAnsi="Arial" w:cs="Arial"/>
          <w:lang w:eastAsia="ar-SA"/>
        </w:rPr>
        <w:t xml:space="preserve"> </w:t>
      </w:r>
      <w:proofErr w:type="spellStart"/>
      <w:r>
        <w:rPr>
          <w:rFonts w:ascii="Arial" w:hAnsi="Arial" w:cs="Arial"/>
          <w:lang w:eastAsia="ar-SA"/>
        </w:rPr>
        <w:t>skrb</w:t>
      </w:r>
      <w:proofErr w:type="spellEnd"/>
      <w:r>
        <w:rPr>
          <w:rFonts w:ascii="Arial" w:hAnsi="Arial" w:cs="Arial"/>
          <w:lang w:eastAsia="ar-SA"/>
        </w:rPr>
        <w:t xml:space="preserve"> Duga Resa</w:t>
      </w:r>
    </w:p>
    <w:p w:rsidR="00E3121B" w:rsidRDefault="00E3121B" w:rsidP="00E3121B">
      <w:pPr>
        <w:pStyle w:val="ListParagraph"/>
        <w:numPr>
          <w:ilvl w:val="0"/>
          <w:numId w:val="25"/>
        </w:numPr>
        <w:jc w:val="both"/>
        <w:textAlignment w:val="auto"/>
        <w:rPr>
          <w:rFonts w:ascii="Arial" w:hAnsi="Arial" w:cs="Arial"/>
          <w:lang w:eastAsia="ar-SA"/>
        </w:rPr>
      </w:pPr>
      <w:proofErr w:type="spellStart"/>
      <w:r>
        <w:rPr>
          <w:rFonts w:ascii="Arial" w:hAnsi="Arial" w:cs="Arial"/>
          <w:lang w:eastAsia="ar-SA"/>
        </w:rPr>
        <w:t>Gradsko</w:t>
      </w:r>
      <w:proofErr w:type="spellEnd"/>
      <w:r>
        <w:rPr>
          <w:rFonts w:ascii="Arial" w:hAnsi="Arial" w:cs="Arial"/>
          <w:lang w:eastAsia="ar-SA"/>
        </w:rPr>
        <w:t xml:space="preserve"> </w:t>
      </w:r>
      <w:proofErr w:type="spellStart"/>
      <w:r>
        <w:rPr>
          <w:rFonts w:ascii="Arial" w:hAnsi="Arial" w:cs="Arial"/>
          <w:lang w:eastAsia="ar-SA"/>
        </w:rPr>
        <w:t>društvo</w:t>
      </w:r>
      <w:proofErr w:type="spellEnd"/>
      <w:r>
        <w:rPr>
          <w:rFonts w:ascii="Arial" w:hAnsi="Arial" w:cs="Arial"/>
          <w:lang w:eastAsia="ar-SA"/>
        </w:rPr>
        <w:t xml:space="preserve"> </w:t>
      </w:r>
      <w:proofErr w:type="spellStart"/>
      <w:r>
        <w:rPr>
          <w:rFonts w:ascii="Arial" w:hAnsi="Arial" w:cs="Arial"/>
          <w:lang w:eastAsia="ar-SA"/>
        </w:rPr>
        <w:t>Crvenog</w:t>
      </w:r>
      <w:proofErr w:type="spellEnd"/>
      <w:r>
        <w:rPr>
          <w:rFonts w:ascii="Arial" w:hAnsi="Arial" w:cs="Arial"/>
          <w:lang w:eastAsia="ar-SA"/>
        </w:rPr>
        <w:t xml:space="preserve"> </w:t>
      </w:r>
      <w:proofErr w:type="spellStart"/>
      <w:r>
        <w:rPr>
          <w:rFonts w:ascii="Arial" w:hAnsi="Arial" w:cs="Arial"/>
          <w:lang w:eastAsia="ar-SA"/>
        </w:rPr>
        <w:t>križa</w:t>
      </w:r>
      <w:proofErr w:type="spellEnd"/>
      <w:r>
        <w:rPr>
          <w:rFonts w:ascii="Arial" w:hAnsi="Arial" w:cs="Arial"/>
          <w:lang w:eastAsia="ar-SA"/>
        </w:rPr>
        <w:t xml:space="preserve"> Duga Resa</w:t>
      </w:r>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Karlovačka </w:t>
      </w:r>
      <w:proofErr w:type="spellStart"/>
      <w:r>
        <w:rPr>
          <w:rFonts w:ascii="Arial" w:hAnsi="Arial" w:cs="Arial"/>
          <w:lang w:eastAsia="ar-SA"/>
        </w:rPr>
        <w:t>županija</w:t>
      </w:r>
      <w:proofErr w:type="spellEnd"/>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Dom </w:t>
      </w:r>
      <w:proofErr w:type="spellStart"/>
      <w:r>
        <w:rPr>
          <w:rFonts w:ascii="Arial" w:hAnsi="Arial" w:cs="Arial"/>
          <w:lang w:eastAsia="ar-SA"/>
        </w:rPr>
        <w:t>zdravlja</w:t>
      </w:r>
      <w:proofErr w:type="spellEnd"/>
      <w:r>
        <w:rPr>
          <w:rFonts w:ascii="Arial" w:hAnsi="Arial" w:cs="Arial"/>
          <w:lang w:eastAsia="ar-SA"/>
        </w:rPr>
        <w:t xml:space="preserve"> Duga Resa</w:t>
      </w:r>
    </w:p>
    <w:p w:rsidR="00E3121B" w:rsidRDefault="00E3121B" w:rsidP="00E3121B">
      <w:pPr>
        <w:pStyle w:val="ListParagraph"/>
        <w:numPr>
          <w:ilvl w:val="0"/>
          <w:numId w:val="25"/>
        </w:numPr>
        <w:jc w:val="both"/>
        <w:textAlignment w:val="auto"/>
        <w:rPr>
          <w:rFonts w:ascii="Arial" w:hAnsi="Arial" w:cs="Arial"/>
          <w:lang w:eastAsia="ar-SA"/>
        </w:rPr>
      </w:pPr>
      <w:proofErr w:type="spellStart"/>
      <w:r>
        <w:rPr>
          <w:rFonts w:ascii="Arial" w:hAnsi="Arial" w:cs="Arial"/>
          <w:lang w:eastAsia="ar-SA"/>
        </w:rPr>
        <w:t>Osnovne</w:t>
      </w:r>
      <w:proofErr w:type="spellEnd"/>
      <w:r>
        <w:rPr>
          <w:rFonts w:ascii="Arial" w:hAnsi="Arial" w:cs="Arial"/>
          <w:lang w:eastAsia="ar-SA"/>
        </w:rPr>
        <w:t xml:space="preserve"> </w:t>
      </w:r>
      <w:proofErr w:type="spellStart"/>
      <w:r>
        <w:rPr>
          <w:rFonts w:ascii="Arial" w:hAnsi="Arial" w:cs="Arial"/>
          <w:lang w:eastAsia="ar-SA"/>
        </w:rPr>
        <w:t>škole</w:t>
      </w:r>
      <w:proofErr w:type="spellEnd"/>
      <w:r>
        <w:rPr>
          <w:rFonts w:ascii="Arial" w:hAnsi="Arial" w:cs="Arial"/>
          <w:lang w:eastAsia="ar-SA"/>
        </w:rPr>
        <w:t xml:space="preserve"> </w:t>
      </w:r>
      <w:proofErr w:type="spellStart"/>
      <w:r>
        <w:rPr>
          <w:rFonts w:ascii="Arial" w:hAnsi="Arial" w:cs="Arial"/>
          <w:lang w:eastAsia="ar-SA"/>
        </w:rPr>
        <w:t>na</w:t>
      </w:r>
      <w:proofErr w:type="spellEnd"/>
      <w:r>
        <w:rPr>
          <w:rFonts w:ascii="Arial" w:hAnsi="Arial" w:cs="Arial"/>
          <w:lang w:eastAsia="ar-SA"/>
        </w:rPr>
        <w:t xml:space="preserve"> </w:t>
      </w:r>
      <w:proofErr w:type="spellStart"/>
      <w:r>
        <w:rPr>
          <w:rFonts w:ascii="Arial" w:hAnsi="Arial" w:cs="Arial"/>
          <w:lang w:eastAsia="ar-SA"/>
        </w:rPr>
        <w:t>području</w:t>
      </w:r>
      <w:proofErr w:type="spellEnd"/>
      <w:r>
        <w:rPr>
          <w:rFonts w:ascii="Arial" w:hAnsi="Arial" w:cs="Arial"/>
          <w:lang w:eastAsia="ar-SA"/>
        </w:rPr>
        <w:t xml:space="preserve"> </w:t>
      </w:r>
      <w:proofErr w:type="spellStart"/>
      <w:r>
        <w:rPr>
          <w:rFonts w:ascii="Arial" w:hAnsi="Arial" w:cs="Arial"/>
          <w:lang w:eastAsia="ar-SA"/>
        </w:rPr>
        <w:t>grada</w:t>
      </w:r>
      <w:proofErr w:type="spellEnd"/>
    </w:p>
    <w:p w:rsidR="00E3121B" w:rsidRDefault="00E3121B" w:rsidP="00E3121B">
      <w:pPr>
        <w:pStyle w:val="ListParagraph"/>
        <w:numPr>
          <w:ilvl w:val="0"/>
          <w:numId w:val="25"/>
        </w:numPr>
        <w:jc w:val="both"/>
        <w:textAlignment w:val="auto"/>
        <w:rPr>
          <w:rFonts w:ascii="Arial" w:hAnsi="Arial" w:cs="Arial"/>
          <w:lang w:eastAsia="ar-SA"/>
        </w:rPr>
      </w:pPr>
      <w:proofErr w:type="spellStart"/>
      <w:proofErr w:type="gramStart"/>
      <w:r>
        <w:rPr>
          <w:rFonts w:ascii="Arial" w:hAnsi="Arial" w:cs="Arial"/>
          <w:lang w:eastAsia="ar-SA"/>
        </w:rPr>
        <w:t>Dječji</w:t>
      </w:r>
      <w:proofErr w:type="spellEnd"/>
      <w:r>
        <w:rPr>
          <w:rFonts w:ascii="Arial" w:hAnsi="Arial" w:cs="Arial"/>
          <w:lang w:eastAsia="ar-SA"/>
        </w:rPr>
        <w:t xml:space="preserve">  </w:t>
      </w:r>
      <w:proofErr w:type="spellStart"/>
      <w:r>
        <w:rPr>
          <w:rFonts w:ascii="Arial" w:hAnsi="Arial" w:cs="Arial"/>
          <w:lang w:eastAsia="ar-SA"/>
        </w:rPr>
        <w:t>vrtić</w:t>
      </w:r>
      <w:proofErr w:type="spellEnd"/>
      <w:proofErr w:type="gramEnd"/>
      <w:r>
        <w:rPr>
          <w:rFonts w:ascii="Arial" w:hAnsi="Arial" w:cs="Arial"/>
          <w:lang w:eastAsia="ar-SA"/>
        </w:rPr>
        <w:t xml:space="preserve"> Duga Resa</w:t>
      </w:r>
    </w:p>
    <w:p w:rsidR="00E3121B" w:rsidRDefault="00E3121B" w:rsidP="00E3121B">
      <w:pPr>
        <w:pStyle w:val="ListParagraph"/>
        <w:numPr>
          <w:ilvl w:val="0"/>
          <w:numId w:val="25"/>
        </w:numPr>
        <w:jc w:val="both"/>
        <w:textAlignment w:val="auto"/>
        <w:rPr>
          <w:rFonts w:ascii="Arial" w:hAnsi="Arial" w:cs="Arial"/>
          <w:lang w:eastAsia="ar-SA"/>
        </w:rPr>
      </w:pPr>
      <w:r>
        <w:rPr>
          <w:rFonts w:ascii="Arial" w:hAnsi="Arial" w:cs="Arial"/>
          <w:lang w:eastAsia="ar-SA"/>
        </w:rPr>
        <w:t xml:space="preserve">Udruga i </w:t>
      </w:r>
      <w:proofErr w:type="spellStart"/>
      <w:r>
        <w:rPr>
          <w:rFonts w:ascii="Arial" w:hAnsi="Arial" w:cs="Arial"/>
          <w:lang w:eastAsia="ar-SA"/>
        </w:rPr>
        <w:t>drugih</w:t>
      </w:r>
      <w:proofErr w:type="spellEnd"/>
      <w:r>
        <w:rPr>
          <w:rFonts w:ascii="Arial" w:hAnsi="Arial" w:cs="Arial"/>
          <w:lang w:eastAsia="ar-SA"/>
        </w:rPr>
        <w:t xml:space="preserve"> </w:t>
      </w:r>
      <w:proofErr w:type="spellStart"/>
      <w:r>
        <w:rPr>
          <w:rFonts w:ascii="Arial" w:hAnsi="Arial" w:cs="Arial"/>
          <w:lang w:eastAsia="ar-SA"/>
        </w:rPr>
        <w:t>pravnih</w:t>
      </w:r>
      <w:proofErr w:type="spellEnd"/>
      <w:r>
        <w:rPr>
          <w:rFonts w:ascii="Arial" w:hAnsi="Arial" w:cs="Arial"/>
          <w:lang w:eastAsia="ar-SA"/>
        </w:rPr>
        <w:t xml:space="preserve"> </w:t>
      </w:r>
      <w:proofErr w:type="spellStart"/>
      <w:r>
        <w:rPr>
          <w:rFonts w:ascii="Arial" w:hAnsi="Arial" w:cs="Arial"/>
          <w:lang w:eastAsia="ar-SA"/>
        </w:rPr>
        <w:t>osoba</w:t>
      </w:r>
      <w:proofErr w:type="spellEnd"/>
      <w:r>
        <w:rPr>
          <w:rFonts w:ascii="Arial" w:hAnsi="Arial" w:cs="Arial"/>
          <w:lang w:eastAsia="ar-SA"/>
        </w:rPr>
        <w:t xml:space="preserve"> po </w:t>
      </w:r>
      <w:proofErr w:type="spellStart"/>
      <w:r>
        <w:rPr>
          <w:rFonts w:ascii="Arial" w:hAnsi="Arial" w:cs="Arial"/>
          <w:lang w:eastAsia="ar-SA"/>
        </w:rPr>
        <w:t>potrebi</w:t>
      </w:r>
      <w:proofErr w:type="spellEnd"/>
    </w:p>
    <w:p w:rsidR="00E3121B"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120" w:line="240" w:lineRule="auto"/>
        <w:rPr>
          <w:rFonts w:ascii="Arial" w:eastAsia="Times New Roman" w:hAnsi="Arial" w:cs="Arial"/>
          <w:b/>
          <w:lang w:eastAsia="ar-SA"/>
        </w:rPr>
      </w:pPr>
      <w:r>
        <w:rPr>
          <w:rFonts w:ascii="Arial" w:eastAsia="Times New Roman" w:hAnsi="Arial" w:cs="Arial"/>
          <w:b/>
          <w:lang w:eastAsia="ar-SA"/>
        </w:rPr>
        <w:t>II.   UVJETI I KRITERIJI</w:t>
      </w:r>
      <w:r w:rsidRPr="007B6B20">
        <w:rPr>
          <w:rFonts w:ascii="Arial" w:eastAsia="Times New Roman" w:hAnsi="Arial" w:cs="Arial"/>
          <w:b/>
          <w:lang w:eastAsia="ar-SA"/>
        </w:rPr>
        <w:t xml:space="preserve"> ZA OSTVA</w:t>
      </w:r>
      <w:r>
        <w:rPr>
          <w:rFonts w:ascii="Arial" w:eastAsia="Times New Roman" w:hAnsi="Arial" w:cs="Arial"/>
          <w:b/>
          <w:lang w:eastAsia="ar-SA"/>
        </w:rPr>
        <w:t>RIVANJE PRAVA NA OBLIKE POMOĆI</w:t>
      </w:r>
    </w:p>
    <w:p w:rsidR="00E3121B" w:rsidRPr="007B6B20" w:rsidRDefault="00E3121B" w:rsidP="00E3121B">
      <w:pPr>
        <w:suppressAutoHyphens/>
        <w:spacing w:after="0" w:line="240" w:lineRule="auto"/>
        <w:jc w:val="center"/>
        <w:rPr>
          <w:rFonts w:ascii="Arial" w:eastAsia="Arial" w:hAnsi="Arial" w:cs="Arial"/>
          <w:lang w:eastAsia="ar-SA"/>
        </w:rPr>
      </w:pPr>
    </w:p>
    <w:p w:rsidR="00E3121B" w:rsidRPr="007B6B20" w:rsidRDefault="00E3121B" w:rsidP="00E3121B">
      <w:pPr>
        <w:suppressAutoHyphens/>
        <w:spacing w:after="0" w:line="240" w:lineRule="auto"/>
        <w:jc w:val="center"/>
        <w:rPr>
          <w:rFonts w:ascii="Arial" w:eastAsia="Arial" w:hAnsi="Arial" w:cs="Arial"/>
          <w:lang w:eastAsia="ar-SA"/>
        </w:rPr>
      </w:pPr>
      <w:r>
        <w:rPr>
          <w:rFonts w:ascii="Arial" w:eastAsia="Arial" w:hAnsi="Arial" w:cs="Arial"/>
          <w:lang w:eastAsia="ar-SA"/>
        </w:rPr>
        <w:t>Članak 2</w:t>
      </w:r>
      <w:r w:rsidRPr="007B6B20">
        <w:rPr>
          <w:rFonts w:ascii="Arial" w:eastAsia="Arial" w:hAnsi="Arial" w:cs="Arial"/>
          <w:lang w:eastAsia="ar-SA"/>
        </w:rPr>
        <w:t>.</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lastRenderedPageBreak/>
        <w:t>Osnovni kriteriji za ostvarivanje prava na pojedine oblike pomoći utvrđene Programom:</w:t>
      </w:r>
    </w:p>
    <w:p w:rsidR="00E3121B" w:rsidRDefault="00E3121B" w:rsidP="00E3121B">
      <w:pPr>
        <w:pStyle w:val="ListParagraph"/>
        <w:numPr>
          <w:ilvl w:val="0"/>
          <w:numId w:val="25"/>
        </w:numPr>
        <w:jc w:val="both"/>
        <w:textAlignment w:val="auto"/>
        <w:rPr>
          <w:rFonts w:ascii="Arial" w:eastAsia="Arial" w:hAnsi="Arial" w:cs="Arial"/>
          <w:lang w:eastAsia="ar-SA"/>
        </w:rPr>
      </w:pPr>
      <w:proofErr w:type="spellStart"/>
      <w:r>
        <w:rPr>
          <w:rFonts w:ascii="Arial" w:eastAsia="Arial" w:hAnsi="Arial" w:cs="Arial"/>
          <w:lang w:eastAsia="ar-SA"/>
        </w:rPr>
        <w:t>Državljanstvo</w:t>
      </w:r>
      <w:proofErr w:type="spellEnd"/>
      <w:r>
        <w:rPr>
          <w:rFonts w:ascii="Arial" w:eastAsia="Arial" w:hAnsi="Arial" w:cs="Arial"/>
          <w:lang w:eastAsia="ar-SA"/>
        </w:rPr>
        <w:t xml:space="preserve"> </w:t>
      </w:r>
      <w:proofErr w:type="spellStart"/>
      <w:r>
        <w:rPr>
          <w:rFonts w:ascii="Arial" w:eastAsia="Arial" w:hAnsi="Arial" w:cs="Arial"/>
          <w:lang w:eastAsia="ar-SA"/>
        </w:rPr>
        <w:t>Republike</w:t>
      </w:r>
      <w:proofErr w:type="spellEnd"/>
      <w:r>
        <w:rPr>
          <w:rFonts w:ascii="Arial" w:eastAsia="Arial" w:hAnsi="Arial" w:cs="Arial"/>
          <w:lang w:eastAsia="ar-SA"/>
        </w:rPr>
        <w:t xml:space="preserve"> </w:t>
      </w:r>
      <w:proofErr w:type="spellStart"/>
      <w:r>
        <w:rPr>
          <w:rFonts w:ascii="Arial" w:eastAsia="Arial" w:hAnsi="Arial" w:cs="Arial"/>
          <w:lang w:eastAsia="ar-SA"/>
        </w:rPr>
        <w:t>Hrvatske</w:t>
      </w:r>
      <w:proofErr w:type="spellEnd"/>
    </w:p>
    <w:p w:rsidR="00E3121B" w:rsidRDefault="00E3121B" w:rsidP="00E3121B">
      <w:pPr>
        <w:pStyle w:val="ListParagraph"/>
        <w:numPr>
          <w:ilvl w:val="0"/>
          <w:numId w:val="25"/>
        </w:numPr>
        <w:jc w:val="both"/>
        <w:textAlignment w:val="auto"/>
        <w:rPr>
          <w:rFonts w:ascii="Arial" w:eastAsia="Arial" w:hAnsi="Arial" w:cs="Arial"/>
          <w:lang w:eastAsia="ar-SA"/>
        </w:rPr>
      </w:pPr>
      <w:proofErr w:type="spellStart"/>
      <w:r>
        <w:rPr>
          <w:rFonts w:ascii="Arial" w:eastAsia="Arial" w:hAnsi="Arial" w:cs="Arial"/>
          <w:lang w:eastAsia="ar-SA"/>
        </w:rPr>
        <w:t>Prebivalište</w:t>
      </w:r>
      <w:proofErr w:type="spellEnd"/>
      <w:r>
        <w:rPr>
          <w:rFonts w:ascii="Arial" w:eastAsia="Arial" w:hAnsi="Arial" w:cs="Arial"/>
          <w:lang w:eastAsia="ar-SA"/>
        </w:rPr>
        <w:t xml:space="preserve"> </w:t>
      </w:r>
      <w:proofErr w:type="spellStart"/>
      <w:r>
        <w:rPr>
          <w:rFonts w:ascii="Arial" w:eastAsia="Arial" w:hAnsi="Arial" w:cs="Arial"/>
          <w:lang w:eastAsia="ar-SA"/>
        </w:rPr>
        <w:t>na</w:t>
      </w:r>
      <w:proofErr w:type="spellEnd"/>
      <w:r>
        <w:rPr>
          <w:rFonts w:ascii="Arial" w:eastAsia="Arial" w:hAnsi="Arial" w:cs="Arial"/>
          <w:lang w:eastAsia="ar-SA"/>
        </w:rPr>
        <w:t xml:space="preserve"> </w:t>
      </w:r>
      <w:proofErr w:type="spellStart"/>
      <w:r>
        <w:rPr>
          <w:rFonts w:ascii="Arial" w:eastAsia="Arial" w:hAnsi="Arial" w:cs="Arial"/>
          <w:lang w:eastAsia="ar-SA"/>
        </w:rPr>
        <w:t>području</w:t>
      </w:r>
      <w:proofErr w:type="spellEnd"/>
      <w:r>
        <w:rPr>
          <w:rFonts w:ascii="Arial" w:eastAsia="Arial" w:hAnsi="Arial" w:cs="Arial"/>
          <w:lang w:eastAsia="ar-SA"/>
        </w:rPr>
        <w:t xml:space="preserve"> </w:t>
      </w:r>
      <w:proofErr w:type="spellStart"/>
      <w:r>
        <w:rPr>
          <w:rFonts w:ascii="Arial" w:eastAsia="Arial" w:hAnsi="Arial" w:cs="Arial"/>
          <w:lang w:eastAsia="ar-SA"/>
        </w:rPr>
        <w:t>Grada</w:t>
      </w:r>
      <w:proofErr w:type="spellEnd"/>
      <w:r>
        <w:rPr>
          <w:rFonts w:ascii="Arial" w:eastAsia="Arial" w:hAnsi="Arial" w:cs="Arial"/>
          <w:lang w:eastAsia="ar-SA"/>
        </w:rPr>
        <w:t xml:space="preserve"> </w:t>
      </w:r>
      <w:proofErr w:type="spellStart"/>
      <w:r>
        <w:rPr>
          <w:rFonts w:ascii="Arial" w:eastAsia="Arial" w:hAnsi="Arial" w:cs="Arial"/>
          <w:lang w:eastAsia="ar-SA"/>
        </w:rPr>
        <w:t>Duge</w:t>
      </w:r>
      <w:proofErr w:type="spellEnd"/>
      <w:r>
        <w:rPr>
          <w:rFonts w:ascii="Arial" w:eastAsia="Arial" w:hAnsi="Arial" w:cs="Arial"/>
          <w:lang w:eastAsia="ar-SA"/>
        </w:rPr>
        <w:t xml:space="preserve"> Rese</w:t>
      </w:r>
    </w:p>
    <w:p w:rsidR="00E3121B" w:rsidRDefault="00E3121B" w:rsidP="00E3121B">
      <w:pPr>
        <w:pStyle w:val="ListParagraph"/>
        <w:numPr>
          <w:ilvl w:val="0"/>
          <w:numId w:val="25"/>
        </w:numPr>
        <w:jc w:val="both"/>
        <w:textAlignment w:val="auto"/>
        <w:rPr>
          <w:rFonts w:ascii="Arial" w:eastAsia="Arial" w:hAnsi="Arial" w:cs="Arial"/>
          <w:lang w:eastAsia="ar-SA"/>
        </w:rPr>
      </w:pPr>
      <w:proofErr w:type="spellStart"/>
      <w:r>
        <w:rPr>
          <w:rFonts w:ascii="Arial" w:eastAsia="Arial" w:hAnsi="Arial" w:cs="Arial"/>
          <w:lang w:eastAsia="ar-SA"/>
        </w:rPr>
        <w:t>Prihod</w:t>
      </w:r>
      <w:proofErr w:type="spellEnd"/>
      <w:r>
        <w:rPr>
          <w:rFonts w:ascii="Arial" w:eastAsia="Arial" w:hAnsi="Arial" w:cs="Arial"/>
          <w:lang w:eastAsia="ar-SA"/>
        </w:rPr>
        <w:t xml:space="preserve"> </w:t>
      </w:r>
      <w:proofErr w:type="spellStart"/>
      <w:r>
        <w:rPr>
          <w:rFonts w:ascii="Arial" w:eastAsia="Arial" w:hAnsi="Arial" w:cs="Arial"/>
          <w:lang w:eastAsia="ar-SA"/>
        </w:rPr>
        <w:t>kućanstva</w:t>
      </w:r>
      <w:proofErr w:type="spellEnd"/>
      <w:r>
        <w:rPr>
          <w:rFonts w:ascii="Arial" w:eastAsia="Arial" w:hAnsi="Arial" w:cs="Arial"/>
          <w:lang w:eastAsia="ar-SA"/>
        </w:rPr>
        <w:t xml:space="preserve"> </w:t>
      </w:r>
      <w:proofErr w:type="spellStart"/>
      <w:r>
        <w:rPr>
          <w:rFonts w:ascii="Arial" w:eastAsia="Arial" w:hAnsi="Arial" w:cs="Arial"/>
          <w:lang w:eastAsia="ar-SA"/>
        </w:rPr>
        <w:t>ovisno</w:t>
      </w:r>
      <w:proofErr w:type="spellEnd"/>
      <w:r>
        <w:rPr>
          <w:rFonts w:ascii="Arial" w:eastAsia="Arial" w:hAnsi="Arial" w:cs="Arial"/>
          <w:lang w:eastAsia="ar-SA"/>
        </w:rPr>
        <w:t xml:space="preserve"> o </w:t>
      </w:r>
      <w:proofErr w:type="spellStart"/>
      <w:r>
        <w:rPr>
          <w:rFonts w:ascii="Arial" w:eastAsia="Arial" w:hAnsi="Arial" w:cs="Arial"/>
          <w:lang w:eastAsia="ar-SA"/>
        </w:rPr>
        <w:t>pravu</w:t>
      </w:r>
      <w:proofErr w:type="spellEnd"/>
      <w:r>
        <w:rPr>
          <w:rFonts w:ascii="Arial" w:eastAsia="Arial" w:hAnsi="Arial" w:cs="Arial"/>
          <w:lang w:eastAsia="ar-SA"/>
        </w:rPr>
        <w:t xml:space="preserve"> </w:t>
      </w:r>
      <w:proofErr w:type="spellStart"/>
      <w:r>
        <w:rPr>
          <w:rFonts w:ascii="Arial" w:eastAsia="Arial" w:hAnsi="Arial" w:cs="Arial"/>
          <w:lang w:eastAsia="ar-SA"/>
        </w:rPr>
        <w:t>koju</w:t>
      </w:r>
      <w:proofErr w:type="spellEnd"/>
      <w:r>
        <w:rPr>
          <w:rFonts w:ascii="Arial" w:eastAsia="Arial" w:hAnsi="Arial" w:cs="Arial"/>
          <w:lang w:eastAsia="ar-SA"/>
        </w:rPr>
        <w:t xml:space="preserve"> se </w:t>
      </w:r>
      <w:proofErr w:type="spellStart"/>
      <w:r>
        <w:rPr>
          <w:rFonts w:ascii="Arial" w:eastAsia="Arial" w:hAnsi="Arial" w:cs="Arial"/>
          <w:lang w:eastAsia="ar-SA"/>
        </w:rPr>
        <w:t>odobrava</w:t>
      </w:r>
      <w:proofErr w:type="spellEnd"/>
    </w:p>
    <w:p w:rsidR="00E3121B" w:rsidRDefault="00E3121B" w:rsidP="00E3121B">
      <w:pPr>
        <w:suppressAutoHyphens/>
        <w:spacing w:after="0" w:line="240" w:lineRule="auto"/>
        <w:jc w:val="both"/>
        <w:rPr>
          <w:rFonts w:ascii="Arial" w:eastAsia="Arial" w:hAnsi="Arial" w:cs="Arial"/>
          <w:lang w:eastAsia="ar-SA"/>
        </w:rPr>
      </w:pPr>
    </w:p>
    <w:p w:rsidR="00E3121B" w:rsidRDefault="00E3121B" w:rsidP="00E3121B">
      <w:pPr>
        <w:suppressAutoHyphens/>
        <w:spacing w:after="0" w:line="240" w:lineRule="auto"/>
        <w:jc w:val="both"/>
        <w:rPr>
          <w:rFonts w:ascii="Arial" w:eastAsia="Arial" w:hAnsi="Arial" w:cs="Arial"/>
          <w:b/>
          <w:lang w:eastAsia="ar-SA"/>
        </w:rPr>
      </w:pPr>
      <w:r>
        <w:rPr>
          <w:rFonts w:ascii="Arial" w:eastAsia="Arial" w:hAnsi="Arial" w:cs="Arial"/>
          <w:b/>
          <w:lang w:eastAsia="ar-SA"/>
        </w:rPr>
        <w:t xml:space="preserve">III.  </w:t>
      </w:r>
      <w:r w:rsidRPr="00603CF4">
        <w:rPr>
          <w:rFonts w:ascii="Arial" w:eastAsia="Arial" w:hAnsi="Arial" w:cs="Arial"/>
          <w:b/>
          <w:lang w:eastAsia="ar-SA"/>
        </w:rPr>
        <w:t>PODNOŠENJE ZAHTJEVA</w:t>
      </w:r>
    </w:p>
    <w:p w:rsidR="00E3121B" w:rsidRDefault="00E3121B" w:rsidP="00E3121B">
      <w:pPr>
        <w:suppressAutoHyphens/>
        <w:spacing w:after="0" w:line="240" w:lineRule="auto"/>
        <w:jc w:val="both"/>
        <w:rPr>
          <w:rFonts w:ascii="Arial" w:eastAsia="Arial" w:hAnsi="Arial" w:cs="Arial"/>
          <w:b/>
          <w:lang w:eastAsia="ar-SA"/>
        </w:rPr>
      </w:pPr>
    </w:p>
    <w:p w:rsidR="00E3121B" w:rsidRPr="00EB4D46" w:rsidRDefault="00E3121B" w:rsidP="00E3121B">
      <w:pPr>
        <w:suppressAutoHyphens/>
        <w:spacing w:after="0" w:line="240" w:lineRule="auto"/>
        <w:jc w:val="center"/>
        <w:rPr>
          <w:rFonts w:ascii="Arial" w:eastAsia="Arial" w:hAnsi="Arial" w:cs="Arial"/>
          <w:lang w:eastAsia="ar-SA"/>
        </w:rPr>
      </w:pPr>
      <w:r w:rsidRPr="00EB4D46">
        <w:rPr>
          <w:rFonts w:ascii="Arial" w:eastAsia="Arial" w:hAnsi="Arial" w:cs="Arial"/>
          <w:lang w:eastAsia="ar-SA"/>
        </w:rPr>
        <w:t>Članak 3.</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Uz zahtjev za ostvarivanje prava na pojedine oblike pomoći, podnositelj  je dužan prijaviti sve prihode i priložiti dokaze o prihodima svih članova kućanstva.</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Zahtjev se podnosi na propisanim  obrascima za svaki oblik pomoći.</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Podnositelj zahtjeva dužan je uz zahtjev priložiti propisanu dokumentaciju, a na traženje stručnog suradnika za provedbu Programa dužan je predočiti i priložiti i dodatnu dokumentaciju, te u određenim slučajevima dati i pisanu izjavu.</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Za točnost podataka navedenih u Zahtjevu za ostvarivanje prava, podnositelj odgovara materijalno i kazneno.</w:t>
      </w:r>
    </w:p>
    <w:p w:rsidR="00E3121B" w:rsidRDefault="00E3121B" w:rsidP="00E3121B">
      <w:pPr>
        <w:suppressAutoHyphens/>
        <w:spacing w:after="0" w:line="240" w:lineRule="auto"/>
        <w:jc w:val="both"/>
        <w:rPr>
          <w:rFonts w:ascii="Arial" w:eastAsia="Arial" w:hAnsi="Arial" w:cs="Arial"/>
          <w:lang w:eastAsia="ar-SA"/>
        </w:rPr>
      </w:pPr>
      <w:r>
        <w:rPr>
          <w:rFonts w:ascii="Arial" w:eastAsia="Arial" w:hAnsi="Arial" w:cs="Arial"/>
          <w:lang w:eastAsia="ar-SA"/>
        </w:rPr>
        <w:t>Svi obrasci Zahtjeva za pojedine oblike pomoći nalaze se na službenim stranicama Grada, a mogu se podići i u Upravnom odjelu za gospodarstvo, društvene djelatnosti, stambene, pravne i opće poslove.</w:t>
      </w:r>
    </w:p>
    <w:p w:rsidR="00E3121B"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jc w:val="both"/>
        <w:rPr>
          <w:rFonts w:ascii="Arial" w:eastAsia="Arial" w:hAnsi="Arial" w:cs="Arial"/>
          <w:b/>
          <w:lang w:eastAsia="ar-SA"/>
        </w:rPr>
      </w:pPr>
      <w:r>
        <w:rPr>
          <w:rFonts w:ascii="Arial" w:eastAsia="Arial" w:hAnsi="Arial" w:cs="Arial"/>
          <w:b/>
          <w:lang w:eastAsia="ar-SA"/>
        </w:rPr>
        <w:t>IV</w:t>
      </w:r>
      <w:r w:rsidRPr="007B6B20">
        <w:rPr>
          <w:rFonts w:ascii="Arial" w:eastAsia="Arial" w:hAnsi="Arial" w:cs="Arial"/>
          <w:b/>
          <w:lang w:eastAsia="ar-SA"/>
        </w:rPr>
        <w:t>. OBLIC</w:t>
      </w:r>
      <w:r>
        <w:rPr>
          <w:rFonts w:ascii="Arial" w:eastAsia="Arial" w:hAnsi="Arial" w:cs="Arial"/>
          <w:b/>
          <w:lang w:eastAsia="ar-SA"/>
        </w:rPr>
        <w:t>I POMOĆI I PLANIRANA SREDSTVA</w:t>
      </w:r>
    </w:p>
    <w:p w:rsidR="00E3121B" w:rsidRPr="006F7706" w:rsidRDefault="00E3121B" w:rsidP="00E3121B">
      <w:pPr>
        <w:suppressAutoHyphens/>
        <w:spacing w:after="0" w:line="240" w:lineRule="auto"/>
        <w:jc w:val="both"/>
        <w:rPr>
          <w:rFonts w:ascii="Arial" w:eastAsia="Arial" w:hAnsi="Arial" w:cs="Arial"/>
          <w:b/>
          <w:lang w:eastAsia="ar-SA"/>
        </w:rPr>
      </w:pPr>
    </w:p>
    <w:p w:rsidR="00E3121B" w:rsidRDefault="00E3121B" w:rsidP="00E3121B">
      <w:pPr>
        <w:suppressAutoHyphens/>
        <w:spacing w:after="0" w:line="240" w:lineRule="auto"/>
        <w:jc w:val="center"/>
        <w:rPr>
          <w:rFonts w:ascii="Arial" w:eastAsia="Arial" w:hAnsi="Arial" w:cs="Arial"/>
          <w:lang w:eastAsia="ar-SA"/>
        </w:rPr>
      </w:pPr>
      <w:r>
        <w:rPr>
          <w:rFonts w:ascii="Arial" w:eastAsia="Arial" w:hAnsi="Arial" w:cs="Arial"/>
          <w:lang w:eastAsia="ar-SA"/>
        </w:rPr>
        <w:t>Članak 4</w:t>
      </w:r>
      <w:r w:rsidRPr="007B6B20">
        <w:rPr>
          <w:rFonts w:ascii="Arial" w:eastAsia="Arial" w:hAnsi="Arial" w:cs="Arial"/>
          <w:lang w:eastAsia="ar-SA"/>
        </w:rPr>
        <w:t>.</w:t>
      </w:r>
    </w:p>
    <w:p w:rsidR="00E3121B" w:rsidRPr="00603CF4" w:rsidRDefault="00E3121B" w:rsidP="00E3121B">
      <w:pPr>
        <w:suppressAutoHyphens/>
        <w:spacing w:after="0" w:line="240" w:lineRule="auto"/>
        <w:jc w:val="center"/>
        <w:rPr>
          <w:rFonts w:ascii="Arial" w:eastAsia="Arial" w:hAnsi="Arial" w:cs="Arial"/>
          <w:lang w:eastAsia="ar-SA"/>
        </w:rPr>
      </w:pPr>
    </w:p>
    <w:tbl>
      <w:tblPr>
        <w:tblW w:w="46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085"/>
        <w:gridCol w:w="1799"/>
      </w:tblGrid>
      <w:tr w:rsidR="00E3121B" w:rsidRPr="00403203" w:rsidTr="004A57D1">
        <w:trPr>
          <w:trHeight w:val="682"/>
        </w:trPr>
        <w:tc>
          <w:tcPr>
            <w:tcW w:w="328" w:type="pct"/>
            <w:noWrap/>
            <w:vAlign w:val="bottom"/>
          </w:tcPr>
          <w:p w:rsidR="00E3121B" w:rsidRPr="002F489B" w:rsidRDefault="00E3121B" w:rsidP="004A57D1">
            <w:pPr>
              <w:jc w:val="right"/>
              <w:rPr>
                <w:rFonts w:ascii="Arial" w:hAnsi="Arial" w:cs="Arial"/>
                <w:color w:val="000000"/>
              </w:rPr>
            </w:pPr>
            <w:r w:rsidRPr="002F489B">
              <w:rPr>
                <w:rFonts w:ascii="Arial" w:hAnsi="Arial" w:cs="Arial"/>
                <w:color w:val="000000"/>
              </w:rPr>
              <w:t>1.</w:t>
            </w:r>
          </w:p>
        </w:tc>
        <w:tc>
          <w:tcPr>
            <w:tcW w:w="3606" w:type="pct"/>
            <w:vAlign w:val="center"/>
          </w:tcPr>
          <w:p w:rsidR="00E3121B" w:rsidRPr="002F489B" w:rsidRDefault="00E3121B" w:rsidP="004A57D1">
            <w:pPr>
              <w:pStyle w:val="NoSpacing"/>
              <w:rPr>
                <w:rFonts w:ascii="Arial" w:hAnsi="Arial" w:cs="Arial"/>
              </w:rPr>
            </w:pPr>
            <w:r w:rsidRPr="002F489B">
              <w:rPr>
                <w:rFonts w:ascii="Arial" w:hAnsi="Arial" w:cs="Arial"/>
              </w:rPr>
              <w:t>Sufinanciranje prijevoza umirovljenika, OSI, bolesnih osoba i drugih građana</w:t>
            </w:r>
          </w:p>
        </w:tc>
        <w:tc>
          <w:tcPr>
            <w:tcW w:w="1066" w:type="pct"/>
            <w:noWrap/>
            <w:vAlign w:val="center"/>
          </w:tcPr>
          <w:p w:rsidR="00E3121B" w:rsidRPr="002F489B" w:rsidRDefault="00E3121B" w:rsidP="004A57D1">
            <w:pPr>
              <w:jc w:val="center"/>
              <w:rPr>
                <w:rFonts w:ascii="Arial" w:hAnsi="Arial" w:cs="Arial"/>
                <w:color w:val="000000"/>
              </w:rPr>
            </w:pPr>
          </w:p>
          <w:p w:rsidR="00E3121B" w:rsidRPr="002F489B" w:rsidRDefault="00E3121B" w:rsidP="004A57D1">
            <w:pPr>
              <w:jc w:val="center"/>
              <w:rPr>
                <w:rFonts w:ascii="Arial" w:hAnsi="Arial" w:cs="Arial"/>
                <w:color w:val="000000"/>
              </w:rPr>
            </w:pPr>
            <w:r>
              <w:rPr>
                <w:rFonts w:ascii="Arial" w:hAnsi="Arial" w:cs="Arial"/>
                <w:color w:val="000000"/>
              </w:rPr>
              <w:t>30.000,00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sidRPr="002F489B">
              <w:rPr>
                <w:rFonts w:ascii="Arial" w:hAnsi="Arial" w:cs="Arial"/>
                <w:color w:val="000000"/>
              </w:rPr>
              <w:t>2.</w:t>
            </w:r>
          </w:p>
        </w:tc>
        <w:tc>
          <w:tcPr>
            <w:tcW w:w="3606" w:type="pct"/>
            <w:vAlign w:val="center"/>
          </w:tcPr>
          <w:p w:rsidR="00E3121B" w:rsidRPr="002F489B" w:rsidRDefault="00E3121B" w:rsidP="004A57D1">
            <w:pPr>
              <w:rPr>
                <w:rFonts w:ascii="Arial" w:hAnsi="Arial" w:cs="Arial"/>
              </w:rPr>
            </w:pPr>
            <w:r w:rsidRPr="002F489B">
              <w:rPr>
                <w:rFonts w:ascii="Arial" w:hAnsi="Arial" w:cs="Arial"/>
              </w:rPr>
              <w:t>Pomoć građanima u slučaju elementarnih nepogoda</w:t>
            </w:r>
          </w:p>
        </w:tc>
        <w:tc>
          <w:tcPr>
            <w:tcW w:w="1066" w:type="pct"/>
            <w:noWrap/>
            <w:vAlign w:val="center"/>
          </w:tcPr>
          <w:p w:rsidR="00E3121B" w:rsidRPr="002F489B" w:rsidRDefault="00E3121B" w:rsidP="004A57D1">
            <w:pPr>
              <w:jc w:val="center"/>
              <w:rPr>
                <w:rFonts w:ascii="Arial" w:hAnsi="Arial" w:cs="Arial"/>
                <w:color w:val="000000"/>
              </w:rPr>
            </w:pPr>
            <w:r>
              <w:rPr>
                <w:rFonts w:ascii="Arial" w:hAnsi="Arial" w:cs="Arial"/>
                <w:color w:val="000000"/>
              </w:rPr>
              <w:t>15</w:t>
            </w:r>
            <w:r w:rsidRPr="002F489B">
              <w:rPr>
                <w:rFonts w:ascii="Arial" w:hAnsi="Arial" w:cs="Arial"/>
                <w:color w:val="000000"/>
              </w:rPr>
              <w:t>.000</w:t>
            </w:r>
            <w:r>
              <w:rPr>
                <w:rFonts w:ascii="Arial" w:hAnsi="Arial" w:cs="Arial"/>
                <w:color w:val="000000"/>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3</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Jednokratna pomoć</w:t>
            </w:r>
          </w:p>
        </w:tc>
        <w:tc>
          <w:tcPr>
            <w:tcW w:w="1066" w:type="pct"/>
            <w:noWrap/>
            <w:vAlign w:val="center"/>
          </w:tcPr>
          <w:p w:rsidR="00E3121B" w:rsidRPr="002F489B" w:rsidRDefault="00E3121B" w:rsidP="004A57D1">
            <w:pPr>
              <w:jc w:val="center"/>
              <w:rPr>
                <w:rFonts w:ascii="Arial" w:hAnsi="Arial" w:cs="Arial"/>
              </w:rPr>
            </w:pPr>
            <w:r>
              <w:rPr>
                <w:rFonts w:ascii="Arial" w:hAnsi="Arial" w:cs="Arial"/>
              </w:rPr>
              <w:t>1</w:t>
            </w:r>
            <w:r w:rsidRPr="002F489B">
              <w:rPr>
                <w:rFonts w:ascii="Arial" w:hAnsi="Arial" w:cs="Arial"/>
              </w:rPr>
              <w:t>2.000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4</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Pomoć za novorođenče</w:t>
            </w:r>
          </w:p>
        </w:tc>
        <w:tc>
          <w:tcPr>
            <w:tcW w:w="1066" w:type="pct"/>
            <w:noWrap/>
            <w:vAlign w:val="center"/>
          </w:tcPr>
          <w:p w:rsidR="00E3121B" w:rsidRPr="002F489B" w:rsidRDefault="00E3121B" w:rsidP="004A57D1">
            <w:pPr>
              <w:jc w:val="center"/>
              <w:rPr>
                <w:rFonts w:ascii="Arial" w:hAnsi="Arial" w:cs="Arial"/>
              </w:rPr>
            </w:pPr>
            <w:r w:rsidRPr="002F489B">
              <w:rPr>
                <w:rFonts w:ascii="Arial" w:hAnsi="Arial" w:cs="Arial"/>
              </w:rPr>
              <w:t>200.000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5</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Subvencioniranje troškova prehrane beskućnika</w:t>
            </w:r>
          </w:p>
        </w:tc>
        <w:tc>
          <w:tcPr>
            <w:tcW w:w="1066" w:type="pct"/>
            <w:noWrap/>
            <w:vAlign w:val="center"/>
          </w:tcPr>
          <w:p w:rsidR="00E3121B" w:rsidRPr="002F489B" w:rsidRDefault="00E3121B" w:rsidP="004A57D1">
            <w:pPr>
              <w:jc w:val="center"/>
              <w:rPr>
                <w:rFonts w:ascii="Arial" w:hAnsi="Arial" w:cs="Arial"/>
              </w:rPr>
            </w:pPr>
            <w:r w:rsidRPr="002F489B">
              <w:rPr>
                <w:rFonts w:ascii="Arial" w:hAnsi="Arial" w:cs="Arial"/>
              </w:rPr>
              <w:t>2.000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6</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Božićnic</w:t>
            </w:r>
            <w:r>
              <w:rPr>
                <w:rFonts w:ascii="Arial" w:hAnsi="Arial" w:cs="Arial"/>
              </w:rPr>
              <w:t xml:space="preserve">a umirovljenicima slabijeg imovinskog </w:t>
            </w:r>
            <w:r w:rsidRPr="002F489B">
              <w:rPr>
                <w:rFonts w:ascii="Arial" w:hAnsi="Arial" w:cs="Arial"/>
              </w:rPr>
              <w:t xml:space="preserve"> stanja</w:t>
            </w:r>
          </w:p>
        </w:tc>
        <w:tc>
          <w:tcPr>
            <w:tcW w:w="1066" w:type="pct"/>
            <w:noWrap/>
            <w:vAlign w:val="center"/>
          </w:tcPr>
          <w:p w:rsidR="00E3121B" w:rsidRPr="002F489B" w:rsidRDefault="00E3121B" w:rsidP="004A57D1">
            <w:pPr>
              <w:jc w:val="center"/>
              <w:rPr>
                <w:rFonts w:ascii="Arial" w:hAnsi="Arial" w:cs="Arial"/>
              </w:rPr>
            </w:pPr>
            <w:r w:rsidRPr="002F489B">
              <w:rPr>
                <w:rFonts w:ascii="Arial" w:hAnsi="Arial" w:cs="Arial"/>
              </w:rPr>
              <w:t>15.000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7</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Sufinanciranje Posudionice ortopedskih i medicinskih pomagala</w:t>
            </w:r>
          </w:p>
        </w:tc>
        <w:tc>
          <w:tcPr>
            <w:tcW w:w="1066" w:type="pct"/>
            <w:noWrap/>
            <w:vAlign w:val="center"/>
          </w:tcPr>
          <w:p w:rsidR="00E3121B" w:rsidRPr="002F489B" w:rsidRDefault="00E3121B" w:rsidP="004A57D1">
            <w:pPr>
              <w:jc w:val="center"/>
              <w:rPr>
                <w:rFonts w:ascii="Arial" w:hAnsi="Arial" w:cs="Arial"/>
              </w:rPr>
            </w:pPr>
            <w:r w:rsidRPr="002F489B">
              <w:rPr>
                <w:rFonts w:ascii="Arial" w:hAnsi="Arial" w:cs="Arial"/>
              </w:rPr>
              <w:t>1.000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8</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Pr>
                <w:rFonts w:ascii="Arial" w:hAnsi="Arial" w:cs="Arial"/>
              </w:rPr>
              <w:t>Razne akcije – pomoć bolesnima</w:t>
            </w:r>
          </w:p>
        </w:tc>
        <w:tc>
          <w:tcPr>
            <w:tcW w:w="1066" w:type="pct"/>
            <w:noWrap/>
            <w:vAlign w:val="center"/>
          </w:tcPr>
          <w:p w:rsidR="00E3121B" w:rsidRPr="002F489B" w:rsidRDefault="00E3121B" w:rsidP="004A57D1">
            <w:pPr>
              <w:jc w:val="center"/>
              <w:rPr>
                <w:rFonts w:ascii="Arial" w:hAnsi="Arial" w:cs="Arial"/>
              </w:rPr>
            </w:pPr>
            <w:r w:rsidRPr="002F489B">
              <w:rPr>
                <w:rFonts w:ascii="Arial" w:hAnsi="Arial" w:cs="Arial"/>
              </w:rPr>
              <w:t>5.000</w:t>
            </w:r>
            <w:r>
              <w:rPr>
                <w:rFonts w:ascii="Arial" w:hAnsi="Arial" w:cs="Arial"/>
              </w:rPr>
              <w:t>,00</w:t>
            </w:r>
          </w:p>
        </w:tc>
      </w:tr>
      <w:tr w:rsidR="00E3121B" w:rsidRPr="00403203" w:rsidTr="004A57D1">
        <w:trPr>
          <w:trHeight w:val="170"/>
        </w:trPr>
        <w:tc>
          <w:tcPr>
            <w:tcW w:w="328" w:type="pct"/>
            <w:noWrap/>
            <w:vAlign w:val="bottom"/>
          </w:tcPr>
          <w:p w:rsidR="00E3121B" w:rsidRPr="002F489B" w:rsidRDefault="00E3121B" w:rsidP="004A57D1">
            <w:pPr>
              <w:jc w:val="right"/>
              <w:rPr>
                <w:rFonts w:ascii="Arial" w:hAnsi="Arial" w:cs="Arial"/>
                <w:color w:val="000000"/>
              </w:rPr>
            </w:pPr>
            <w:r>
              <w:rPr>
                <w:rFonts w:ascii="Arial" w:hAnsi="Arial" w:cs="Arial"/>
                <w:color w:val="000000"/>
              </w:rPr>
              <w:t>9</w:t>
            </w:r>
            <w:r w:rsidRPr="002F489B">
              <w:rPr>
                <w:rFonts w:ascii="Arial" w:hAnsi="Arial" w:cs="Arial"/>
                <w:color w:val="000000"/>
              </w:rPr>
              <w:t>.</w:t>
            </w:r>
          </w:p>
        </w:tc>
        <w:tc>
          <w:tcPr>
            <w:tcW w:w="3606" w:type="pct"/>
            <w:vAlign w:val="center"/>
          </w:tcPr>
          <w:p w:rsidR="00E3121B" w:rsidRPr="002F489B" w:rsidRDefault="00E3121B" w:rsidP="004A57D1">
            <w:pPr>
              <w:jc w:val="both"/>
              <w:rPr>
                <w:rFonts w:ascii="Arial" w:hAnsi="Arial" w:cs="Arial"/>
              </w:rPr>
            </w:pPr>
            <w:r w:rsidRPr="002F489B">
              <w:rPr>
                <w:rFonts w:ascii="Arial" w:hAnsi="Arial" w:cs="Arial"/>
              </w:rPr>
              <w:t>Pomoć i njega u kući</w:t>
            </w:r>
          </w:p>
        </w:tc>
        <w:tc>
          <w:tcPr>
            <w:tcW w:w="1066" w:type="pct"/>
            <w:noWrap/>
            <w:vAlign w:val="center"/>
          </w:tcPr>
          <w:p w:rsidR="00E3121B" w:rsidRPr="002F489B" w:rsidRDefault="00E3121B" w:rsidP="004A57D1">
            <w:pPr>
              <w:jc w:val="center"/>
              <w:rPr>
                <w:rFonts w:ascii="Arial" w:hAnsi="Arial" w:cs="Arial"/>
              </w:rPr>
            </w:pPr>
            <w:r>
              <w:rPr>
                <w:rFonts w:ascii="Arial" w:hAnsi="Arial" w:cs="Arial"/>
              </w:rPr>
              <w:t>4</w:t>
            </w:r>
            <w:r w:rsidRPr="002F489B">
              <w:rPr>
                <w:rFonts w:ascii="Arial" w:hAnsi="Arial" w:cs="Arial"/>
              </w:rPr>
              <w:t>5.000</w:t>
            </w:r>
            <w:r>
              <w:rPr>
                <w:rFonts w:ascii="Arial" w:hAnsi="Arial" w:cs="Arial"/>
              </w:rPr>
              <w:t>,00</w:t>
            </w:r>
          </w:p>
        </w:tc>
      </w:tr>
      <w:tr w:rsidR="00E3121B" w:rsidRPr="00403203" w:rsidTr="004A57D1">
        <w:trPr>
          <w:trHeight w:val="170"/>
        </w:trPr>
        <w:tc>
          <w:tcPr>
            <w:tcW w:w="328" w:type="pct"/>
            <w:noWrap/>
            <w:vAlign w:val="bottom"/>
          </w:tcPr>
          <w:p w:rsidR="00E3121B" w:rsidRDefault="00E3121B" w:rsidP="004A57D1">
            <w:pPr>
              <w:jc w:val="right"/>
              <w:rPr>
                <w:rFonts w:ascii="Arial" w:hAnsi="Arial" w:cs="Arial"/>
                <w:color w:val="000000"/>
              </w:rPr>
            </w:pPr>
          </w:p>
        </w:tc>
        <w:tc>
          <w:tcPr>
            <w:tcW w:w="3606" w:type="pct"/>
            <w:vAlign w:val="center"/>
          </w:tcPr>
          <w:p w:rsidR="00E3121B" w:rsidRPr="002F489B" w:rsidRDefault="00E3121B" w:rsidP="004A57D1">
            <w:pPr>
              <w:jc w:val="both"/>
              <w:rPr>
                <w:rFonts w:ascii="Arial" w:hAnsi="Arial" w:cs="Arial"/>
              </w:rPr>
            </w:pPr>
            <w:r>
              <w:rPr>
                <w:rFonts w:ascii="Arial" w:hAnsi="Arial" w:cs="Arial"/>
              </w:rPr>
              <w:t>UKUPNO</w:t>
            </w:r>
          </w:p>
        </w:tc>
        <w:tc>
          <w:tcPr>
            <w:tcW w:w="1066" w:type="pct"/>
            <w:noWrap/>
            <w:vAlign w:val="center"/>
          </w:tcPr>
          <w:p w:rsidR="00E3121B" w:rsidRPr="002F489B" w:rsidRDefault="00E3121B" w:rsidP="004A57D1">
            <w:pPr>
              <w:jc w:val="center"/>
              <w:rPr>
                <w:rFonts w:ascii="Arial" w:hAnsi="Arial" w:cs="Arial"/>
              </w:rPr>
            </w:pPr>
            <w:r>
              <w:rPr>
                <w:rFonts w:ascii="Arial" w:hAnsi="Arial" w:cs="Arial"/>
              </w:rPr>
              <w:t>325.000,00</w:t>
            </w:r>
          </w:p>
        </w:tc>
      </w:tr>
    </w:tbl>
    <w:p w:rsidR="00E3121B" w:rsidRDefault="00E3121B" w:rsidP="00E3121B">
      <w:pPr>
        <w:suppressAutoHyphens/>
        <w:spacing w:after="0" w:line="240" w:lineRule="auto"/>
        <w:rPr>
          <w:rFonts w:ascii="Arial" w:hAnsi="Arial" w:cs="Arial"/>
          <w:lang w:eastAsia="ar-SA"/>
        </w:rPr>
      </w:pPr>
    </w:p>
    <w:p w:rsidR="00E3121B" w:rsidRDefault="00E3121B" w:rsidP="00E3121B">
      <w:pPr>
        <w:suppressAutoHyphens/>
        <w:spacing w:after="0" w:line="240" w:lineRule="auto"/>
        <w:rPr>
          <w:rFonts w:ascii="Arial" w:hAnsi="Arial" w:cs="Arial"/>
          <w:lang w:eastAsia="ar-SA"/>
        </w:rPr>
      </w:pPr>
    </w:p>
    <w:p w:rsidR="00E3121B" w:rsidRDefault="00E3121B" w:rsidP="00E3121B">
      <w:pPr>
        <w:suppressAutoHyphens/>
        <w:spacing w:after="0" w:line="240" w:lineRule="auto"/>
        <w:rPr>
          <w:rFonts w:ascii="Arial" w:hAnsi="Arial" w:cs="Arial"/>
          <w:lang w:eastAsia="ar-SA"/>
        </w:rPr>
      </w:pPr>
    </w:p>
    <w:p w:rsidR="00E3121B" w:rsidRPr="00157FA8" w:rsidRDefault="00E3121B" w:rsidP="00E3121B">
      <w:pPr>
        <w:pStyle w:val="ListParagraph"/>
        <w:numPr>
          <w:ilvl w:val="0"/>
          <w:numId w:val="24"/>
        </w:numPr>
        <w:textAlignment w:val="auto"/>
        <w:rPr>
          <w:rFonts w:ascii="Arial" w:eastAsia="Arial" w:hAnsi="Arial" w:cs="Arial"/>
          <w:b/>
          <w:lang w:eastAsia="ar-SA"/>
        </w:rPr>
      </w:pPr>
      <w:r w:rsidRPr="00157FA8">
        <w:rPr>
          <w:rFonts w:ascii="Arial" w:eastAsia="Arial" w:hAnsi="Arial" w:cs="Arial"/>
          <w:b/>
          <w:lang w:eastAsia="ar-SA"/>
        </w:rPr>
        <w:t xml:space="preserve">SUFINANCIRANJE PRIJEVOZA UMIROVLJENIKA, OSOBA S INVALIDITETOM, BOLESNIH OSOBA I DRUGIH GRAĐANA </w:t>
      </w:r>
    </w:p>
    <w:p w:rsidR="00E3121B" w:rsidRPr="007B6B20" w:rsidRDefault="00E3121B" w:rsidP="00E3121B">
      <w:pPr>
        <w:suppressAutoHyphens/>
        <w:spacing w:after="0" w:line="240" w:lineRule="auto"/>
        <w:ind w:left="720"/>
        <w:rPr>
          <w:rFonts w:ascii="Arial" w:eastAsia="Arial" w:hAnsi="Arial" w:cs="Arial"/>
          <w:lang w:eastAsia="ar-SA"/>
        </w:rPr>
      </w:pPr>
    </w:p>
    <w:p w:rsidR="00E3121B" w:rsidRDefault="00E3121B" w:rsidP="00E3121B">
      <w:pPr>
        <w:suppressAutoHyphens/>
        <w:spacing w:after="0" w:line="240" w:lineRule="auto"/>
        <w:jc w:val="center"/>
        <w:rPr>
          <w:rFonts w:ascii="Arial" w:eastAsia="Arial" w:hAnsi="Arial" w:cs="Arial"/>
          <w:lang w:eastAsia="ar-SA"/>
        </w:rPr>
      </w:pPr>
      <w:r>
        <w:rPr>
          <w:rFonts w:ascii="Arial" w:eastAsia="Arial" w:hAnsi="Arial" w:cs="Arial"/>
          <w:lang w:eastAsia="ar-SA"/>
        </w:rPr>
        <w:t>Članak 5</w:t>
      </w:r>
      <w:r w:rsidRPr="007B6B20">
        <w:rPr>
          <w:rFonts w:ascii="Arial" w:eastAsia="Arial" w:hAnsi="Arial" w:cs="Arial"/>
          <w:lang w:eastAsia="ar-SA"/>
        </w:rPr>
        <w:t>.</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Pravo na  sufinanciranje javnog prijevoza prijevoznika Autotransport Karlovac d.d. ostvaruje se za kupnju mjesečne  karte za:</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xml:space="preserve">- područje A -  u iznosu od 30,00 kn mjesečno za I. kategoriju korisnika </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xml:space="preserve">                    -  u iznosu od 50,00 kn mjesečno za II. kategoriju korisnika</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lastRenderedPageBreak/>
        <w:t xml:space="preserve">- područje B  - u iznosu od 50,00 kn za I. kategoriju korisnika </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xml:space="preserve">                     - u iznosu od 80,00 kn za II. kategoriju korisnika </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Područje A i područje B određeno je cjenikom prijevoznika Autotransport  Karlovac d.d.</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Pravo na sufinanciranje javnog prijevoza  prijevoznika Autotransport  Karlovac d.d. mogu ostvariti građani ukoliko zadovoljavaju sljedeće kriterije, odnosno svrstani u dvije kategorije.</w:t>
      </w:r>
    </w:p>
    <w:p w:rsidR="00E3121B" w:rsidRPr="009C027D" w:rsidRDefault="00E3121B" w:rsidP="00E3121B">
      <w:pPr>
        <w:suppressAutoHyphens/>
        <w:spacing w:after="0" w:line="240" w:lineRule="auto"/>
        <w:jc w:val="both"/>
        <w:rPr>
          <w:rFonts w:ascii="Arial" w:eastAsia="Times New Roman" w:hAnsi="Arial" w:cs="Arial"/>
          <w:lang w:eastAsia="ar-SA"/>
        </w:rPr>
      </w:pP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U I. kategoriju  pripadaju sljedeće osobe: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umirovljenici s mirovinom nižom od 2.000,00 kn mjesečno s navršenih 55 godina života</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korisnici doplatka za pomoć i njegu temeljem rješenja Centra za socijalnu skrb Duga Resa  s navršenih 55 godina života i ukupnim primanjima  nižim od 2.000,00 kn</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bez primanja s navršenih 65 godina života.</w:t>
      </w:r>
    </w:p>
    <w:p w:rsidR="00E3121B" w:rsidRPr="009C027D" w:rsidRDefault="00E3121B" w:rsidP="00E3121B">
      <w:pPr>
        <w:suppressAutoHyphens/>
        <w:spacing w:after="0" w:line="240" w:lineRule="auto"/>
        <w:jc w:val="both"/>
        <w:rPr>
          <w:rFonts w:ascii="Arial" w:eastAsia="Times New Roman" w:hAnsi="Arial" w:cs="Arial"/>
          <w:lang w:eastAsia="ar-SA"/>
        </w:rPr>
      </w:pP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U II. kategoriju pripadaju sljedeće osobe: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s invaliditetom koje  rješenjem imaju utvrđen postotak invalidnosti od 80 do 100%</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s tjelesnim oštećenjem koje rješenjem imaju utvrđen postotak tjelesnog oštećenja od 80 do 100%</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s težim mentalnim oštećenjem koje potpuno ovise o njezi druge osobe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oboljele od multiple skleroze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osobe oboljele od cerebralne i dječje paralize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dijalizirani i transplantirani bubrežni bolesnici</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 potpuno radno nesposobne osobe,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neovisno o dobi, ukoliko ostvaruju primanja  manja od 2.200,00 kn mjesečno. U navedeni iznos prihoda ne uračunavaju se primici pobrojani u članku 31. Zakona.</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U ovu skupinu ubrajaju se i pratitelji osoba iz prethodnog stavka, koji na temelju liječničke i druge dokumentacije dokažu da je istima  neophodna pratnja druge osobe.</w:t>
      </w:r>
    </w:p>
    <w:p w:rsidR="00E3121B" w:rsidRPr="009C027D" w:rsidRDefault="00E3121B" w:rsidP="00E3121B">
      <w:pPr>
        <w:suppressAutoHyphens/>
        <w:spacing w:after="0" w:line="240" w:lineRule="auto"/>
        <w:jc w:val="both"/>
        <w:rPr>
          <w:rFonts w:ascii="Arial" w:eastAsia="Times New Roman" w:hAnsi="Arial" w:cs="Arial"/>
          <w:lang w:eastAsia="ar-SA"/>
        </w:rPr>
      </w:pPr>
      <w:r w:rsidRPr="009C027D">
        <w:rPr>
          <w:rFonts w:ascii="Arial" w:eastAsia="Times New Roman" w:hAnsi="Arial" w:cs="Arial"/>
          <w:lang w:eastAsia="ar-SA"/>
        </w:rPr>
        <w:t>Ukoliko pratitelj osobe koja pripada u II. kategoriju ima status roditelja njegovatelja, jer dijete potpuno ovisi o pomoći druge osobe što je utvrđeno rješenjem Centra za socijalnu skrb Duga Resa, a kupuje mjesečnu radničku kartu po punoj cijeni prijevoznika, ostvaruje pravo na povrat u iznosu od 200,00 kn mjesečno ukoliko  ostvaruje primanja</w:t>
      </w:r>
      <w:r>
        <w:rPr>
          <w:rFonts w:ascii="Arial" w:eastAsia="Times New Roman" w:hAnsi="Arial" w:cs="Arial"/>
          <w:lang w:eastAsia="ar-SA"/>
        </w:rPr>
        <w:t xml:space="preserve"> manja od 3.000,00 kn mjesečno.</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6.</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Navedeno pravo može se ostvariti i za kupnju godišnje karte ukol</w:t>
      </w:r>
      <w:r>
        <w:rPr>
          <w:rFonts w:ascii="Arial" w:eastAsia="Times New Roman" w:hAnsi="Arial" w:cs="Arial"/>
          <w:lang w:eastAsia="ar-SA"/>
        </w:rPr>
        <w:t xml:space="preserve">iko je ona povoljnija od </w:t>
      </w:r>
      <w:r w:rsidRPr="007B6B20">
        <w:rPr>
          <w:rFonts w:ascii="Arial" w:eastAsia="Times New Roman" w:hAnsi="Arial" w:cs="Arial"/>
          <w:lang w:eastAsia="ar-SA"/>
        </w:rPr>
        <w:t>mjesečne karte i</w:t>
      </w:r>
      <w:r>
        <w:rPr>
          <w:rFonts w:ascii="Arial" w:eastAsia="Times New Roman" w:hAnsi="Arial" w:cs="Arial"/>
          <w:lang w:eastAsia="ar-SA"/>
        </w:rPr>
        <w:t xml:space="preserve"> ukoliko je osobi, iz opravdanih razloga, </w:t>
      </w:r>
      <w:r w:rsidRPr="007B6B20">
        <w:rPr>
          <w:rFonts w:ascii="Arial" w:eastAsia="Times New Roman" w:hAnsi="Arial" w:cs="Arial"/>
          <w:lang w:eastAsia="ar-SA"/>
        </w:rPr>
        <w:t xml:space="preserve"> potrebno da cijelu godinu putuje na toj relaciji s time da refundirani iznos koji će se vratiti korisniku iznosi 30</w:t>
      </w:r>
      <w:r>
        <w:rPr>
          <w:rFonts w:ascii="Arial" w:eastAsia="Times New Roman" w:hAnsi="Arial" w:cs="Arial"/>
          <w:lang w:eastAsia="ar-SA"/>
        </w:rPr>
        <w:t>0,00 kn za I. kategoriju</w:t>
      </w:r>
      <w:r w:rsidRPr="007B6B20">
        <w:rPr>
          <w:rFonts w:ascii="Arial" w:eastAsia="Times New Roman" w:hAnsi="Arial" w:cs="Arial"/>
          <w:lang w:eastAsia="ar-SA"/>
        </w:rPr>
        <w:t>, odno</w:t>
      </w:r>
      <w:r>
        <w:rPr>
          <w:rFonts w:ascii="Arial" w:eastAsia="Times New Roman" w:hAnsi="Arial" w:cs="Arial"/>
          <w:lang w:eastAsia="ar-SA"/>
        </w:rPr>
        <w:t>sno 500,00 kn za II. kategoriju osoba iz članka 13. ove Odluke.</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7</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Ovim Programom</w:t>
      </w:r>
      <w:r w:rsidRPr="007B6B20">
        <w:rPr>
          <w:rFonts w:ascii="Arial" w:eastAsia="Times New Roman" w:hAnsi="Arial" w:cs="Arial"/>
          <w:lang w:eastAsia="ar-SA"/>
        </w:rPr>
        <w:t xml:space="preserve"> utvrđuje se pravo suf</w:t>
      </w:r>
      <w:r>
        <w:rPr>
          <w:rFonts w:ascii="Arial" w:eastAsia="Times New Roman" w:hAnsi="Arial" w:cs="Arial"/>
          <w:lang w:eastAsia="ar-SA"/>
        </w:rPr>
        <w:t xml:space="preserve">inanciranja javnog prijevoza  prijevoznika Autotransport </w:t>
      </w:r>
      <w:r w:rsidRPr="007B6B20">
        <w:rPr>
          <w:rFonts w:ascii="Arial" w:eastAsia="Times New Roman" w:hAnsi="Arial" w:cs="Arial"/>
          <w:lang w:eastAsia="ar-SA"/>
        </w:rPr>
        <w:t>Karlovac</w:t>
      </w:r>
      <w:r>
        <w:rPr>
          <w:rFonts w:ascii="Arial" w:eastAsia="Times New Roman" w:hAnsi="Arial" w:cs="Arial"/>
          <w:lang w:eastAsia="ar-SA"/>
        </w:rPr>
        <w:t xml:space="preserve"> d.d.</w:t>
      </w:r>
      <w:r w:rsidRPr="007B6B20">
        <w:rPr>
          <w:rFonts w:ascii="Arial" w:eastAsia="Times New Roman" w:hAnsi="Arial" w:cs="Arial"/>
          <w:lang w:eastAsia="ar-SA"/>
        </w:rPr>
        <w:t xml:space="preserve"> podnositeljima zahtjeva k</w:t>
      </w:r>
      <w:r>
        <w:rPr>
          <w:rFonts w:ascii="Arial" w:eastAsia="Times New Roman" w:hAnsi="Arial" w:cs="Arial"/>
          <w:lang w:eastAsia="ar-SA"/>
        </w:rPr>
        <w:t>oji su to pravo ostvarili ranijih godina</w:t>
      </w:r>
      <w:r w:rsidRPr="007B6B20">
        <w:rPr>
          <w:rFonts w:ascii="Arial" w:eastAsia="Times New Roman" w:hAnsi="Arial" w:cs="Arial"/>
          <w:lang w:eastAsia="ar-SA"/>
        </w:rPr>
        <w:t xml:space="preserve"> temeljem Zaključka nadležnog Upravnog odjela, pod uvjetom da nije došlo do promjena koje mogu utjecati na ostvarivanje navedenog prava. </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8</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N</w:t>
      </w:r>
      <w:r>
        <w:rPr>
          <w:rFonts w:ascii="Arial" w:eastAsia="Times New Roman" w:hAnsi="Arial" w:cs="Arial"/>
          <w:lang w:eastAsia="ar-SA"/>
        </w:rPr>
        <w:t xml:space="preserve">ovi podnositelji zahtjeva, </w:t>
      </w:r>
      <w:r w:rsidRPr="007B6B20">
        <w:rPr>
          <w:rFonts w:ascii="Arial" w:eastAsia="Times New Roman" w:hAnsi="Arial" w:cs="Arial"/>
          <w:lang w:eastAsia="ar-SA"/>
        </w:rPr>
        <w:t xml:space="preserve"> navedeno pravo ostvaruju podnošenjem zahtjeva i dostavom potrebne dokumentacije na temelju koje nadležni Upravni odjel donosi Zaključak.</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Uz zahtjev, podnositelj zahtjeva za ostvarivanje navedenog prava dužan je priložiti sljedeću dokumentaciju:</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osobnu iskaznicu</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zadnji odrezak o mirovini</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rješenje o invalidnosti</w:t>
      </w:r>
    </w:p>
    <w:p w:rsidR="00E3121B" w:rsidRPr="007B6B20"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potvrdu P</w:t>
      </w:r>
      <w:r w:rsidRPr="007B6B20">
        <w:rPr>
          <w:rFonts w:ascii="Arial" w:eastAsia="Times New Roman" w:hAnsi="Arial" w:cs="Arial"/>
          <w:lang w:eastAsia="ar-SA"/>
        </w:rPr>
        <w:t>orezne uprave</w:t>
      </w:r>
      <w:r>
        <w:rPr>
          <w:rFonts w:ascii="Arial" w:eastAsia="Times New Roman" w:hAnsi="Arial" w:cs="Arial"/>
          <w:lang w:eastAsia="ar-SA"/>
        </w:rPr>
        <w:t xml:space="preserve"> o primanjima</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rješenje Centra za socijalnu skrb Duga Resa</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xml:space="preserve">-  medicinsku dokumentaciju  </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xml:space="preserve">- </w:t>
      </w:r>
      <w:r>
        <w:rPr>
          <w:rFonts w:ascii="Arial" w:eastAsia="Times New Roman" w:hAnsi="Arial" w:cs="Arial"/>
          <w:lang w:eastAsia="ar-SA"/>
        </w:rPr>
        <w:t xml:space="preserve"> drugu dokumentaciju po potrebi.</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lastRenderedPageBreak/>
        <w:t>Članak 9</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Osobama koje ostvaruju pravo na sufin</w:t>
      </w:r>
      <w:r>
        <w:rPr>
          <w:rFonts w:ascii="Arial" w:eastAsia="Times New Roman" w:hAnsi="Arial" w:cs="Arial"/>
          <w:lang w:eastAsia="ar-SA"/>
        </w:rPr>
        <w:t>anciranje prijevoza tijekom godine</w:t>
      </w:r>
      <w:r w:rsidRPr="007B6B20">
        <w:rPr>
          <w:rFonts w:ascii="Arial" w:eastAsia="Times New Roman" w:hAnsi="Arial" w:cs="Arial"/>
          <w:lang w:eastAsia="ar-SA"/>
        </w:rPr>
        <w:t>,  refundacija sredstava vršiti će se na blagajni Grada Duge Rese nakon 15-tog u mjesecu za tekući mjesec. Korisnik je dužan donijeti kupljenu kartu i račun i tako ostvariti pravo za one mjesece za koje kupi kartu prijevoznika.</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Prilikom refundacije sredstava izvršiti će se uvid u odrezak od mirovine za mjesec koji prethodi mjesecu za koji se vrši refundacija (zadnji odrezak od mirovine).</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10</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Gradonačelnik može, po prijedlogu pročelni</w:t>
      </w:r>
      <w:r>
        <w:rPr>
          <w:rFonts w:ascii="Arial" w:eastAsia="Times New Roman" w:hAnsi="Arial" w:cs="Arial"/>
          <w:lang w:eastAsia="ar-SA"/>
        </w:rPr>
        <w:t>ka/</w:t>
      </w:r>
      <w:r w:rsidRPr="007B6B20">
        <w:rPr>
          <w:rFonts w:ascii="Arial" w:eastAsia="Times New Roman" w:hAnsi="Arial" w:cs="Arial"/>
          <w:lang w:eastAsia="ar-SA"/>
        </w:rPr>
        <w:t>ce nadležnog Upravnog odjela, na temelju diskrecione ocjene, odobriti sufinanciranje troškova prijevoza  za podnositelja zahtjeva ukoliko ne zadovoljava propisane kriterije, a utvrdi se da se nalazi u iznimno teškim materijalnim ili socijalnim uvjetima, pod uvjetom da visina mirovine, odnosno visina primanja ne prelazi 10% osnovice.</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U iznimnim slučajevima, kao  što je npr. sljepoća i dr., kad osoba nije u mogućnosti kretati se bez pomoći pratitelja, Gradonačelnik može  odobriti sufinanciranje troškova prijevoza podnositelju zahtjeva kojemu visina primanja prelazi 10% osnovice.</w:t>
      </w:r>
    </w:p>
    <w:p w:rsidR="00E3121B" w:rsidRDefault="00E3121B" w:rsidP="00E3121B">
      <w:pPr>
        <w:suppressAutoHyphens/>
        <w:spacing w:after="0" w:line="240" w:lineRule="auto"/>
        <w:ind w:left="360"/>
        <w:rPr>
          <w:rFonts w:ascii="Arial" w:eastAsia="Times New Roman" w:hAnsi="Arial" w:cs="Arial"/>
          <w:lang w:eastAsia="ar-SA"/>
        </w:rPr>
      </w:pPr>
    </w:p>
    <w:p w:rsidR="00E3121B" w:rsidRDefault="00E3121B" w:rsidP="00E3121B">
      <w:pPr>
        <w:suppressAutoHyphens/>
        <w:spacing w:after="0" w:line="240" w:lineRule="auto"/>
        <w:ind w:left="360"/>
        <w:rPr>
          <w:rFonts w:ascii="Arial" w:eastAsia="Times New Roman" w:hAnsi="Arial" w:cs="Arial"/>
          <w:lang w:eastAsia="ar-SA"/>
        </w:rPr>
      </w:pPr>
    </w:p>
    <w:p w:rsidR="00E3121B" w:rsidRPr="003300BF" w:rsidRDefault="00E3121B" w:rsidP="00E3121B">
      <w:pPr>
        <w:pStyle w:val="ListParagraph"/>
        <w:numPr>
          <w:ilvl w:val="0"/>
          <w:numId w:val="24"/>
        </w:numPr>
        <w:textAlignment w:val="auto"/>
        <w:rPr>
          <w:rFonts w:ascii="Arial" w:eastAsia="Arial" w:hAnsi="Arial" w:cs="Arial"/>
          <w:b/>
          <w:lang w:eastAsia="ar-SA"/>
        </w:rPr>
      </w:pPr>
      <w:r>
        <w:rPr>
          <w:rFonts w:ascii="Arial" w:eastAsia="Arial" w:hAnsi="Arial" w:cs="Arial"/>
          <w:b/>
          <w:lang w:eastAsia="ar-SA"/>
        </w:rPr>
        <w:t xml:space="preserve"> POMOĆ GRAĐANIMA </w:t>
      </w:r>
    </w:p>
    <w:p w:rsidR="00E3121B" w:rsidRDefault="00E3121B" w:rsidP="00E3121B">
      <w:pPr>
        <w:suppressAutoHyphens/>
        <w:spacing w:after="0" w:line="240" w:lineRule="auto"/>
        <w:rPr>
          <w:rFonts w:ascii="Arial" w:eastAsia="Times New Roman" w:hAnsi="Arial" w:cs="Arial"/>
          <w:lang w:eastAsia="ar-SA"/>
        </w:rPr>
      </w:pPr>
    </w:p>
    <w:p w:rsidR="00E3121B"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11.</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Ovim Programom predviđa se pomoć građanima u slučaju  elementarnih nepogoda kao što su požar, poplava, tuča i slično, kao i u slučaju uginuća stoke i drugih nepredviđenih okolnosti.</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Pravo na financijsku pomoć iz prethodnog stavka može se ostvariti bez obzira na kriterij prihoda kućanstva. </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Odluku o dodjeli ovog oblika pomoći donosi nadležni Upravni odjela temeljem pisanog zahtjeva sa dokumentacijom kojom se dokazuje osnovanost zahtjeva.</w:t>
      </w:r>
    </w:p>
    <w:p w:rsidR="00E3121B" w:rsidRDefault="00E3121B" w:rsidP="00E3121B">
      <w:pPr>
        <w:suppressAutoHyphens/>
        <w:spacing w:after="0" w:line="240" w:lineRule="auto"/>
        <w:rPr>
          <w:rFonts w:ascii="Arial" w:eastAsia="Times New Roman" w:hAnsi="Arial" w:cs="Arial"/>
          <w:lang w:eastAsia="ar-SA"/>
        </w:rPr>
      </w:pP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157FA8" w:rsidRDefault="00E3121B" w:rsidP="00E3121B">
      <w:pPr>
        <w:pStyle w:val="ListParagraph"/>
        <w:numPr>
          <w:ilvl w:val="0"/>
          <w:numId w:val="24"/>
        </w:numPr>
        <w:jc w:val="both"/>
        <w:textAlignment w:val="auto"/>
        <w:rPr>
          <w:rFonts w:ascii="Arial" w:hAnsi="Arial" w:cs="Arial"/>
          <w:b/>
          <w:lang w:eastAsia="ar-SA"/>
        </w:rPr>
      </w:pPr>
      <w:r w:rsidRPr="00157FA8">
        <w:rPr>
          <w:rFonts w:ascii="Arial" w:hAnsi="Arial" w:cs="Arial"/>
          <w:b/>
          <w:lang w:eastAsia="ar-SA"/>
        </w:rPr>
        <w:t>JEDNOKRATNA POMOĆ</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12</w:t>
      </w:r>
      <w:r w:rsidRPr="007B6B20">
        <w:rPr>
          <w:rFonts w:ascii="Arial" w:eastAsia="Times New Roman" w:hAnsi="Arial" w:cs="Arial"/>
          <w:lang w:eastAsia="ar-SA"/>
        </w:rPr>
        <w:t>.</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 xml:space="preserve">Jednokratna pomoć može se odobriti  </w:t>
      </w:r>
      <w:r>
        <w:rPr>
          <w:rFonts w:ascii="Arial" w:eastAsia="Times New Roman" w:hAnsi="Arial" w:cs="Arial"/>
          <w:lang w:eastAsia="ar-SA"/>
        </w:rPr>
        <w:t xml:space="preserve">kućanstvu </w:t>
      </w:r>
      <w:r w:rsidRPr="007B6B20">
        <w:rPr>
          <w:rFonts w:ascii="Arial" w:eastAsia="Times New Roman" w:hAnsi="Arial" w:cs="Arial"/>
          <w:lang w:eastAsia="ar-SA"/>
        </w:rPr>
        <w:t>zbog trenutačnih okolnosti (bolesti, smrt</w:t>
      </w:r>
      <w:r>
        <w:rPr>
          <w:rFonts w:ascii="Arial" w:eastAsia="Times New Roman" w:hAnsi="Arial" w:cs="Arial"/>
          <w:lang w:eastAsia="ar-SA"/>
        </w:rPr>
        <w:t xml:space="preserve">i, neimaštine i drugih nevolja te nepredviđenih okolnosti </w:t>
      </w:r>
      <w:r w:rsidRPr="007B6B20">
        <w:rPr>
          <w:rFonts w:ascii="Arial" w:eastAsia="Times New Roman" w:hAnsi="Arial" w:cs="Arial"/>
          <w:lang w:eastAsia="ar-SA"/>
        </w:rPr>
        <w:t>po pribavljenim dokazima o materijalnom statusu korisnika.</w:t>
      </w:r>
    </w:p>
    <w:p w:rsidR="00E3121B" w:rsidRPr="007B6B20"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J</w:t>
      </w:r>
      <w:r w:rsidRPr="007B6B20">
        <w:rPr>
          <w:rFonts w:ascii="Arial" w:eastAsia="Times New Roman" w:hAnsi="Arial" w:cs="Arial"/>
          <w:lang w:eastAsia="ar-SA"/>
        </w:rPr>
        <w:t>ednokratna pomoć odobrava se na temelju pismenog zahtjeva ili po službenoj dužnosti,  a može se od</w:t>
      </w:r>
      <w:r>
        <w:rPr>
          <w:rFonts w:ascii="Arial" w:eastAsia="Times New Roman" w:hAnsi="Arial" w:cs="Arial"/>
          <w:lang w:eastAsia="ar-SA"/>
        </w:rPr>
        <w:t>obriti u novcu izravno kućanstvu</w:t>
      </w:r>
      <w:r w:rsidRPr="007B6B20">
        <w:rPr>
          <w:rFonts w:ascii="Arial" w:eastAsia="Times New Roman" w:hAnsi="Arial" w:cs="Arial"/>
          <w:lang w:eastAsia="ar-SA"/>
        </w:rPr>
        <w:t xml:space="preserve"> ili na način da nadležno tijelo djelomično ili u cijelosti plati račun za robu ili uslugu ovlaštenoj pravnoj ili fizičkoj osobi.</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Jednokratna pomoć</w:t>
      </w:r>
      <w:r>
        <w:rPr>
          <w:rFonts w:ascii="Arial" w:eastAsia="Times New Roman" w:hAnsi="Arial" w:cs="Arial"/>
          <w:lang w:eastAsia="ar-SA"/>
        </w:rPr>
        <w:t xml:space="preserve"> </w:t>
      </w:r>
      <w:r w:rsidRPr="007B6B20">
        <w:rPr>
          <w:rFonts w:ascii="Arial" w:eastAsia="Times New Roman" w:hAnsi="Arial" w:cs="Arial"/>
          <w:lang w:eastAsia="ar-SA"/>
        </w:rPr>
        <w:t>može se odobriti samo jednom godišnje</w:t>
      </w:r>
      <w:r>
        <w:rPr>
          <w:rFonts w:ascii="Arial" w:eastAsia="Times New Roman" w:hAnsi="Arial" w:cs="Arial"/>
          <w:lang w:eastAsia="ar-SA"/>
        </w:rPr>
        <w:t xml:space="preserve"> i to do ukupnog iznosa od 300,00, kn.</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U slučajevima izuzetno teške socijalne i materijalne situacije, iznos jednokratne pomoći može iznositi do max 1.000,00 kn.</w:t>
      </w:r>
    </w:p>
    <w:p w:rsidR="00E3121B" w:rsidRPr="007B6B20"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Rješenje</w:t>
      </w:r>
      <w:r w:rsidRPr="007B6B20">
        <w:rPr>
          <w:rFonts w:ascii="Arial" w:eastAsia="Times New Roman" w:hAnsi="Arial" w:cs="Arial"/>
          <w:lang w:eastAsia="ar-SA"/>
        </w:rPr>
        <w:t xml:space="preserve"> o dodjeli jedn</w:t>
      </w:r>
      <w:r>
        <w:rPr>
          <w:rFonts w:ascii="Arial" w:eastAsia="Times New Roman" w:hAnsi="Arial" w:cs="Arial"/>
          <w:lang w:eastAsia="ar-SA"/>
        </w:rPr>
        <w:t>okratne pomoći donosi  nadležni Upravni odjel</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13</w:t>
      </w:r>
      <w:r w:rsidRPr="007B6B20">
        <w:rPr>
          <w:rFonts w:ascii="Arial" w:eastAsia="Times New Roman" w:hAnsi="Arial" w:cs="Arial"/>
          <w:lang w:eastAsia="ar-SA"/>
        </w:rPr>
        <w:t>.</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 xml:space="preserve">Kao oblik </w:t>
      </w:r>
      <w:r>
        <w:rPr>
          <w:rFonts w:ascii="Arial" w:eastAsia="Times New Roman" w:hAnsi="Arial" w:cs="Arial"/>
          <w:lang w:eastAsia="ar-SA"/>
        </w:rPr>
        <w:t xml:space="preserve">jednokratne </w:t>
      </w:r>
      <w:r w:rsidRPr="007B6B20">
        <w:rPr>
          <w:rFonts w:ascii="Arial" w:eastAsia="Times New Roman" w:hAnsi="Arial" w:cs="Arial"/>
          <w:lang w:eastAsia="ar-SA"/>
        </w:rPr>
        <w:t>novčane pomoći može se odobri</w:t>
      </w:r>
      <w:r>
        <w:rPr>
          <w:rFonts w:ascii="Arial" w:eastAsia="Times New Roman" w:hAnsi="Arial" w:cs="Arial"/>
          <w:lang w:eastAsia="ar-SA"/>
        </w:rPr>
        <w:t xml:space="preserve">ti </w:t>
      </w:r>
      <w:r w:rsidRPr="007B6B20">
        <w:rPr>
          <w:rFonts w:ascii="Arial" w:eastAsia="Times New Roman" w:hAnsi="Arial" w:cs="Arial"/>
          <w:lang w:eastAsia="ar-SA"/>
        </w:rPr>
        <w:t>pomoć za pokriće troškova smj</w:t>
      </w:r>
      <w:r>
        <w:rPr>
          <w:rFonts w:ascii="Arial" w:eastAsia="Times New Roman" w:hAnsi="Arial" w:cs="Arial"/>
          <w:lang w:eastAsia="ar-SA"/>
        </w:rPr>
        <w:t>eštaja učenika  u učeničkom domu izvan mjesta prebivališta i troškovi prehrane učenika u školi, te kupnja udžbenika i ostalog pribora neophodnog za školovanje odnosno studiranje.</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 xml:space="preserve">Ovi oblici pomoći mogu se odobriti samo u izvanrednim slučajevima teškog socijalnog statusa obitelji kao što su npr. nasilje u obitelji, jednoroditeljska obitelj, nestabilna obitelj s </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višestruko narušenim međuljudskim odnosima,</w:t>
      </w:r>
      <w:r>
        <w:rPr>
          <w:rFonts w:ascii="Arial" w:eastAsia="Times New Roman" w:hAnsi="Arial" w:cs="Arial"/>
          <w:lang w:eastAsia="ar-SA"/>
        </w:rPr>
        <w:t xml:space="preserve"> smrti roditelja, </w:t>
      </w:r>
      <w:r w:rsidRPr="007B6B20">
        <w:rPr>
          <w:rFonts w:ascii="Arial" w:eastAsia="Times New Roman" w:hAnsi="Arial" w:cs="Arial"/>
          <w:lang w:eastAsia="ar-SA"/>
        </w:rPr>
        <w:t xml:space="preserve"> privremeni smještaj majke s djecom u tajno</w:t>
      </w:r>
      <w:r>
        <w:rPr>
          <w:rFonts w:ascii="Arial" w:eastAsia="Times New Roman" w:hAnsi="Arial" w:cs="Arial"/>
          <w:lang w:eastAsia="ar-SA"/>
        </w:rPr>
        <w:t>m skrovištu</w:t>
      </w:r>
      <w:r w:rsidRPr="007B6B20">
        <w:rPr>
          <w:rFonts w:ascii="Arial" w:eastAsia="Times New Roman" w:hAnsi="Arial" w:cs="Arial"/>
          <w:lang w:eastAsia="ar-SA"/>
        </w:rPr>
        <w:t xml:space="preserve"> i drugi nepredviđeni slučajevi.</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lastRenderedPageBreak/>
        <w:t xml:space="preserve">Pravo na pomoć za troškove smještaja učenika u učenikom domu </w:t>
      </w:r>
      <w:r>
        <w:rPr>
          <w:rFonts w:ascii="Arial" w:eastAsia="Times New Roman" w:hAnsi="Arial" w:cs="Arial"/>
          <w:lang w:eastAsia="ar-SA"/>
        </w:rPr>
        <w:t>iz</w:t>
      </w:r>
      <w:r w:rsidRPr="007B6B20">
        <w:rPr>
          <w:rFonts w:ascii="Arial" w:eastAsia="Times New Roman" w:hAnsi="Arial" w:cs="Arial"/>
          <w:lang w:eastAsia="ar-SA"/>
        </w:rPr>
        <w:t xml:space="preserve">van mjesta prebivališta priznaje se obitelji za dijete smješteno u učeničkom domu koji je polaznik srednje škole pod uvjetom da se radi o djetetu s teškoćama u razvoju, osobi s invaliditetom ili teže bolesnoj osobi. Ovo pravo može se odobriti ukoliko učenik pohađa srednju školu </w:t>
      </w:r>
      <w:r>
        <w:rPr>
          <w:rFonts w:ascii="Arial" w:eastAsia="Times New Roman" w:hAnsi="Arial" w:cs="Arial"/>
          <w:lang w:eastAsia="ar-SA"/>
        </w:rPr>
        <w:t>iz</w:t>
      </w:r>
      <w:r w:rsidRPr="007B6B20">
        <w:rPr>
          <w:rFonts w:ascii="Arial" w:eastAsia="Times New Roman" w:hAnsi="Arial" w:cs="Arial"/>
          <w:lang w:eastAsia="ar-SA"/>
        </w:rPr>
        <w:t xml:space="preserve">van mjesta </w:t>
      </w:r>
      <w:r>
        <w:rPr>
          <w:rFonts w:ascii="Arial" w:eastAsia="Times New Roman" w:hAnsi="Arial" w:cs="Arial"/>
          <w:lang w:eastAsia="ar-SA"/>
        </w:rPr>
        <w:t>prebivališta obzirom da ta obrazovna ustanova</w:t>
      </w:r>
      <w:r w:rsidRPr="007B6B20">
        <w:rPr>
          <w:rFonts w:ascii="Arial" w:eastAsia="Times New Roman" w:hAnsi="Arial" w:cs="Arial"/>
          <w:lang w:eastAsia="ar-SA"/>
        </w:rPr>
        <w:t xml:space="preserve"> provodi program obrazovanja koji odgovara zdravstvenom statusu i specifičnim potrebama učenika.</w:t>
      </w:r>
    </w:p>
    <w:p w:rsidR="00E3121B" w:rsidRPr="007B6B20"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Kao oblik, jednokratna potpora može se odobriti djeci i mladima koji su uključeni u aktivnosti poput sporta, pohađanja Glazbene škole i slično, a aktivnost se provodi izvan mjesta njihovog prebivališta.</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Visina ovih ob</w:t>
      </w:r>
      <w:r>
        <w:rPr>
          <w:rFonts w:ascii="Arial" w:eastAsia="Times New Roman" w:hAnsi="Arial" w:cs="Arial"/>
          <w:lang w:eastAsia="ar-SA"/>
        </w:rPr>
        <w:t xml:space="preserve">lika pomoći  </w:t>
      </w:r>
      <w:r w:rsidRPr="007B6B20">
        <w:rPr>
          <w:rFonts w:ascii="Arial" w:eastAsia="Times New Roman" w:hAnsi="Arial" w:cs="Arial"/>
          <w:lang w:eastAsia="ar-SA"/>
        </w:rPr>
        <w:t>može iznositi više od</w:t>
      </w:r>
      <w:r>
        <w:rPr>
          <w:rFonts w:ascii="Arial" w:eastAsia="Times New Roman" w:hAnsi="Arial" w:cs="Arial"/>
          <w:lang w:eastAsia="ar-SA"/>
        </w:rPr>
        <w:t xml:space="preserve"> utvrđenog</w:t>
      </w:r>
      <w:r w:rsidRPr="007B6B20">
        <w:rPr>
          <w:rFonts w:ascii="Arial" w:eastAsia="Times New Roman" w:hAnsi="Arial" w:cs="Arial"/>
          <w:lang w:eastAsia="ar-SA"/>
        </w:rPr>
        <w:t xml:space="preserve"> iznosa</w:t>
      </w:r>
      <w:r>
        <w:rPr>
          <w:rFonts w:ascii="Arial" w:eastAsia="Times New Roman" w:hAnsi="Arial" w:cs="Arial"/>
          <w:lang w:eastAsia="ar-SA"/>
        </w:rPr>
        <w:t xml:space="preserve"> jednokratne novčane pomoći od 300,00 kn propisane ovim Programom.</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 xml:space="preserve">Pokriće ovih oblika pomoći odobriti će se temeljem zahtjeva roditelja i po preporuci ustanova (Centara za socijalnu skrb, škole i dr.) ili udruge koje aktivno sudjeluju u pružanju pomoći obitelji. </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Pomoć za podmirenje ovih oblika pomoći realizirati će se na način da Grad plaća određeni iznos pomoći izravno školama,  učeničkim domovima, odnosno Karlovačkoj županiji ili dr. jedinici lokalne ili regionalne samouprave kao osnivaču uz mogućnost, ovisno o pojedinom slučaju, da će se uplata vršiti na tekući račun podnositelja zahtjeva uz predočenje računa za izvršenu uslugu sm</w:t>
      </w:r>
      <w:r>
        <w:rPr>
          <w:rFonts w:ascii="Arial" w:eastAsia="Times New Roman" w:hAnsi="Arial" w:cs="Arial"/>
          <w:lang w:eastAsia="ar-SA"/>
        </w:rPr>
        <w:t>ještaja, prehrane i drugo.</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Odluku o dodjeli ovi</w:t>
      </w:r>
      <w:r>
        <w:rPr>
          <w:rFonts w:ascii="Arial" w:eastAsia="Times New Roman" w:hAnsi="Arial" w:cs="Arial"/>
          <w:lang w:eastAsia="ar-SA"/>
        </w:rPr>
        <w:t>h oblika pomoći donosi  nadležni Upravni odjel</w:t>
      </w:r>
      <w:r w:rsidRPr="007B6B20">
        <w:rPr>
          <w:rFonts w:ascii="Arial" w:eastAsia="Times New Roman" w:hAnsi="Arial" w:cs="Arial"/>
          <w:lang w:eastAsia="ar-SA"/>
        </w:rPr>
        <w:t>.</w:t>
      </w:r>
    </w:p>
    <w:p w:rsidR="00E3121B" w:rsidRPr="007B6B20" w:rsidRDefault="00E3121B" w:rsidP="00E3121B">
      <w:pPr>
        <w:suppressAutoHyphens/>
        <w:spacing w:after="0" w:line="240" w:lineRule="auto"/>
        <w:rPr>
          <w:rFonts w:ascii="Arial" w:eastAsia="Times New Roman" w:hAnsi="Arial" w:cs="Arial"/>
          <w:lang w:eastAsia="ar-SA"/>
        </w:rPr>
      </w:pPr>
    </w:p>
    <w:p w:rsidR="00E3121B" w:rsidRDefault="00E3121B" w:rsidP="00E3121B">
      <w:pPr>
        <w:suppressAutoHyphens/>
        <w:spacing w:after="0" w:line="240" w:lineRule="auto"/>
        <w:ind w:left="360"/>
        <w:rPr>
          <w:rFonts w:ascii="Arial" w:eastAsia="Times New Roman" w:hAnsi="Arial" w:cs="Arial"/>
          <w:b/>
          <w:lang w:eastAsia="ar-SA"/>
        </w:rPr>
      </w:pPr>
      <w:r>
        <w:rPr>
          <w:rFonts w:ascii="Arial" w:eastAsia="Times New Roman" w:hAnsi="Arial" w:cs="Arial"/>
          <w:b/>
          <w:lang w:eastAsia="ar-SA"/>
        </w:rPr>
        <w:t>4.</w:t>
      </w:r>
      <w:r w:rsidRPr="007040A7">
        <w:rPr>
          <w:rFonts w:ascii="Arial" w:eastAsia="Times New Roman" w:hAnsi="Arial" w:cs="Arial"/>
          <w:b/>
          <w:lang w:eastAsia="ar-SA"/>
        </w:rPr>
        <w:t>POMOĆ ZA NOVOROĐENČE</w:t>
      </w:r>
    </w:p>
    <w:p w:rsidR="00E3121B" w:rsidRPr="007040A7" w:rsidRDefault="00E3121B" w:rsidP="00E3121B">
      <w:pPr>
        <w:suppressAutoHyphens/>
        <w:spacing w:after="0" w:line="240" w:lineRule="auto"/>
        <w:ind w:left="720"/>
        <w:rPr>
          <w:rFonts w:ascii="Arial" w:eastAsia="Times New Roman" w:hAnsi="Arial" w:cs="Arial"/>
          <w:b/>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14.</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Pravo na po</w:t>
      </w:r>
      <w:r>
        <w:rPr>
          <w:rFonts w:ascii="Arial" w:eastAsia="Times New Roman" w:hAnsi="Arial" w:cs="Arial"/>
          <w:lang w:eastAsia="ar-SA"/>
        </w:rPr>
        <w:t>moć za novorođenče u iznosu od 2</w:t>
      </w:r>
      <w:r w:rsidRPr="007B6B20">
        <w:rPr>
          <w:rFonts w:ascii="Arial" w:eastAsia="Times New Roman" w:hAnsi="Arial" w:cs="Arial"/>
          <w:lang w:eastAsia="ar-SA"/>
        </w:rPr>
        <w:t>.000,00 kuna   jednokratno imaju roditelji pod uvjetom da jedan od roditelja ima prijavljeno prebivalište na području Grada</w:t>
      </w:r>
      <w:r>
        <w:rPr>
          <w:rFonts w:ascii="Arial" w:eastAsia="Times New Roman" w:hAnsi="Arial" w:cs="Arial"/>
          <w:lang w:eastAsia="ar-SA"/>
        </w:rPr>
        <w:t xml:space="preserve"> Duge Rese</w:t>
      </w:r>
      <w:r w:rsidRPr="007B6B20">
        <w:rPr>
          <w:rFonts w:ascii="Arial" w:eastAsia="Times New Roman" w:hAnsi="Arial" w:cs="Arial"/>
          <w:lang w:eastAsia="ar-SA"/>
        </w:rPr>
        <w:t xml:space="preserve"> i da je novorođenče prijavljeno na području Grada.</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Uz zahtjev  potrebno je priložiti preslike osobnih iskaznica za</w:t>
      </w:r>
      <w:r>
        <w:rPr>
          <w:rFonts w:ascii="Arial" w:eastAsia="Times New Roman" w:hAnsi="Arial" w:cs="Arial"/>
          <w:lang w:eastAsia="ar-SA"/>
        </w:rPr>
        <w:t xml:space="preserve"> oba roditelja, rodni list za novorođenče, </w:t>
      </w:r>
      <w:r w:rsidRPr="007B6B20">
        <w:rPr>
          <w:rFonts w:ascii="Arial" w:eastAsia="Times New Roman" w:hAnsi="Arial" w:cs="Arial"/>
          <w:lang w:eastAsia="ar-SA"/>
        </w:rPr>
        <w:t>uvjerenj</w:t>
      </w:r>
      <w:r>
        <w:rPr>
          <w:rFonts w:ascii="Arial" w:eastAsia="Times New Roman" w:hAnsi="Arial" w:cs="Arial"/>
          <w:lang w:eastAsia="ar-SA"/>
        </w:rPr>
        <w:t>e o prebivalištu za novorođenče te presliku tekućeg računa podnositelja zahtjeva (IBAN).</w:t>
      </w:r>
    </w:p>
    <w:p w:rsidR="00E3121B" w:rsidRPr="007B6B20"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Pomoć će se isplatiti roditeljima kojima je novorođenče preminulo nedugo nakon poroda, a prije podnošenja zahtjeva za isplatu. </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 xml:space="preserve">Odluku o dodjeli pomoći za novorođenče donosi </w:t>
      </w:r>
      <w:r>
        <w:rPr>
          <w:rFonts w:ascii="Arial" w:eastAsia="Times New Roman" w:hAnsi="Arial" w:cs="Arial"/>
          <w:lang w:eastAsia="ar-SA"/>
        </w:rPr>
        <w:t xml:space="preserve"> nadležni Upravni odjel</w:t>
      </w:r>
      <w:r w:rsidRPr="007B6B20">
        <w:rPr>
          <w:rFonts w:ascii="Arial" w:eastAsia="Times New Roman" w:hAnsi="Arial" w:cs="Arial"/>
          <w:lang w:eastAsia="ar-SA"/>
        </w:rPr>
        <w:t>.</w:t>
      </w:r>
    </w:p>
    <w:p w:rsidR="00E3121B" w:rsidRPr="007B6B20" w:rsidRDefault="00E3121B" w:rsidP="00E3121B">
      <w:pPr>
        <w:suppressAutoHyphens/>
        <w:spacing w:after="0" w:line="240" w:lineRule="auto"/>
        <w:rPr>
          <w:rFonts w:ascii="Arial" w:eastAsia="Times New Roman" w:hAnsi="Arial" w:cs="Arial"/>
          <w:lang w:eastAsia="ar-SA"/>
        </w:rPr>
      </w:pPr>
    </w:p>
    <w:p w:rsidR="00E3121B" w:rsidRPr="00442E9C" w:rsidRDefault="00E3121B" w:rsidP="00E3121B">
      <w:pPr>
        <w:suppressAutoHyphens/>
        <w:spacing w:after="0" w:line="240" w:lineRule="auto"/>
        <w:ind w:left="360"/>
        <w:rPr>
          <w:rFonts w:ascii="Arial" w:eastAsia="Times New Roman" w:hAnsi="Arial" w:cs="Arial"/>
          <w:b/>
          <w:lang w:eastAsia="ar-SA"/>
        </w:rPr>
      </w:pPr>
      <w:r>
        <w:rPr>
          <w:rFonts w:ascii="Arial" w:eastAsia="Times New Roman" w:hAnsi="Arial" w:cs="Arial"/>
          <w:b/>
          <w:lang w:eastAsia="ar-SA"/>
        </w:rPr>
        <w:t>5.</w:t>
      </w:r>
      <w:r w:rsidRPr="00442E9C">
        <w:rPr>
          <w:rFonts w:ascii="Arial" w:eastAsia="Times New Roman" w:hAnsi="Arial" w:cs="Arial"/>
          <w:b/>
          <w:lang w:eastAsia="ar-SA"/>
        </w:rPr>
        <w:t>SUBVENCIONIRANJE TROŠKOVA PREHRANE BESKUĆNIKA</w:t>
      </w:r>
    </w:p>
    <w:p w:rsidR="00E3121B" w:rsidRPr="007B6B20" w:rsidRDefault="00E3121B" w:rsidP="00E3121B">
      <w:pPr>
        <w:suppressAutoHyphens/>
        <w:spacing w:after="0" w:line="240" w:lineRule="auto"/>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15</w:t>
      </w:r>
      <w:r w:rsidRPr="007B6B20">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Grad</w:t>
      </w:r>
      <w:r>
        <w:rPr>
          <w:rFonts w:ascii="Arial" w:eastAsia="Times New Roman" w:hAnsi="Arial" w:cs="Arial"/>
          <w:lang w:eastAsia="ar-SA"/>
        </w:rPr>
        <w:t xml:space="preserve"> Duga Resa </w:t>
      </w:r>
      <w:r w:rsidRPr="007B6B20">
        <w:rPr>
          <w:rFonts w:ascii="Arial" w:eastAsia="Times New Roman" w:hAnsi="Arial" w:cs="Arial"/>
          <w:lang w:eastAsia="ar-SA"/>
        </w:rPr>
        <w:t>osigurao</w:t>
      </w:r>
      <w:r>
        <w:rPr>
          <w:rFonts w:ascii="Arial" w:eastAsia="Times New Roman" w:hAnsi="Arial" w:cs="Arial"/>
          <w:lang w:eastAsia="ar-SA"/>
        </w:rPr>
        <w:t xml:space="preserve"> je</w:t>
      </w:r>
      <w:r w:rsidRPr="007B6B20">
        <w:rPr>
          <w:rFonts w:ascii="Arial" w:eastAsia="Times New Roman" w:hAnsi="Arial" w:cs="Arial"/>
          <w:lang w:eastAsia="ar-SA"/>
        </w:rPr>
        <w:t xml:space="preserve"> </w:t>
      </w:r>
      <w:r>
        <w:rPr>
          <w:rFonts w:ascii="Arial" w:eastAsia="Times New Roman" w:hAnsi="Arial" w:cs="Arial"/>
          <w:lang w:eastAsia="ar-SA"/>
        </w:rPr>
        <w:t>sredstva za</w:t>
      </w:r>
      <w:r w:rsidRPr="007B6B20">
        <w:rPr>
          <w:rFonts w:ascii="Arial" w:eastAsia="Times New Roman" w:hAnsi="Arial" w:cs="Arial"/>
          <w:lang w:eastAsia="ar-SA"/>
        </w:rPr>
        <w:t xml:space="preserve"> oblik materijalne pomoći koji se odnosi na subvencioniranje troškova prehrane beskućnika u Centru za beskućnike u Karlovcu.</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xml:space="preserve">Ukoliko se u Centru za beskućnike u Karlovcu privremeno smjesti osoba s područja Grada Duge Rese, Grad će temeljem zahtjeva Centra za socijalnu skrb Duga Resa podmiriti troškove prehrane pravnoj osobi koja vrši uslugu spremanja hrane za beskućnike u </w:t>
      </w:r>
      <w:r>
        <w:rPr>
          <w:rFonts w:ascii="Arial" w:eastAsia="Times New Roman" w:hAnsi="Arial" w:cs="Arial"/>
          <w:lang w:eastAsia="ar-SA"/>
        </w:rPr>
        <w:t>Centru za beskućnike u Karlovcu u visini osiguranih sredstava na proračunskoj stavci.</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Odluku</w:t>
      </w:r>
      <w:r w:rsidRPr="007B6B20">
        <w:rPr>
          <w:rFonts w:ascii="Arial" w:eastAsia="Times New Roman" w:hAnsi="Arial" w:cs="Arial"/>
          <w:lang w:eastAsia="ar-SA"/>
        </w:rPr>
        <w:t xml:space="preserve"> o odobravanju ovo</w:t>
      </w:r>
      <w:r>
        <w:rPr>
          <w:rFonts w:ascii="Arial" w:eastAsia="Times New Roman" w:hAnsi="Arial" w:cs="Arial"/>
          <w:lang w:eastAsia="ar-SA"/>
        </w:rPr>
        <w:t>g oblika pomoći donosi  nadležni Upravni odjel</w:t>
      </w:r>
      <w:r w:rsidRPr="007B6B20">
        <w:rPr>
          <w:rFonts w:ascii="Arial" w:eastAsia="Times New Roman" w:hAnsi="Arial" w:cs="Arial"/>
          <w:lang w:eastAsia="ar-SA"/>
        </w:rPr>
        <w:t>.</w:t>
      </w:r>
    </w:p>
    <w:p w:rsidR="00E3121B" w:rsidRDefault="00E3121B" w:rsidP="00E3121B">
      <w:pPr>
        <w:suppressAutoHyphens/>
        <w:spacing w:after="0" w:line="240" w:lineRule="auto"/>
        <w:rPr>
          <w:rFonts w:ascii="Arial" w:eastAsia="Times New Roman" w:hAnsi="Arial" w:cs="Arial"/>
          <w:lang w:eastAsia="ar-SA"/>
        </w:rPr>
      </w:pPr>
    </w:p>
    <w:p w:rsidR="00E3121B" w:rsidRPr="007B6B20" w:rsidRDefault="00E3121B" w:rsidP="00E3121B">
      <w:pPr>
        <w:suppressAutoHyphens/>
        <w:spacing w:after="0" w:line="240" w:lineRule="auto"/>
        <w:rPr>
          <w:rFonts w:ascii="Arial" w:eastAsia="Times New Roman" w:hAnsi="Arial" w:cs="Arial"/>
          <w:lang w:eastAsia="ar-SA"/>
        </w:rPr>
      </w:pPr>
    </w:p>
    <w:p w:rsidR="00E3121B" w:rsidRDefault="00E3121B" w:rsidP="00E3121B">
      <w:pPr>
        <w:suppressAutoHyphens/>
        <w:spacing w:after="0" w:line="240" w:lineRule="auto"/>
        <w:ind w:left="360"/>
        <w:jc w:val="both"/>
        <w:rPr>
          <w:rFonts w:ascii="Arial" w:hAnsi="Arial" w:cs="Arial"/>
          <w:b/>
          <w:lang w:eastAsia="ar-SA"/>
        </w:rPr>
      </w:pPr>
      <w:r>
        <w:rPr>
          <w:rFonts w:ascii="Arial" w:hAnsi="Arial" w:cs="Arial"/>
          <w:b/>
          <w:lang w:eastAsia="ar-SA"/>
        </w:rPr>
        <w:t>6. SUFINANCIRANJE POSUDIONICE ORTO</w:t>
      </w:r>
      <w:r w:rsidRPr="00157FA8">
        <w:rPr>
          <w:rFonts w:ascii="Arial" w:hAnsi="Arial" w:cs="Arial"/>
          <w:b/>
          <w:lang w:eastAsia="ar-SA"/>
        </w:rPr>
        <w:t>PEDSKIH I MEDICINSKIH POMAGALA</w:t>
      </w:r>
    </w:p>
    <w:p w:rsidR="00E3121B" w:rsidRPr="00157FA8" w:rsidRDefault="00E3121B" w:rsidP="00E3121B">
      <w:pPr>
        <w:suppressAutoHyphens/>
        <w:spacing w:after="0" w:line="240" w:lineRule="auto"/>
        <w:ind w:left="360"/>
        <w:jc w:val="both"/>
        <w:rPr>
          <w:rFonts w:ascii="Arial" w:hAnsi="Arial" w:cs="Arial"/>
          <w:b/>
          <w:lang w:eastAsia="ar-SA"/>
        </w:rPr>
      </w:pPr>
    </w:p>
    <w:p w:rsidR="00E3121B" w:rsidRPr="00010570" w:rsidRDefault="00E3121B" w:rsidP="00E3121B">
      <w:pPr>
        <w:suppressAutoHyphens/>
        <w:spacing w:after="0" w:line="240" w:lineRule="auto"/>
        <w:jc w:val="center"/>
        <w:rPr>
          <w:rFonts w:ascii="Arial" w:hAnsi="Arial" w:cs="Arial"/>
          <w:lang w:eastAsia="ar-SA"/>
        </w:rPr>
      </w:pPr>
      <w:r>
        <w:rPr>
          <w:rFonts w:ascii="Arial" w:hAnsi="Arial" w:cs="Arial"/>
          <w:lang w:eastAsia="ar-SA"/>
        </w:rPr>
        <w:t>Članak 16</w:t>
      </w:r>
      <w:r w:rsidRPr="00010570">
        <w:rPr>
          <w:rFonts w:ascii="Arial" w:hAnsi="Arial" w:cs="Arial"/>
          <w:lang w:eastAsia="ar-SA"/>
        </w:rPr>
        <w:t>.</w:t>
      </w:r>
    </w:p>
    <w:p w:rsidR="00E3121B" w:rsidRDefault="00E3121B" w:rsidP="00E3121B">
      <w:pPr>
        <w:suppressAutoHyphens/>
        <w:spacing w:after="0" w:line="240" w:lineRule="auto"/>
        <w:jc w:val="both"/>
        <w:rPr>
          <w:rFonts w:ascii="Arial" w:hAnsi="Arial" w:cs="Arial"/>
          <w:lang w:eastAsia="ar-SA"/>
        </w:rPr>
      </w:pPr>
      <w:r>
        <w:rPr>
          <w:rFonts w:ascii="Arial" w:hAnsi="Arial" w:cs="Arial"/>
          <w:lang w:eastAsia="ar-SA"/>
        </w:rPr>
        <w:t>Grad Duga Resa podržava rad ustanova koje pružaju socijalne usluge za osobe s invaliditetom obzirom da je jedan od prioriteta dokumenata Karlovačke županije briga i skrb o osobama s invaliditetom.</w:t>
      </w:r>
    </w:p>
    <w:p w:rsidR="00E3121B" w:rsidRDefault="00E3121B" w:rsidP="00E3121B">
      <w:pPr>
        <w:suppressAutoHyphens/>
        <w:spacing w:after="0" w:line="240" w:lineRule="auto"/>
        <w:jc w:val="both"/>
        <w:rPr>
          <w:rFonts w:ascii="Arial" w:hAnsi="Arial" w:cs="Arial"/>
          <w:lang w:eastAsia="ar-SA"/>
        </w:rPr>
      </w:pPr>
      <w:r>
        <w:rPr>
          <w:rFonts w:ascii="Arial" w:hAnsi="Arial" w:cs="Arial"/>
          <w:lang w:eastAsia="ar-SA"/>
        </w:rPr>
        <w:t>U sklopu usluga koje pruža Ustanova za  zdravstvenu njegu u kući Karlovac, djeluje i Posudionica medicinskih i ortopedskih pomagala koje koriste i građani s području Grada Duge Rese.</w:t>
      </w:r>
    </w:p>
    <w:p w:rsidR="00E3121B" w:rsidRDefault="00E3121B" w:rsidP="00E3121B">
      <w:pPr>
        <w:suppressAutoHyphens/>
        <w:spacing w:after="0" w:line="240" w:lineRule="auto"/>
        <w:jc w:val="both"/>
        <w:rPr>
          <w:rFonts w:ascii="Arial" w:hAnsi="Arial" w:cs="Arial"/>
          <w:lang w:eastAsia="ar-SA"/>
        </w:rPr>
      </w:pPr>
      <w:r>
        <w:rPr>
          <w:rFonts w:ascii="Arial" w:hAnsi="Arial" w:cs="Arial"/>
          <w:lang w:eastAsia="ar-SA"/>
        </w:rPr>
        <w:lastRenderedPageBreak/>
        <w:t>Cilj Posudionice je da se osobama s invaliditetom olakša nabavka potrebnih ortopedskih i medicinskim pomagala. Posudionica je namijenjena prvenstveno bolesnicima palijativne skrbi i ostalim osobama s invaliditetom, posudionicu će moći koristiti osobe koje svoje pravo ne mogu ostvariti preko HZZO-a, a na prijedlog i potvrdom liječnika obiteljske medicine.</w:t>
      </w:r>
    </w:p>
    <w:p w:rsidR="00E3121B" w:rsidRDefault="00E3121B" w:rsidP="00E3121B">
      <w:pPr>
        <w:suppressAutoHyphens/>
        <w:spacing w:after="0" w:line="240" w:lineRule="auto"/>
        <w:jc w:val="both"/>
        <w:rPr>
          <w:rFonts w:ascii="Arial" w:hAnsi="Arial" w:cs="Arial"/>
          <w:lang w:eastAsia="ar-SA"/>
        </w:rPr>
      </w:pPr>
      <w:r>
        <w:rPr>
          <w:rFonts w:ascii="Arial" w:hAnsi="Arial" w:cs="Arial"/>
          <w:lang w:eastAsia="ar-SA"/>
        </w:rPr>
        <w:t>Predviđeni iznos osiguran u Proračun isplatiti će se na temelju pisanog zahtjeva Posudionice medicinskim i ortopedskih pomagala u Karlovcu.</w:t>
      </w:r>
    </w:p>
    <w:p w:rsidR="00E3121B" w:rsidRDefault="00E3121B" w:rsidP="00E3121B">
      <w:pPr>
        <w:suppressAutoHyphens/>
        <w:spacing w:after="0" w:line="240" w:lineRule="auto"/>
        <w:jc w:val="both"/>
        <w:rPr>
          <w:rFonts w:ascii="Arial" w:hAnsi="Arial" w:cs="Arial"/>
          <w:lang w:eastAsia="ar-SA"/>
        </w:rPr>
      </w:pPr>
      <w:r>
        <w:rPr>
          <w:rFonts w:ascii="Arial" w:hAnsi="Arial" w:cs="Arial"/>
          <w:lang w:eastAsia="ar-SA"/>
        </w:rPr>
        <w:t>Zaključak o isplatu donosi nadležni Upravni odjel.</w:t>
      </w:r>
    </w:p>
    <w:p w:rsidR="00E3121B" w:rsidRDefault="00E3121B" w:rsidP="00E3121B">
      <w:pPr>
        <w:suppressAutoHyphens/>
        <w:spacing w:after="0" w:line="240" w:lineRule="auto"/>
        <w:jc w:val="both"/>
        <w:rPr>
          <w:rFonts w:ascii="Arial" w:eastAsia="Times New Roman" w:hAnsi="Arial" w:cs="Arial"/>
          <w:b/>
          <w:lang w:eastAsia="ar-SA"/>
        </w:rPr>
      </w:pPr>
    </w:p>
    <w:p w:rsidR="00E3121B" w:rsidRPr="00BA46F2" w:rsidRDefault="00E3121B" w:rsidP="00E3121B">
      <w:pPr>
        <w:suppressAutoHyphens/>
        <w:spacing w:after="0" w:line="240" w:lineRule="auto"/>
        <w:jc w:val="both"/>
        <w:rPr>
          <w:rFonts w:ascii="Arial" w:eastAsia="Times New Roman" w:hAnsi="Arial" w:cs="Arial"/>
          <w:b/>
          <w:lang w:eastAsia="ar-SA"/>
        </w:rPr>
      </w:pPr>
      <w:r>
        <w:rPr>
          <w:rFonts w:ascii="Arial" w:eastAsia="Times New Roman" w:hAnsi="Arial" w:cs="Arial"/>
          <w:b/>
          <w:lang w:eastAsia="ar-SA"/>
        </w:rPr>
        <w:t xml:space="preserve">      </w:t>
      </w:r>
      <w:r w:rsidRPr="00BA46F2">
        <w:rPr>
          <w:rFonts w:ascii="Arial" w:eastAsia="Times New Roman" w:hAnsi="Arial" w:cs="Arial"/>
          <w:b/>
          <w:lang w:eastAsia="ar-SA"/>
        </w:rPr>
        <w:t>7. RAZNE AKCIJE – POMOĆ BOLESNIMA</w:t>
      </w:r>
    </w:p>
    <w:p w:rsidR="00E3121B"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Ovaj oblik pomoći odobrava se u slučajevima teških bolesti kada su za izlječenje neophodna znatna financijska sredstva koja osoba nije u mogućnosti osigurati iz vlastitih prihoda obzirom na smanjenje radne sposobnosti uslijed bolesti.</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Kod odobravanja sredstava za ovaj oblik pomoći nije upitan imovni censuz odnosno kriterij prihoda.</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Uz zahtjev potrebno je priložiti medicinsku dokumentaciju</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Odluku o odobravanju ovog oblika pomoći donosi nadležni Upravni odjel.</w:t>
      </w:r>
    </w:p>
    <w:p w:rsidR="00E3121B" w:rsidRDefault="00E3121B" w:rsidP="00E3121B">
      <w:pPr>
        <w:suppressAutoHyphens/>
        <w:spacing w:after="0" w:line="240" w:lineRule="auto"/>
        <w:jc w:val="both"/>
        <w:rPr>
          <w:rFonts w:ascii="Arial" w:eastAsia="Times New Roman" w:hAnsi="Arial" w:cs="Arial"/>
          <w:lang w:eastAsia="ar-SA"/>
        </w:rPr>
      </w:pP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Pr="00157FA8" w:rsidRDefault="00E3121B" w:rsidP="00E3121B">
      <w:pPr>
        <w:pStyle w:val="ListParagraph"/>
        <w:rPr>
          <w:rFonts w:ascii="Arial" w:hAnsi="Arial" w:cs="Arial"/>
          <w:b/>
          <w:lang w:eastAsia="ar-SA"/>
        </w:rPr>
      </w:pPr>
      <w:r>
        <w:rPr>
          <w:rFonts w:ascii="Arial" w:hAnsi="Arial" w:cs="Arial"/>
          <w:b/>
          <w:lang w:eastAsia="ar-SA"/>
        </w:rPr>
        <w:t xml:space="preserve">8. </w:t>
      </w:r>
      <w:r w:rsidRPr="00157FA8">
        <w:rPr>
          <w:rFonts w:ascii="Arial" w:hAnsi="Arial" w:cs="Arial"/>
          <w:b/>
          <w:lang w:eastAsia="ar-SA"/>
        </w:rPr>
        <w:t>BOŽIĆNICA UMIROVLJENICIMA SLABIJEG IMOVNOG STANJA</w:t>
      </w:r>
    </w:p>
    <w:p w:rsidR="00E3121B" w:rsidRPr="007B6B20" w:rsidRDefault="00E3121B" w:rsidP="00E3121B">
      <w:pPr>
        <w:suppressAutoHyphens/>
        <w:spacing w:after="0" w:line="240" w:lineRule="auto"/>
        <w:ind w:left="1080"/>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17</w:t>
      </w:r>
      <w:r w:rsidRPr="007B6B20">
        <w:rPr>
          <w:rFonts w:ascii="Arial" w:eastAsia="Times New Roman" w:hAnsi="Arial" w:cs="Arial"/>
          <w:lang w:eastAsia="ar-SA"/>
        </w:rPr>
        <w:t>.</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Pravo na jednokratnu pomoć – božićnicu </w:t>
      </w:r>
      <w:r w:rsidRPr="007B6B20">
        <w:rPr>
          <w:rFonts w:ascii="Arial" w:eastAsia="Times New Roman" w:hAnsi="Arial" w:cs="Arial"/>
          <w:lang w:eastAsia="ar-SA"/>
        </w:rPr>
        <w:t xml:space="preserve"> imaju</w:t>
      </w:r>
      <w:r>
        <w:rPr>
          <w:rFonts w:ascii="Arial" w:eastAsia="Times New Roman" w:hAnsi="Arial" w:cs="Arial"/>
          <w:lang w:eastAsia="ar-SA"/>
        </w:rPr>
        <w:t xml:space="preserve"> umirovljenici - korisnici  Hrvatskog zavoda za mirovinsko osiguranje.</w:t>
      </w:r>
    </w:p>
    <w:p w:rsidR="00E3121B" w:rsidRDefault="00E3121B" w:rsidP="00E3121B">
      <w:pPr>
        <w:suppressAutoHyphens/>
        <w:spacing w:after="0" w:line="240" w:lineRule="auto"/>
        <w:rPr>
          <w:rFonts w:ascii="Arial" w:eastAsia="Times New Roman" w:hAnsi="Arial" w:cs="Arial"/>
          <w:lang w:eastAsia="ar-SA"/>
        </w:rPr>
      </w:pPr>
      <w:r>
        <w:rPr>
          <w:rFonts w:ascii="Arial" w:eastAsia="Times New Roman" w:hAnsi="Arial" w:cs="Arial"/>
          <w:lang w:eastAsia="ar-SA"/>
        </w:rPr>
        <w:t>Kriteriji za isplatu ovog oblika pomoći su sljedeći:</w:t>
      </w:r>
    </w:p>
    <w:p w:rsidR="00E3121B" w:rsidRDefault="00E3121B" w:rsidP="00E3121B">
      <w:pPr>
        <w:pStyle w:val="ListParagraph"/>
        <w:numPr>
          <w:ilvl w:val="0"/>
          <w:numId w:val="25"/>
        </w:numPr>
        <w:textAlignment w:val="auto"/>
        <w:rPr>
          <w:rFonts w:ascii="Arial" w:hAnsi="Arial" w:cs="Arial"/>
          <w:lang w:eastAsia="ar-SA"/>
        </w:rPr>
      </w:pPr>
      <w:r>
        <w:rPr>
          <w:rFonts w:ascii="Arial" w:hAnsi="Arial" w:cs="Arial"/>
          <w:lang w:eastAsia="ar-SA"/>
        </w:rPr>
        <w:t xml:space="preserve">da je </w:t>
      </w:r>
      <w:proofErr w:type="spellStart"/>
      <w:r>
        <w:rPr>
          <w:rFonts w:ascii="Arial" w:hAnsi="Arial" w:cs="Arial"/>
          <w:lang w:eastAsia="ar-SA"/>
        </w:rPr>
        <w:t>osoba</w:t>
      </w:r>
      <w:proofErr w:type="spellEnd"/>
      <w:r>
        <w:rPr>
          <w:rFonts w:ascii="Arial" w:hAnsi="Arial" w:cs="Arial"/>
          <w:lang w:eastAsia="ar-SA"/>
        </w:rPr>
        <w:t xml:space="preserve"> </w:t>
      </w:r>
      <w:proofErr w:type="spellStart"/>
      <w:r>
        <w:rPr>
          <w:rFonts w:ascii="Arial" w:hAnsi="Arial" w:cs="Arial"/>
          <w:lang w:eastAsia="ar-SA"/>
        </w:rPr>
        <w:t>umirovljenik</w:t>
      </w:r>
      <w:proofErr w:type="spellEnd"/>
      <w:r>
        <w:rPr>
          <w:rFonts w:ascii="Arial" w:hAnsi="Arial" w:cs="Arial"/>
          <w:lang w:eastAsia="ar-SA"/>
        </w:rPr>
        <w:t xml:space="preserve"> i </w:t>
      </w:r>
      <w:proofErr w:type="spellStart"/>
      <w:r>
        <w:rPr>
          <w:rFonts w:ascii="Arial" w:hAnsi="Arial" w:cs="Arial"/>
          <w:lang w:eastAsia="ar-SA"/>
        </w:rPr>
        <w:t>korisnik</w:t>
      </w:r>
      <w:proofErr w:type="spellEnd"/>
      <w:r>
        <w:rPr>
          <w:rFonts w:ascii="Arial" w:hAnsi="Arial" w:cs="Arial"/>
          <w:lang w:eastAsia="ar-SA"/>
        </w:rPr>
        <w:t xml:space="preserve"> </w:t>
      </w:r>
      <w:proofErr w:type="spellStart"/>
      <w:r>
        <w:rPr>
          <w:rFonts w:ascii="Arial" w:hAnsi="Arial" w:cs="Arial"/>
          <w:lang w:eastAsia="ar-SA"/>
        </w:rPr>
        <w:t>starosne</w:t>
      </w:r>
      <w:proofErr w:type="spellEnd"/>
      <w:r>
        <w:rPr>
          <w:rFonts w:ascii="Arial" w:hAnsi="Arial" w:cs="Arial"/>
          <w:lang w:eastAsia="ar-SA"/>
        </w:rPr>
        <w:t>/</w:t>
      </w:r>
      <w:proofErr w:type="spellStart"/>
      <w:r>
        <w:rPr>
          <w:rFonts w:ascii="Arial" w:hAnsi="Arial" w:cs="Arial"/>
          <w:lang w:eastAsia="ar-SA"/>
        </w:rPr>
        <w:t>prijevremene</w:t>
      </w:r>
      <w:proofErr w:type="spellEnd"/>
      <w:r>
        <w:rPr>
          <w:rFonts w:ascii="Arial" w:hAnsi="Arial" w:cs="Arial"/>
          <w:lang w:eastAsia="ar-SA"/>
        </w:rPr>
        <w:t xml:space="preserve"> </w:t>
      </w:r>
      <w:proofErr w:type="spellStart"/>
      <w:r>
        <w:rPr>
          <w:rFonts w:ascii="Arial" w:hAnsi="Arial" w:cs="Arial"/>
          <w:lang w:eastAsia="ar-SA"/>
        </w:rPr>
        <w:t>starosne</w:t>
      </w:r>
      <w:proofErr w:type="spellEnd"/>
      <w:r>
        <w:rPr>
          <w:rFonts w:ascii="Arial" w:hAnsi="Arial" w:cs="Arial"/>
          <w:lang w:eastAsia="ar-SA"/>
        </w:rPr>
        <w:t xml:space="preserve"> </w:t>
      </w:r>
      <w:proofErr w:type="spellStart"/>
      <w:r>
        <w:rPr>
          <w:rFonts w:ascii="Arial" w:hAnsi="Arial" w:cs="Arial"/>
          <w:lang w:eastAsia="ar-SA"/>
        </w:rPr>
        <w:t>mirovine</w:t>
      </w:r>
      <w:proofErr w:type="spellEnd"/>
    </w:p>
    <w:p w:rsidR="00E3121B" w:rsidRDefault="00E3121B" w:rsidP="00E3121B">
      <w:pPr>
        <w:pStyle w:val="ListParagraph"/>
        <w:numPr>
          <w:ilvl w:val="0"/>
          <w:numId w:val="25"/>
        </w:numPr>
        <w:textAlignment w:val="auto"/>
        <w:rPr>
          <w:rFonts w:ascii="Arial" w:hAnsi="Arial" w:cs="Arial"/>
          <w:lang w:eastAsia="ar-SA"/>
        </w:rPr>
      </w:pPr>
      <w:r>
        <w:rPr>
          <w:rFonts w:ascii="Arial" w:hAnsi="Arial" w:cs="Arial"/>
          <w:lang w:eastAsia="ar-SA"/>
        </w:rPr>
        <w:t xml:space="preserve">da </w:t>
      </w:r>
      <w:proofErr w:type="spellStart"/>
      <w:r>
        <w:rPr>
          <w:rFonts w:ascii="Arial" w:hAnsi="Arial" w:cs="Arial"/>
          <w:lang w:eastAsia="ar-SA"/>
        </w:rPr>
        <w:t>ima</w:t>
      </w:r>
      <w:proofErr w:type="spellEnd"/>
      <w:r>
        <w:rPr>
          <w:rFonts w:ascii="Arial" w:hAnsi="Arial" w:cs="Arial"/>
          <w:lang w:eastAsia="ar-SA"/>
        </w:rPr>
        <w:t xml:space="preserve"> </w:t>
      </w:r>
      <w:proofErr w:type="spellStart"/>
      <w:r>
        <w:rPr>
          <w:rFonts w:ascii="Arial" w:hAnsi="Arial" w:cs="Arial"/>
          <w:lang w:eastAsia="ar-SA"/>
        </w:rPr>
        <w:t>prijavljeno</w:t>
      </w:r>
      <w:proofErr w:type="spellEnd"/>
      <w:r>
        <w:rPr>
          <w:rFonts w:ascii="Arial" w:hAnsi="Arial" w:cs="Arial"/>
          <w:lang w:eastAsia="ar-SA"/>
        </w:rPr>
        <w:t xml:space="preserve"> </w:t>
      </w:r>
      <w:proofErr w:type="spellStart"/>
      <w:r>
        <w:rPr>
          <w:rFonts w:ascii="Arial" w:hAnsi="Arial" w:cs="Arial"/>
          <w:lang w:eastAsia="ar-SA"/>
        </w:rPr>
        <w:t>prebivalište</w:t>
      </w:r>
      <w:proofErr w:type="spellEnd"/>
      <w:r>
        <w:rPr>
          <w:rFonts w:ascii="Arial" w:hAnsi="Arial" w:cs="Arial"/>
          <w:lang w:eastAsia="ar-SA"/>
        </w:rPr>
        <w:t xml:space="preserve"> </w:t>
      </w:r>
      <w:proofErr w:type="spellStart"/>
      <w:r>
        <w:rPr>
          <w:rFonts w:ascii="Arial" w:hAnsi="Arial" w:cs="Arial"/>
          <w:lang w:eastAsia="ar-SA"/>
        </w:rPr>
        <w:t>na</w:t>
      </w:r>
      <w:proofErr w:type="spellEnd"/>
      <w:r>
        <w:rPr>
          <w:rFonts w:ascii="Arial" w:hAnsi="Arial" w:cs="Arial"/>
          <w:lang w:eastAsia="ar-SA"/>
        </w:rPr>
        <w:t xml:space="preserve"> </w:t>
      </w:r>
      <w:proofErr w:type="spellStart"/>
      <w:r>
        <w:rPr>
          <w:rFonts w:ascii="Arial" w:hAnsi="Arial" w:cs="Arial"/>
          <w:lang w:eastAsia="ar-SA"/>
        </w:rPr>
        <w:t>području</w:t>
      </w:r>
      <w:proofErr w:type="spellEnd"/>
      <w:r>
        <w:rPr>
          <w:rFonts w:ascii="Arial" w:hAnsi="Arial" w:cs="Arial"/>
          <w:lang w:eastAsia="ar-SA"/>
        </w:rPr>
        <w:t xml:space="preserve"> </w:t>
      </w:r>
      <w:proofErr w:type="spellStart"/>
      <w:r>
        <w:rPr>
          <w:rFonts w:ascii="Arial" w:hAnsi="Arial" w:cs="Arial"/>
          <w:lang w:eastAsia="ar-SA"/>
        </w:rPr>
        <w:t>Grada</w:t>
      </w:r>
      <w:proofErr w:type="spellEnd"/>
      <w:r>
        <w:rPr>
          <w:rFonts w:ascii="Arial" w:hAnsi="Arial" w:cs="Arial"/>
          <w:lang w:eastAsia="ar-SA"/>
        </w:rPr>
        <w:t xml:space="preserve"> </w:t>
      </w:r>
    </w:p>
    <w:p w:rsidR="00E3121B" w:rsidRDefault="00E3121B" w:rsidP="00E3121B">
      <w:pPr>
        <w:pStyle w:val="ListParagraph"/>
        <w:numPr>
          <w:ilvl w:val="0"/>
          <w:numId w:val="25"/>
        </w:numPr>
        <w:textAlignment w:val="auto"/>
        <w:rPr>
          <w:rFonts w:ascii="Arial" w:hAnsi="Arial" w:cs="Arial"/>
          <w:lang w:eastAsia="ar-SA"/>
        </w:rPr>
      </w:pPr>
      <w:r>
        <w:rPr>
          <w:rFonts w:ascii="Arial" w:hAnsi="Arial" w:cs="Arial"/>
          <w:lang w:eastAsia="ar-SA"/>
        </w:rPr>
        <w:t xml:space="preserve">da </w:t>
      </w:r>
      <w:proofErr w:type="spellStart"/>
      <w:r>
        <w:rPr>
          <w:rFonts w:ascii="Arial" w:hAnsi="Arial" w:cs="Arial"/>
          <w:lang w:eastAsia="ar-SA"/>
        </w:rPr>
        <w:t>ostvaruje</w:t>
      </w:r>
      <w:proofErr w:type="spellEnd"/>
      <w:r>
        <w:rPr>
          <w:rFonts w:ascii="Arial" w:hAnsi="Arial" w:cs="Arial"/>
          <w:lang w:eastAsia="ar-SA"/>
        </w:rPr>
        <w:t xml:space="preserve"> </w:t>
      </w:r>
      <w:proofErr w:type="spellStart"/>
      <w:r>
        <w:rPr>
          <w:rFonts w:ascii="Arial" w:hAnsi="Arial" w:cs="Arial"/>
          <w:lang w:eastAsia="ar-SA"/>
        </w:rPr>
        <w:t>mirovinska</w:t>
      </w:r>
      <w:proofErr w:type="spellEnd"/>
      <w:r>
        <w:rPr>
          <w:rFonts w:ascii="Arial" w:hAnsi="Arial" w:cs="Arial"/>
          <w:lang w:eastAsia="ar-SA"/>
        </w:rPr>
        <w:t xml:space="preserve"> </w:t>
      </w:r>
      <w:proofErr w:type="spellStart"/>
      <w:r>
        <w:rPr>
          <w:rFonts w:ascii="Arial" w:hAnsi="Arial" w:cs="Arial"/>
          <w:lang w:eastAsia="ar-SA"/>
        </w:rPr>
        <w:t>primanja</w:t>
      </w:r>
      <w:proofErr w:type="spellEnd"/>
      <w:r>
        <w:rPr>
          <w:rFonts w:ascii="Arial" w:hAnsi="Arial" w:cs="Arial"/>
          <w:lang w:eastAsia="ar-SA"/>
        </w:rPr>
        <w:t xml:space="preserve"> do </w:t>
      </w:r>
      <w:proofErr w:type="spellStart"/>
      <w:r>
        <w:rPr>
          <w:rFonts w:ascii="Arial" w:hAnsi="Arial" w:cs="Arial"/>
          <w:lang w:eastAsia="ar-SA"/>
        </w:rPr>
        <w:t>censuza</w:t>
      </w:r>
      <w:proofErr w:type="spellEnd"/>
      <w:r>
        <w:rPr>
          <w:rFonts w:ascii="Arial" w:hAnsi="Arial" w:cs="Arial"/>
          <w:lang w:eastAsia="ar-SA"/>
        </w:rPr>
        <w:t xml:space="preserve"> </w:t>
      </w:r>
      <w:proofErr w:type="spellStart"/>
      <w:r>
        <w:rPr>
          <w:rFonts w:ascii="Arial" w:hAnsi="Arial" w:cs="Arial"/>
          <w:lang w:eastAsia="ar-SA"/>
        </w:rPr>
        <w:t>koji</w:t>
      </w:r>
      <w:proofErr w:type="spellEnd"/>
      <w:r>
        <w:rPr>
          <w:rFonts w:ascii="Arial" w:hAnsi="Arial" w:cs="Arial"/>
          <w:lang w:eastAsia="ar-SA"/>
        </w:rPr>
        <w:t xml:space="preserve"> se za </w:t>
      </w:r>
      <w:proofErr w:type="spellStart"/>
      <w:r>
        <w:rPr>
          <w:rFonts w:ascii="Arial" w:hAnsi="Arial" w:cs="Arial"/>
          <w:lang w:eastAsia="ar-SA"/>
        </w:rPr>
        <w:t>tekuću</w:t>
      </w:r>
      <w:proofErr w:type="spellEnd"/>
      <w:r>
        <w:rPr>
          <w:rFonts w:ascii="Arial" w:hAnsi="Arial" w:cs="Arial"/>
          <w:lang w:eastAsia="ar-SA"/>
        </w:rPr>
        <w:t xml:space="preserve"> </w:t>
      </w:r>
      <w:proofErr w:type="spellStart"/>
      <w:r>
        <w:rPr>
          <w:rFonts w:ascii="Arial" w:hAnsi="Arial" w:cs="Arial"/>
          <w:lang w:eastAsia="ar-SA"/>
        </w:rPr>
        <w:t>godinu</w:t>
      </w:r>
      <w:proofErr w:type="spellEnd"/>
      <w:r>
        <w:rPr>
          <w:rFonts w:ascii="Arial" w:hAnsi="Arial" w:cs="Arial"/>
          <w:lang w:eastAsia="ar-SA"/>
        </w:rPr>
        <w:t xml:space="preserve"> </w:t>
      </w:r>
      <w:proofErr w:type="spellStart"/>
      <w:r>
        <w:rPr>
          <w:rFonts w:ascii="Arial" w:hAnsi="Arial" w:cs="Arial"/>
          <w:lang w:eastAsia="ar-SA"/>
        </w:rPr>
        <w:t>propisuje</w:t>
      </w:r>
      <w:proofErr w:type="spellEnd"/>
      <w:r>
        <w:rPr>
          <w:rFonts w:ascii="Arial" w:hAnsi="Arial" w:cs="Arial"/>
          <w:lang w:eastAsia="ar-SA"/>
        </w:rPr>
        <w:t xml:space="preserve"> </w:t>
      </w:r>
      <w:proofErr w:type="spellStart"/>
      <w:r>
        <w:rPr>
          <w:rFonts w:ascii="Arial" w:hAnsi="Arial" w:cs="Arial"/>
          <w:lang w:eastAsia="ar-SA"/>
        </w:rPr>
        <w:t>posebnom</w:t>
      </w:r>
      <w:proofErr w:type="spellEnd"/>
      <w:r>
        <w:rPr>
          <w:rFonts w:ascii="Arial" w:hAnsi="Arial" w:cs="Arial"/>
          <w:lang w:eastAsia="ar-SA"/>
        </w:rPr>
        <w:t xml:space="preserve"> </w:t>
      </w:r>
      <w:proofErr w:type="spellStart"/>
      <w:r>
        <w:rPr>
          <w:rFonts w:ascii="Arial" w:hAnsi="Arial" w:cs="Arial"/>
          <w:lang w:eastAsia="ar-SA"/>
        </w:rPr>
        <w:t>odlukom</w:t>
      </w:r>
      <w:proofErr w:type="spellEnd"/>
      <w:r>
        <w:rPr>
          <w:rFonts w:ascii="Arial" w:hAnsi="Arial" w:cs="Arial"/>
          <w:lang w:eastAsia="ar-SA"/>
        </w:rPr>
        <w:t xml:space="preserve"> </w:t>
      </w:r>
      <w:proofErr w:type="spellStart"/>
      <w:r>
        <w:rPr>
          <w:rFonts w:ascii="Arial" w:hAnsi="Arial" w:cs="Arial"/>
          <w:lang w:eastAsia="ar-SA"/>
        </w:rPr>
        <w:t>gradonačelnika</w:t>
      </w:r>
      <w:proofErr w:type="spellEnd"/>
    </w:p>
    <w:p w:rsidR="00E3121B" w:rsidRDefault="00E3121B" w:rsidP="00E3121B">
      <w:pPr>
        <w:pStyle w:val="ListParagraph"/>
        <w:numPr>
          <w:ilvl w:val="0"/>
          <w:numId w:val="25"/>
        </w:numPr>
        <w:textAlignment w:val="auto"/>
        <w:rPr>
          <w:rFonts w:ascii="Arial" w:hAnsi="Arial" w:cs="Arial"/>
          <w:lang w:eastAsia="ar-SA"/>
        </w:rPr>
      </w:pPr>
      <w:r>
        <w:rPr>
          <w:rFonts w:ascii="Arial" w:hAnsi="Arial" w:cs="Arial"/>
          <w:lang w:eastAsia="ar-SA"/>
        </w:rPr>
        <w:t xml:space="preserve">da ne </w:t>
      </w:r>
      <w:proofErr w:type="spellStart"/>
      <w:r>
        <w:rPr>
          <w:rFonts w:ascii="Arial" w:hAnsi="Arial" w:cs="Arial"/>
          <w:lang w:eastAsia="ar-SA"/>
        </w:rPr>
        <w:t>ostvaruju</w:t>
      </w:r>
      <w:proofErr w:type="spellEnd"/>
      <w:r>
        <w:rPr>
          <w:rFonts w:ascii="Arial" w:hAnsi="Arial" w:cs="Arial"/>
          <w:lang w:eastAsia="ar-SA"/>
        </w:rPr>
        <w:t xml:space="preserve"> </w:t>
      </w:r>
      <w:proofErr w:type="spellStart"/>
      <w:r>
        <w:rPr>
          <w:rFonts w:ascii="Arial" w:hAnsi="Arial" w:cs="Arial"/>
          <w:lang w:eastAsia="ar-SA"/>
        </w:rPr>
        <w:t>pravo</w:t>
      </w:r>
      <w:proofErr w:type="spellEnd"/>
      <w:r>
        <w:rPr>
          <w:rFonts w:ascii="Arial" w:hAnsi="Arial" w:cs="Arial"/>
          <w:lang w:eastAsia="ar-SA"/>
        </w:rPr>
        <w:t xml:space="preserve"> </w:t>
      </w:r>
      <w:proofErr w:type="spellStart"/>
      <w:r>
        <w:rPr>
          <w:rFonts w:ascii="Arial" w:hAnsi="Arial" w:cs="Arial"/>
          <w:lang w:eastAsia="ar-SA"/>
        </w:rPr>
        <w:t>na</w:t>
      </w:r>
      <w:proofErr w:type="spellEnd"/>
      <w:r>
        <w:rPr>
          <w:rFonts w:ascii="Arial" w:hAnsi="Arial" w:cs="Arial"/>
          <w:lang w:eastAsia="ar-SA"/>
        </w:rPr>
        <w:t xml:space="preserve"> </w:t>
      </w:r>
      <w:proofErr w:type="spellStart"/>
      <w:r>
        <w:rPr>
          <w:rFonts w:ascii="Arial" w:hAnsi="Arial" w:cs="Arial"/>
          <w:lang w:eastAsia="ar-SA"/>
        </w:rPr>
        <w:t>isplatu</w:t>
      </w:r>
      <w:proofErr w:type="spellEnd"/>
      <w:r>
        <w:rPr>
          <w:rFonts w:ascii="Arial" w:hAnsi="Arial" w:cs="Arial"/>
          <w:lang w:eastAsia="ar-SA"/>
        </w:rPr>
        <w:t xml:space="preserve"> </w:t>
      </w:r>
      <w:proofErr w:type="spellStart"/>
      <w:r>
        <w:rPr>
          <w:rFonts w:ascii="Arial" w:hAnsi="Arial" w:cs="Arial"/>
          <w:lang w:eastAsia="ar-SA"/>
        </w:rPr>
        <w:t>inozemne</w:t>
      </w:r>
      <w:proofErr w:type="spellEnd"/>
      <w:r>
        <w:rPr>
          <w:rFonts w:ascii="Arial" w:hAnsi="Arial" w:cs="Arial"/>
          <w:lang w:eastAsia="ar-SA"/>
        </w:rPr>
        <w:t xml:space="preserve"> </w:t>
      </w:r>
      <w:proofErr w:type="spellStart"/>
      <w:r>
        <w:rPr>
          <w:rFonts w:ascii="Arial" w:hAnsi="Arial" w:cs="Arial"/>
          <w:lang w:eastAsia="ar-SA"/>
        </w:rPr>
        <w:t>mirovine</w:t>
      </w:r>
      <w:proofErr w:type="spellEnd"/>
    </w:p>
    <w:p w:rsidR="00E3121B" w:rsidRPr="00CB76B0" w:rsidRDefault="00E3121B" w:rsidP="00E3121B">
      <w:pPr>
        <w:pStyle w:val="ListParagraph"/>
        <w:numPr>
          <w:ilvl w:val="0"/>
          <w:numId w:val="25"/>
        </w:numPr>
        <w:textAlignment w:val="auto"/>
        <w:rPr>
          <w:rFonts w:ascii="Arial" w:hAnsi="Arial" w:cs="Arial"/>
          <w:lang w:eastAsia="ar-SA"/>
        </w:rPr>
      </w:pPr>
      <w:proofErr w:type="gramStart"/>
      <w:r>
        <w:rPr>
          <w:rFonts w:ascii="Arial" w:hAnsi="Arial" w:cs="Arial"/>
          <w:lang w:eastAsia="ar-SA"/>
        </w:rPr>
        <w:t>da  se</w:t>
      </w:r>
      <w:proofErr w:type="gramEnd"/>
      <w:r>
        <w:rPr>
          <w:rFonts w:ascii="Arial" w:hAnsi="Arial" w:cs="Arial"/>
          <w:lang w:eastAsia="ar-SA"/>
        </w:rPr>
        <w:t xml:space="preserve"> </w:t>
      </w:r>
      <w:proofErr w:type="spellStart"/>
      <w:r>
        <w:rPr>
          <w:rFonts w:ascii="Arial" w:hAnsi="Arial" w:cs="Arial"/>
          <w:lang w:eastAsia="ar-SA"/>
        </w:rPr>
        <w:t>osoba</w:t>
      </w:r>
      <w:proofErr w:type="spellEnd"/>
      <w:r>
        <w:rPr>
          <w:rFonts w:ascii="Arial" w:hAnsi="Arial" w:cs="Arial"/>
          <w:lang w:eastAsia="ar-SA"/>
        </w:rPr>
        <w:t xml:space="preserve">  </w:t>
      </w:r>
      <w:proofErr w:type="spellStart"/>
      <w:r>
        <w:rPr>
          <w:rFonts w:ascii="Arial" w:hAnsi="Arial" w:cs="Arial"/>
          <w:lang w:eastAsia="ar-SA"/>
        </w:rPr>
        <w:t>tijekom</w:t>
      </w:r>
      <w:proofErr w:type="spellEnd"/>
      <w:r>
        <w:rPr>
          <w:rFonts w:ascii="Arial" w:hAnsi="Arial" w:cs="Arial"/>
          <w:lang w:eastAsia="ar-SA"/>
        </w:rPr>
        <w:t xml:space="preserve"> </w:t>
      </w:r>
      <w:proofErr w:type="spellStart"/>
      <w:r>
        <w:rPr>
          <w:rFonts w:ascii="Arial" w:hAnsi="Arial" w:cs="Arial"/>
          <w:lang w:eastAsia="ar-SA"/>
        </w:rPr>
        <w:t>korištenja</w:t>
      </w:r>
      <w:proofErr w:type="spellEnd"/>
      <w:r>
        <w:rPr>
          <w:rFonts w:ascii="Arial" w:hAnsi="Arial" w:cs="Arial"/>
          <w:lang w:eastAsia="ar-SA"/>
        </w:rPr>
        <w:t xml:space="preserve"> </w:t>
      </w:r>
      <w:proofErr w:type="spellStart"/>
      <w:r>
        <w:rPr>
          <w:rFonts w:ascii="Arial" w:hAnsi="Arial" w:cs="Arial"/>
          <w:lang w:eastAsia="ar-SA"/>
        </w:rPr>
        <w:t>prava</w:t>
      </w:r>
      <w:proofErr w:type="spellEnd"/>
      <w:r>
        <w:rPr>
          <w:rFonts w:ascii="Arial" w:hAnsi="Arial" w:cs="Arial"/>
          <w:lang w:eastAsia="ar-SA"/>
        </w:rPr>
        <w:t xml:space="preserve"> </w:t>
      </w:r>
      <w:proofErr w:type="spellStart"/>
      <w:r>
        <w:rPr>
          <w:rFonts w:ascii="Arial" w:hAnsi="Arial" w:cs="Arial"/>
          <w:lang w:eastAsia="ar-SA"/>
        </w:rPr>
        <w:t>na</w:t>
      </w:r>
      <w:proofErr w:type="spellEnd"/>
      <w:r>
        <w:rPr>
          <w:rFonts w:ascii="Arial" w:hAnsi="Arial" w:cs="Arial"/>
          <w:lang w:eastAsia="ar-SA"/>
        </w:rPr>
        <w:t xml:space="preserve"> </w:t>
      </w:r>
      <w:proofErr w:type="spellStart"/>
      <w:r>
        <w:rPr>
          <w:rFonts w:ascii="Arial" w:hAnsi="Arial" w:cs="Arial"/>
          <w:lang w:eastAsia="ar-SA"/>
        </w:rPr>
        <w:t>mirovinu</w:t>
      </w:r>
      <w:proofErr w:type="spellEnd"/>
      <w:r>
        <w:rPr>
          <w:rFonts w:ascii="Arial" w:hAnsi="Arial" w:cs="Arial"/>
          <w:lang w:eastAsia="ar-SA"/>
        </w:rPr>
        <w:t xml:space="preserve"> </w:t>
      </w:r>
      <w:proofErr w:type="spellStart"/>
      <w:r>
        <w:rPr>
          <w:rFonts w:ascii="Arial" w:hAnsi="Arial" w:cs="Arial"/>
          <w:lang w:eastAsia="ar-SA"/>
        </w:rPr>
        <w:t>nije</w:t>
      </w:r>
      <w:proofErr w:type="spellEnd"/>
      <w:r>
        <w:rPr>
          <w:rFonts w:ascii="Arial" w:hAnsi="Arial" w:cs="Arial"/>
          <w:lang w:eastAsia="ar-SA"/>
        </w:rPr>
        <w:t xml:space="preserve"> </w:t>
      </w:r>
      <w:proofErr w:type="spellStart"/>
      <w:r>
        <w:rPr>
          <w:rFonts w:ascii="Arial" w:hAnsi="Arial" w:cs="Arial"/>
          <w:lang w:eastAsia="ar-SA"/>
        </w:rPr>
        <w:t>zaposlila</w:t>
      </w:r>
      <w:proofErr w:type="spellEnd"/>
      <w:r>
        <w:rPr>
          <w:rFonts w:ascii="Arial" w:hAnsi="Arial" w:cs="Arial"/>
          <w:lang w:eastAsia="ar-SA"/>
        </w:rPr>
        <w:t xml:space="preserve"> </w:t>
      </w:r>
      <w:proofErr w:type="spellStart"/>
      <w:r>
        <w:rPr>
          <w:rFonts w:ascii="Arial" w:hAnsi="Arial" w:cs="Arial"/>
          <w:lang w:eastAsia="ar-SA"/>
        </w:rPr>
        <w:t>ili</w:t>
      </w:r>
      <w:proofErr w:type="spellEnd"/>
      <w:r>
        <w:rPr>
          <w:rFonts w:ascii="Arial" w:hAnsi="Arial" w:cs="Arial"/>
          <w:lang w:eastAsia="ar-SA"/>
        </w:rPr>
        <w:t xml:space="preserve"> </w:t>
      </w:r>
      <w:proofErr w:type="spellStart"/>
      <w:r>
        <w:rPr>
          <w:rFonts w:ascii="Arial" w:hAnsi="Arial" w:cs="Arial"/>
          <w:lang w:eastAsia="ar-SA"/>
        </w:rPr>
        <w:t>nastavila</w:t>
      </w:r>
      <w:proofErr w:type="spellEnd"/>
      <w:r>
        <w:rPr>
          <w:rFonts w:ascii="Arial" w:hAnsi="Arial" w:cs="Arial"/>
          <w:lang w:eastAsia="ar-SA"/>
        </w:rPr>
        <w:t xml:space="preserve"> </w:t>
      </w:r>
      <w:proofErr w:type="spellStart"/>
      <w:r>
        <w:rPr>
          <w:rFonts w:ascii="Arial" w:hAnsi="Arial" w:cs="Arial"/>
          <w:lang w:eastAsia="ar-SA"/>
        </w:rPr>
        <w:t>raditi</w:t>
      </w:r>
      <w:proofErr w:type="spellEnd"/>
      <w:r>
        <w:rPr>
          <w:rFonts w:ascii="Arial" w:hAnsi="Arial" w:cs="Arial"/>
          <w:lang w:eastAsia="ar-SA"/>
        </w:rPr>
        <w:t xml:space="preserve"> do </w:t>
      </w:r>
      <w:proofErr w:type="spellStart"/>
      <w:r>
        <w:rPr>
          <w:rFonts w:ascii="Arial" w:hAnsi="Arial" w:cs="Arial"/>
          <w:lang w:eastAsia="ar-SA"/>
        </w:rPr>
        <w:t>polovice</w:t>
      </w:r>
      <w:proofErr w:type="spellEnd"/>
      <w:r>
        <w:rPr>
          <w:rFonts w:ascii="Arial" w:hAnsi="Arial" w:cs="Arial"/>
          <w:lang w:eastAsia="ar-SA"/>
        </w:rPr>
        <w:t xml:space="preserve"> </w:t>
      </w:r>
      <w:proofErr w:type="spellStart"/>
      <w:r>
        <w:rPr>
          <w:rFonts w:ascii="Arial" w:hAnsi="Arial" w:cs="Arial"/>
          <w:lang w:eastAsia="ar-SA"/>
        </w:rPr>
        <w:t>punog</w:t>
      </w:r>
      <w:proofErr w:type="spellEnd"/>
      <w:r>
        <w:rPr>
          <w:rFonts w:ascii="Arial" w:hAnsi="Arial" w:cs="Arial"/>
          <w:lang w:eastAsia="ar-SA"/>
        </w:rPr>
        <w:t xml:space="preserve"> </w:t>
      </w:r>
      <w:proofErr w:type="spellStart"/>
      <w:r>
        <w:rPr>
          <w:rFonts w:ascii="Arial" w:hAnsi="Arial" w:cs="Arial"/>
          <w:lang w:eastAsia="ar-SA"/>
        </w:rPr>
        <w:t>radnog</w:t>
      </w:r>
      <w:proofErr w:type="spellEnd"/>
      <w:r>
        <w:rPr>
          <w:rFonts w:ascii="Arial" w:hAnsi="Arial" w:cs="Arial"/>
          <w:lang w:eastAsia="ar-SA"/>
        </w:rPr>
        <w:t xml:space="preserve"> </w:t>
      </w:r>
      <w:proofErr w:type="spellStart"/>
      <w:r>
        <w:rPr>
          <w:rFonts w:ascii="Arial" w:hAnsi="Arial" w:cs="Arial"/>
          <w:lang w:eastAsia="ar-SA"/>
        </w:rPr>
        <w:t>vremena</w:t>
      </w:r>
      <w:proofErr w:type="spellEnd"/>
      <w:r>
        <w:rPr>
          <w:rFonts w:ascii="Arial" w:hAnsi="Arial" w:cs="Arial"/>
          <w:lang w:eastAsia="ar-SA"/>
        </w:rPr>
        <w:t>.</w:t>
      </w:r>
    </w:p>
    <w:p w:rsidR="00E3121B"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Popis umirovljenika koji ostvaruju navedeno pravo utvrditi će nadležni Upravni odj</w:t>
      </w:r>
      <w:r>
        <w:rPr>
          <w:rFonts w:ascii="Arial" w:eastAsia="Times New Roman" w:hAnsi="Arial" w:cs="Arial"/>
          <w:lang w:eastAsia="ar-SA"/>
        </w:rPr>
        <w:t>el temeljem popisa Hrvatskog zavoda za mirovinsko osiguranja Zagreb.</w:t>
      </w:r>
    </w:p>
    <w:p w:rsidR="00E3121B" w:rsidRPr="007B6B20" w:rsidRDefault="00E3121B" w:rsidP="00E3121B">
      <w:pPr>
        <w:suppressAutoHyphens/>
        <w:spacing w:after="0" w:line="240" w:lineRule="auto"/>
        <w:rPr>
          <w:rFonts w:ascii="Arial" w:eastAsia="Times New Roman" w:hAnsi="Arial" w:cs="Arial"/>
          <w:lang w:eastAsia="ar-SA"/>
        </w:rPr>
      </w:pPr>
      <w:r w:rsidRPr="007B6B20">
        <w:rPr>
          <w:rFonts w:ascii="Arial" w:eastAsia="Times New Roman" w:hAnsi="Arial" w:cs="Arial"/>
          <w:lang w:eastAsia="ar-SA"/>
        </w:rPr>
        <w:t>Odluku o utvrđivanju</w:t>
      </w:r>
      <w:r>
        <w:rPr>
          <w:rFonts w:ascii="Arial" w:eastAsia="Times New Roman" w:hAnsi="Arial" w:cs="Arial"/>
          <w:lang w:eastAsia="ar-SA"/>
        </w:rPr>
        <w:t xml:space="preserve"> prava na isplatu božićnica donosi nadležni Upravni odjel.  </w:t>
      </w:r>
    </w:p>
    <w:p w:rsidR="00E3121B" w:rsidRDefault="00E3121B" w:rsidP="00E3121B">
      <w:pPr>
        <w:suppressAutoHyphens/>
        <w:spacing w:after="0" w:line="240" w:lineRule="auto"/>
        <w:rPr>
          <w:rFonts w:ascii="Arial" w:eastAsia="Times New Roman" w:hAnsi="Arial" w:cs="Arial"/>
          <w:lang w:eastAsia="ar-SA"/>
        </w:rPr>
      </w:pPr>
    </w:p>
    <w:p w:rsidR="00E3121B" w:rsidRPr="007B6B20" w:rsidRDefault="00E3121B" w:rsidP="00E3121B">
      <w:pPr>
        <w:suppressAutoHyphens/>
        <w:spacing w:after="0" w:line="240" w:lineRule="auto"/>
        <w:rPr>
          <w:rFonts w:ascii="Arial" w:eastAsia="Times New Roman" w:hAnsi="Arial" w:cs="Arial"/>
          <w:lang w:eastAsia="ar-SA"/>
        </w:rPr>
      </w:pPr>
    </w:p>
    <w:p w:rsidR="00E3121B" w:rsidRPr="007040A7" w:rsidRDefault="00E3121B" w:rsidP="00E3121B">
      <w:pPr>
        <w:suppressAutoHyphens/>
        <w:spacing w:after="0" w:line="240" w:lineRule="auto"/>
        <w:ind w:left="720"/>
        <w:rPr>
          <w:rFonts w:ascii="Arial" w:eastAsia="Times New Roman" w:hAnsi="Arial" w:cs="Arial"/>
          <w:b/>
          <w:lang w:eastAsia="ar-SA"/>
        </w:rPr>
      </w:pPr>
      <w:r>
        <w:rPr>
          <w:rFonts w:ascii="Arial" w:eastAsia="Times New Roman" w:hAnsi="Arial" w:cs="Arial"/>
          <w:b/>
          <w:lang w:eastAsia="ar-SA"/>
        </w:rPr>
        <w:t xml:space="preserve">9. </w:t>
      </w:r>
      <w:r w:rsidRPr="007040A7">
        <w:rPr>
          <w:rFonts w:ascii="Arial" w:eastAsia="Times New Roman" w:hAnsi="Arial" w:cs="Arial"/>
          <w:b/>
          <w:lang w:eastAsia="ar-SA"/>
        </w:rPr>
        <w:t>POMOĆ I NJEGA U KUĆI</w:t>
      </w:r>
    </w:p>
    <w:p w:rsidR="00E3121B" w:rsidRPr="007B6B20" w:rsidRDefault="00E3121B" w:rsidP="00E3121B">
      <w:pPr>
        <w:suppressAutoHyphens/>
        <w:spacing w:after="0" w:line="240" w:lineRule="auto"/>
        <w:rPr>
          <w:rFonts w:ascii="Arial" w:eastAsia="Times New Roman" w:hAnsi="Arial" w:cs="Arial"/>
          <w:lang w:eastAsia="ar-SA"/>
        </w:rPr>
      </w:pPr>
    </w:p>
    <w:p w:rsidR="00E3121B" w:rsidRPr="007B6B20"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18.</w:t>
      </w:r>
    </w:p>
    <w:p w:rsidR="00E3121B" w:rsidRPr="007B6B20" w:rsidRDefault="00E3121B" w:rsidP="00E3121B">
      <w:pPr>
        <w:suppressAutoHyphens/>
        <w:spacing w:after="0" w:line="240" w:lineRule="auto"/>
        <w:jc w:val="both"/>
        <w:rPr>
          <w:rFonts w:ascii="Arial" w:eastAsia="Times New Roman" w:hAnsi="Arial" w:cs="Arial"/>
          <w:lang w:val="en-US" w:eastAsia="ar-SA"/>
        </w:rPr>
      </w:pPr>
      <w:r>
        <w:rPr>
          <w:rFonts w:ascii="Arial" w:eastAsia="Times New Roman" w:hAnsi="Arial" w:cs="Arial"/>
          <w:lang w:eastAsia="ar-SA"/>
        </w:rPr>
        <w:t xml:space="preserve">Program </w:t>
      </w:r>
      <w:r w:rsidRPr="007B6B20">
        <w:rPr>
          <w:rFonts w:ascii="Arial" w:eastAsia="Times New Roman" w:hAnsi="Arial" w:cs="Arial"/>
          <w:lang w:eastAsia="ar-SA"/>
        </w:rPr>
        <w:t>pomoć</w:t>
      </w:r>
      <w:r>
        <w:rPr>
          <w:rFonts w:ascii="Arial" w:eastAsia="Times New Roman" w:hAnsi="Arial" w:cs="Arial"/>
          <w:lang w:eastAsia="ar-SA"/>
        </w:rPr>
        <w:t>i i njege</w:t>
      </w:r>
      <w:r w:rsidRPr="007B6B20">
        <w:rPr>
          <w:rFonts w:ascii="Arial" w:eastAsia="Times New Roman" w:hAnsi="Arial" w:cs="Arial"/>
          <w:lang w:eastAsia="ar-SA"/>
        </w:rPr>
        <w:t xml:space="preserve"> u kući</w:t>
      </w:r>
      <w:r>
        <w:rPr>
          <w:rFonts w:ascii="Arial" w:eastAsia="Times New Roman" w:hAnsi="Arial" w:cs="Arial"/>
          <w:lang w:eastAsia="ar-SA"/>
        </w:rPr>
        <w:t xml:space="preserve"> provodi Gradsko društvo Crvenog križa Duga Resa. Pravo na pomoć i njegu u kući</w:t>
      </w:r>
      <w:r w:rsidRPr="007B6B20">
        <w:rPr>
          <w:rFonts w:ascii="Arial" w:eastAsia="Times New Roman" w:hAnsi="Arial" w:cs="Arial"/>
          <w:lang w:eastAsia="ar-SA"/>
        </w:rPr>
        <w:t xml:space="preserve"> imaju građani koji ispunjavaju kriterije utvrđene od strane Centra za socijalnu skrb u suradnji s Gradskim društvom Crvenog križa Duga Resa. </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Pored tih kriterija korisnici trebaju ispunjavati i posebne kriterije:</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da su nepokretni ili koriste invalidska kolica</w:t>
      </w:r>
    </w:p>
    <w:p w:rsidR="00E3121B" w:rsidRPr="007B6B20" w:rsidRDefault="00E3121B" w:rsidP="00E3121B">
      <w:pPr>
        <w:tabs>
          <w:tab w:val="left" w:pos="1080"/>
        </w:tabs>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da su nesposobni za samostalan život i rad iz zdravstvenih razloga ili zbog visoke  životne dobi te nisu u mogućnosti brinuti se sami o sebi za zadovoljavanje osnovnih životnih potreba,</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 da nemaju članove uže obitelji  koji žive u neposrednoj blizini te osobe i da su sposobni pružiti im osnovnu pomoć.</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Zdravstvena njega i pomoć u kući  ostvarivat će se sa 30,00 kuna po satu pružene usluge.   Izuzetno od navedenih kriterija može se odobriti pomoć i njega u kući po preporuci Centra za socijalnu skrb. Broj sati tretmana u kući odobravat će se u trajanju od 10 do 40 sati mjesečno po korisniku.</w:t>
      </w:r>
    </w:p>
    <w:p w:rsidR="00E3121B" w:rsidRPr="007B6B20" w:rsidRDefault="00E3121B" w:rsidP="00E3121B">
      <w:pPr>
        <w:suppressAutoHyphens/>
        <w:spacing w:after="0" w:line="240" w:lineRule="auto"/>
        <w:jc w:val="both"/>
        <w:rPr>
          <w:rFonts w:ascii="Arial" w:eastAsia="Times New Roman" w:hAnsi="Arial" w:cs="Arial"/>
          <w:lang w:eastAsia="ar-SA"/>
        </w:rPr>
      </w:pPr>
      <w:r w:rsidRPr="007B6B20">
        <w:rPr>
          <w:rFonts w:ascii="Arial" w:eastAsia="Times New Roman" w:hAnsi="Arial" w:cs="Arial"/>
          <w:lang w:eastAsia="ar-SA"/>
        </w:rPr>
        <w:t>Ispl</w:t>
      </w:r>
      <w:r>
        <w:rPr>
          <w:rFonts w:ascii="Arial" w:eastAsia="Times New Roman" w:hAnsi="Arial" w:cs="Arial"/>
          <w:lang w:eastAsia="ar-SA"/>
        </w:rPr>
        <w:t>ata financijskih sredstava za ovu</w:t>
      </w:r>
      <w:r w:rsidRPr="007B6B20">
        <w:rPr>
          <w:rFonts w:ascii="Arial" w:eastAsia="Times New Roman" w:hAnsi="Arial" w:cs="Arial"/>
          <w:lang w:eastAsia="ar-SA"/>
        </w:rPr>
        <w:t xml:space="preserve"> namjenu subvencionirati  će se temeljem</w:t>
      </w:r>
      <w:r>
        <w:rPr>
          <w:rFonts w:ascii="Arial" w:eastAsia="Times New Roman" w:hAnsi="Arial" w:cs="Arial"/>
          <w:lang w:eastAsia="ar-SA"/>
        </w:rPr>
        <w:t xml:space="preserve"> pisanih zahtjeva i</w:t>
      </w:r>
      <w:r w:rsidRPr="007B6B20">
        <w:rPr>
          <w:rFonts w:ascii="Arial" w:eastAsia="Times New Roman" w:hAnsi="Arial" w:cs="Arial"/>
          <w:lang w:eastAsia="ar-SA"/>
        </w:rPr>
        <w:t xml:space="preserve">  izvješća Gradskog društva Crvenog križa na žiro račun  Gradskog društva  Crvenog križa Grada Duge Rese sukladno proračunskim mogućnostima Grada u 12 mjesečnih obroka.</w:t>
      </w:r>
    </w:p>
    <w:p w:rsidR="00E3121B" w:rsidRPr="007B6B20" w:rsidRDefault="00E3121B" w:rsidP="00E3121B">
      <w:pPr>
        <w:suppressAutoHyphens/>
        <w:spacing w:after="0" w:line="240" w:lineRule="auto"/>
        <w:rPr>
          <w:rFonts w:ascii="Arial" w:eastAsia="Times New Roman" w:hAnsi="Arial" w:cs="Arial"/>
          <w:b/>
          <w:lang w:eastAsia="ar-SA"/>
        </w:rPr>
      </w:pPr>
    </w:p>
    <w:p w:rsidR="00E3121B"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19.</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Korisnici svih</w:t>
      </w:r>
      <w:r w:rsidRPr="007B6B20">
        <w:rPr>
          <w:rFonts w:ascii="Arial" w:eastAsia="Times New Roman" w:hAnsi="Arial" w:cs="Arial"/>
          <w:lang w:eastAsia="ar-SA"/>
        </w:rPr>
        <w:t xml:space="preserve"> prava</w:t>
      </w:r>
      <w:r>
        <w:rPr>
          <w:rFonts w:ascii="Arial" w:eastAsia="Times New Roman" w:hAnsi="Arial" w:cs="Arial"/>
          <w:lang w:eastAsia="ar-SA"/>
        </w:rPr>
        <w:t xml:space="preserve"> po ovom Programu</w:t>
      </w:r>
      <w:r w:rsidRPr="007B6B20">
        <w:rPr>
          <w:rFonts w:ascii="Arial" w:eastAsia="Times New Roman" w:hAnsi="Arial" w:cs="Arial"/>
          <w:lang w:eastAsia="ar-SA"/>
        </w:rPr>
        <w:t xml:space="preserve"> dužni su obavijestiti nadležni Upravni odjel</w:t>
      </w:r>
      <w:r>
        <w:rPr>
          <w:rFonts w:ascii="Arial" w:eastAsia="Times New Roman" w:hAnsi="Arial" w:cs="Arial"/>
          <w:lang w:eastAsia="ar-SA"/>
        </w:rPr>
        <w:t xml:space="preserve"> o svakoj promjeni koja može utjecati na ostvarivanje pojedinog prava.</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Korisnici prava propisanih ovim Programom daju privolu da se njihovi podaci prikupljaju, koriste i obrađuju u svrhu ostvarivanja prava iz sustava socijalne skrbi.</w:t>
      </w:r>
    </w:p>
    <w:p w:rsidR="00E3121B" w:rsidRDefault="00E3121B" w:rsidP="00E3121B">
      <w:pPr>
        <w:suppressAutoHyphens/>
        <w:spacing w:after="0" w:line="240" w:lineRule="auto"/>
        <w:jc w:val="both"/>
        <w:rPr>
          <w:rFonts w:ascii="Arial" w:eastAsia="Times New Roman" w:hAnsi="Arial" w:cs="Arial"/>
          <w:lang w:eastAsia="ar-SA"/>
        </w:rPr>
      </w:pPr>
    </w:p>
    <w:p w:rsidR="00E3121B" w:rsidRPr="0092082D" w:rsidRDefault="00E3121B" w:rsidP="00E3121B">
      <w:pPr>
        <w:suppressAutoHyphens/>
        <w:spacing w:after="0" w:line="240" w:lineRule="auto"/>
        <w:jc w:val="both"/>
        <w:rPr>
          <w:rFonts w:ascii="Arial" w:eastAsia="Times New Roman" w:hAnsi="Arial" w:cs="Arial"/>
          <w:b/>
          <w:lang w:eastAsia="ar-SA"/>
        </w:rPr>
      </w:pPr>
      <w:r w:rsidRPr="0092082D">
        <w:rPr>
          <w:rFonts w:ascii="Arial" w:eastAsia="Times New Roman" w:hAnsi="Arial" w:cs="Arial"/>
          <w:b/>
          <w:lang w:eastAsia="ar-SA"/>
        </w:rPr>
        <w:t>V. ZAVRŠNE ODREDBE</w:t>
      </w:r>
    </w:p>
    <w:p w:rsidR="00E3121B" w:rsidRDefault="00E3121B" w:rsidP="00E3121B">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20.</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Poslove vezane uz ostvarivanje prava iz socijalne skrbi propisane ovim Programom obavlja Upravni odjel za gospodarstvo, društvene djelatnosti, stambene, pravne i opće poslove Grada Duge Rese (u daljnjem tekstu: nadležni Upravni odjel).</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 ostvarivanju prava na pomoći propisane ovim Programom, nadležni Upravni odjel  donosi rješenje, odluke i zaključke u roku od 30 dana od dana podnošenja zahtjeva. Propisani rok može biti  i duži ukoliko je za ostvarivanje nekog prava potrebno osigurati sredstva Izmjenom i dopunom Proračuna Grada.</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Rješenja, odluke i zaključci mogu se donositi i po službenoj dužnosti.</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Protiv rješenja nadležnog Upravnog odjela može se izjaviti žalba Upravnom odjelu za zdravstvo i socijalnu skrb Karlovačke županije.</w:t>
      </w:r>
    </w:p>
    <w:p w:rsidR="00E3121B"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Protiv odluke nadležnog Upravnog odjela može se izjaviti prigovor Gradonačelniku Grada Duge Rese.</w:t>
      </w:r>
    </w:p>
    <w:p w:rsidR="00E3121B" w:rsidRPr="007B6B20" w:rsidRDefault="00E3121B" w:rsidP="00E3121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Žalba ne odgađa izvršenje prvostupanjskog rješenja osim ako Zakonom nije drugačije određeno. </w:t>
      </w:r>
    </w:p>
    <w:p w:rsidR="00E3121B" w:rsidRPr="000D35D5" w:rsidRDefault="00E3121B" w:rsidP="00E3121B">
      <w:pPr>
        <w:pStyle w:val="NoSpacing"/>
        <w:jc w:val="center"/>
        <w:rPr>
          <w:rFonts w:ascii="Arial" w:eastAsia="Times New Roman" w:hAnsi="Arial" w:cs="Arial"/>
          <w:lang w:eastAsia="ar-SA"/>
        </w:rPr>
      </w:pPr>
      <w:r>
        <w:rPr>
          <w:rFonts w:ascii="Arial" w:eastAsia="Times New Roman" w:hAnsi="Arial" w:cs="Arial"/>
          <w:lang w:eastAsia="ar-SA"/>
        </w:rPr>
        <w:t>Članak 21</w:t>
      </w:r>
      <w:r w:rsidRPr="000D35D5">
        <w:rPr>
          <w:rFonts w:ascii="Arial" w:eastAsia="Times New Roman" w:hAnsi="Arial" w:cs="Arial"/>
          <w:lang w:eastAsia="ar-SA"/>
        </w:rPr>
        <w:t>.</w:t>
      </w:r>
    </w:p>
    <w:p w:rsidR="00E3121B" w:rsidRDefault="00E3121B" w:rsidP="00E3121B">
      <w:pPr>
        <w:pStyle w:val="NoSpacing"/>
        <w:rPr>
          <w:rFonts w:ascii="Arial" w:eastAsia="Times New Roman" w:hAnsi="Arial" w:cs="Arial"/>
          <w:lang w:eastAsia="ar-SA"/>
        </w:rPr>
      </w:pPr>
      <w:r>
        <w:rPr>
          <w:rFonts w:ascii="Arial" w:eastAsia="Times New Roman" w:hAnsi="Arial" w:cs="Arial"/>
          <w:lang w:eastAsia="ar-SA"/>
        </w:rPr>
        <w:t xml:space="preserve">Ovaj Program stupa na snagu osam dana od dana objave u Službenom </w:t>
      </w:r>
      <w:r w:rsidRPr="000D35D5">
        <w:rPr>
          <w:rFonts w:ascii="Arial" w:eastAsia="Times New Roman" w:hAnsi="Arial" w:cs="Arial"/>
          <w:lang w:eastAsia="ar-SA"/>
        </w:rPr>
        <w:t>glasniku Grada Duge Rese</w:t>
      </w:r>
      <w:r>
        <w:rPr>
          <w:rFonts w:ascii="Arial" w:eastAsia="Times New Roman" w:hAnsi="Arial" w:cs="Arial"/>
          <w:lang w:eastAsia="ar-SA"/>
        </w:rPr>
        <w:t>.</w:t>
      </w:r>
    </w:p>
    <w:p w:rsidR="00E3121B" w:rsidRPr="007B6B20" w:rsidRDefault="00E3121B" w:rsidP="00E3121B">
      <w:pPr>
        <w:suppressAutoHyphens/>
        <w:spacing w:after="0" w:line="240" w:lineRule="auto"/>
        <w:jc w:val="both"/>
        <w:rPr>
          <w:rFonts w:ascii="Arial" w:eastAsia="Times New Roman" w:hAnsi="Arial" w:cs="Arial"/>
          <w:lang w:eastAsia="ar-SA"/>
        </w:rPr>
      </w:pPr>
    </w:p>
    <w:p w:rsidR="00E3121B" w:rsidRDefault="00E3121B" w:rsidP="00E3121B">
      <w:pPr>
        <w:suppressAutoHyphens/>
        <w:spacing w:after="0" w:line="240" w:lineRule="auto"/>
        <w:rPr>
          <w:rFonts w:ascii="Arial" w:eastAsia="Arial" w:hAnsi="Arial" w:cs="Calibri"/>
          <w:szCs w:val="24"/>
          <w:lang w:eastAsia="ar-SA"/>
        </w:rPr>
      </w:pPr>
      <w:r w:rsidRPr="007B6B20">
        <w:rPr>
          <w:rFonts w:ascii="Arial" w:eastAsia="Arial" w:hAnsi="Arial" w:cs="Calibri"/>
          <w:szCs w:val="24"/>
          <w:lang w:eastAsia="ar-SA"/>
        </w:rPr>
        <w:t xml:space="preserve">                                                                                  PREDSJEDNIK GRADSKOG VIJEĆA:</w:t>
      </w:r>
    </w:p>
    <w:p w:rsidR="00E3121B" w:rsidRDefault="00E3121B" w:rsidP="00E3121B">
      <w:pPr>
        <w:suppressAutoHyphens/>
        <w:spacing w:after="0" w:line="240" w:lineRule="auto"/>
        <w:rPr>
          <w:rFonts w:ascii="Arial" w:eastAsia="Arial" w:hAnsi="Arial" w:cs="Calibri"/>
          <w:szCs w:val="24"/>
          <w:lang w:eastAsia="ar-SA"/>
        </w:rPr>
      </w:pPr>
      <w:r>
        <w:rPr>
          <w:rFonts w:ascii="Arial" w:eastAsia="Arial" w:hAnsi="Arial" w:cs="Calibri"/>
          <w:szCs w:val="24"/>
          <w:lang w:eastAsia="ar-SA"/>
        </w:rPr>
        <w:t xml:space="preserve">                                                                                             Dr. med. Miroslav Furdek, v.r.</w:t>
      </w: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F90BA8" w:rsidRPr="00EC7E9E" w:rsidRDefault="00F90BA8" w:rsidP="00F90BA8">
      <w:pPr>
        <w:pStyle w:val="NoSpacing"/>
        <w:tabs>
          <w:tab w:val="left" w:pos="8505"/>
        </w:tabs>
        <w:rPr>
          <w:rFonts w:ascii="Arial" w:hAnsi="Arial" w:cs="Arial"/>
          <w:sz w:val="18"/>
          <w:szCs w:val="18"/>
        </w:rPr>
      </w:pPr>
      <w:r w:rsidRPr="00EC7E9E">
        <w:rPr>
          <w:rFonts w:ascii="Arial" w:hAnsi="Arial" w:cs="Arial"/>
          <w:noProof/>
          <w:sz w:val="18"/>
          <w:szCs w:val="18"/>
        </w:rPr>
        <w:lastRenderedPageBreak/>
        <w:t xml:space="preserve">             </w:t>
      </w:r>
      <w:r w:rsidRPr="00EC7E9E">
        <w:rPr>
          <w:rFonts w:ascii="Arial" w:hAnsi="Arial" w:cs="Arial"/>
          <w:noProof/>
          <w:sz w:val="18"/>
          <w:szCs w:val="18"/>
        </w:rPr>
        <w:drawing>
          <wp:inline distT="0" distB="0" distL="0" distR="0" wp14:anchorId="30619FF0" wp14:editId="2C418771">
            <wp:extent cx="466725" cy="561975"/>
            <wp:effectExtent l="19050" t="0" r="9525" b="0"/>
            <wp:docPr id="8"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Pr="00EC7E9E">
        <w:rPr>
          <w:rFonts w:ascii="Arial" w:hAnsi="Arial" w:cs="Arial"/>
          <w:sz w:val="18"/>
          <w:szCs w:val="18"/>
        </w:rPr>
        <w:t xml:space="preserve">                                          </w:t>
      </w:r>
    </w:p>
    <w:p w:rsidR="00F90BA8" w:rsidRPr="00EC7E9E" w:rsidRDefault="00F90BA8" w:rsidP="00F90BA8">
      <w:pPr>
        <w:pStyle w:val="NoSpacing"/>
        <w:rPr>
          <w:rFonts w:ascii="Arial" w:hAnsi="Arial" w:cs="Arial"/>
          <w:sz w:val="18"/>
          <w:szCs w:val="18"/>
        </w:rPr>
      </w:pPr>
      <w:r w:rsidRPr="00EC7E9E">
        <w:rPr>
          <w:rFonts w:ascii="Arial" w:hAnsi="Arial" w:cs="Arial"/>
          <w:sz w:val="18"/>
          <w:szCs w:val="18"/>
        </w:rPr>
        <w:t>REPUBLIKA HRVATSKA</w:t>
      </w:r>
      <w:r>
        <w:rPr>
          <w:rFonts w:ascii="Arial" w:hAnsi="Arial" w:cs="Arial"/>
          <w:sz w:val="18"/>
          <w:szCs w:val="18"/>
        </w:rPr>
        <w:t xml:space="preserve">                                                                                                         </w:t>
      </w:r>
    </w:p>
    <w:p w:rsidR="00F90BA8" w:rsidRPr="00EC7E9E" w:rsidRDefault="00F90BA8" w:rsidP="00F90BA8">
      <w:pPr>
        <w:pStyle w:val="NoSpacing"/>
        <w:rPr>
          <w:rFonts w:ascii="Arial" w:hAnsi="Arial" w:cs="Arial"/>
          <w:sz w:val="18"/>
          <w:szCs w:val="18"/>
          <w:lang w:val="de-DE"/>
        </w:rPr>
      </w:pPr>
      <w:r w:rsidRPr="00EC7E9E">
        <w:rPr>
          <w:rFonts w:ascii="Arial" w:hAnsi="Arial" w:cs="Arial"/>
          <w:sz w:val="18"/>
          <w:szCs w:val="18"/>
          <w:lang w:val="de-DE"/>
        </w:rPr>
        <w:t>KARLOVAČKA ŽUPANIJA</w:t>
      </w:r>
    </w:p>
    <w:p w:rsidR="00F90BA8" w:rsidRPr="00EC7E9E" w:rsidRDefault="00F90BA8" w:rsidP="00F90BA8">
      <w:pPr>
        <w:pStyle w:val="NoSpacing"/>
        <w:rPr>
          <w:rFonts w:ascii="Arial" w:hAnsi="Arial" w:cs="Arial"/>
          <w:sz w:val="18"/>
          <w:szCs w:val="18"/>
          <w:lang w:val="de-DE"/>
        </w:rPr>
      </w:pPr>
      <w:r w:rsidRPr="00EC7E9E">
        <w:rPr>
          <w:rFonts w:ascii="Arial" w:hAnsi="Arial" w:cs="Arial"/>
          <w:sz w:val="18"/>
          <w:szCs w:val="18"/>
          <w:lang w:val="de-DE"/>
        </w:rPr>
        <w:t>GRAD DUGA RESA</w:t>
      </w:r>
    </w:p>
    <w:p w:rsidR="00F90BA8" w:rsidRPr="00EC7E9E" w:rsidRDefault="00F90BA8" w:rsidP="00F90BA8">
      <w:pPr>
        <w:pStyle w:val="NoSpacing"/>
        <w:rPr>
          <w:rFonts w:ascii="Arial" w:hAnsi="Arial" w:cs="Arial"/>
          <w:sz w:val="18"/>
          <w:szCs w:val="18"/>
          <w:lang w:val="de-DE"/>
        </w:rPr>
      </w:pPr>
      <w:r w:rsidRPr="00EC7E9E">
        <w:rPr>
          <w:rFonts w:ascii="Arial" w:hAnsi="Arial" w:cs="Arial"/>
          <w:sz w:val="18"/>
          <w:szCs w:val="18"/>
          <w:lang w:val="de-DE"/>
        </w:rPr>
        <w:t>GRADSKO VIJEĆE</w:t>
      </w:r>
    </w:p>
    <w:p w:rsidR="00F90BA8" w:rsidRPr="00EC7E9E" w:rsidRDefault="00F90BA8" w:rsidP="00F90BA8">
      <w:pPr>
        <w:pStyle w:val="NoSpacing"/>
        <w:rPr>
          <w:rFonts w:ascii="Arial" w:hAnsi="Arial" w:cs="Arial"/>
          <w:sz w:val="18"/>
          <w:szCs w:val="18"/>
        </w:rPr>
      </w:pPr>
      <w:r w:rsidRPr="00EC7E9E">
        <w:rPr>
          <w:rFonts w:ascii="Arial" w:hAnsi="Arial" w:cs="Arial"/>
          <w:sz w:val="18"/>
          <w:szCs w:val="18"/>
        </w:rPr>
        <w:t>KLASA:</w:t>
      </w:r>
      <w:r>
        <w:rPr>
          <w:rFonts w:ascii="Arial" w:hAnsi="Arial" w:cs="Arial"/>
          <w:sz w:val="18"/>
          <w:szCs w:val="18"/>
        </w:rPr>
        <w:t xml:space="preserve"> 810-01/21-01/04</w:t>
      </w:r>
    </w:p>
    <w:p w:rsidR="00F90BA8" w:rsidRDefault="00F90BA8" w:rsidP="00F90BA8">
      <w:pPr>
        <w:pStyle w:val="NoSpacing"/>
        <w:rPr>
          <w:rFonts w:ascii="Arial" w:hAnsi="Arial" w:cs="Arial"/>
          <w:sz w:val="18"/>
          <w:szCs w:val="18"/>
        </w:rPr>
      </w:pPr>
      <w:r w:rsidRPr="00EC7E9E">
        <w:rPr>
          <w:rFonts w:ascii="Arial" w:hAnsi="Arial" w:cs="Arial"/>
          <w:sz w:val="18"/>
          <w:szCs w:val="18"/>
        </w:rPr>
        <w:t>URBROJ: 2133/03-03/06</w:t>
      </w:r>
      <w:r>
        <w:rPr>
          <w:rFonts w:ascii="Arial" w:hAnsi="Arial" w:cs="Arial"/>
          <w:sz w:val="18"/>
          <w:szCs w:val="18"/>
        </w:rPr>
        <w:t>-21-3</w:t>
      </w:r>
    </w:p>
    <w:p w:rsidR="00F90BA8" w:rsidRPr="00EC7E9E" w:rsidRDefault="00F90BA8" w:rsidP="00F90BA8">
      <w:pPr>
        <w:pStyle w:val="NoSpacing"/>
        <w:rPr>
          <w:rFonts w:ascii="Arial" w:hAnsi="Arial" w:cs="Arial"/>
          <w:sz w:val="18"/>
          <w:szCs w:val="18"/>
        </w:rPr>
      </w:pPr>
      <w:r w:rsidRPr="00EC7E9E">
        <w:rPr>
          <w:rFonts w:ascii="Arial" w:hAnsi="Arial" w:cs="Arial"/>
          <w:sz w:val="18"/>
          <w:szCs w:val="18"/>
        </w:rPr>
        <w:t xml:space="preserve">Duga Resa, </w:t>
      </w:r>
      <w:r>
        <w:rPr>
          <w:rFonts w:ascii="Arial" w:hAnsi="Arial" w:cs="Arial"/>
          <w:sz w:val="18"/>
          <w:szCs w:val="18"/>
        </w:rPr>
        <w:t>28. prosinca 2021.</w:t>
      </w:r>
    </w:p>
    <w:p w:rsidR="00F90BA8" w:rsidRPr="005E12F2" w:rsidRDefault="00F90BA8" w:rsidP="00F90BA8">
      <w:pPr>
        <w:pStyle w:val="NoSpacing"/>
        <w:rPr>
          <w:rFonts w:ascii="Arial" w:hAnsi="Arial" w:cs="Arial"/>
          <w:sz w:val="20"/>
          <w:szCs w:val="20"/>
        </w:rPr>
      </w:pPr>
    </w:p>
    <w:p w:rsidR="00F90BA8" w:rsidRPr="001A4562" w:rsidRDefault="00F90BA8" w:rsidP="00F90BA8">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Temeljem članka 1</w:t>
      </w:r>
      <w:r w:rsidRPr="001A4562">
        <w:rPr>
          <w:rFonts w:ascii="Arial" w:eastAsia="Times New Roman" w:hAnsi="Arial" w:cs="Arial"/>
          <w:lang w:eastAsia="ar-SA"/>
        </w:rPr>
        <w:t>8. stavak 1.</w:t>
      </w:r>
      <w:r>
        <w:rPr>
          <w:rFonts w:ascii="Arial" w:eastAsia="Times New Roman" w:hAnsi="Arial" w:cs="Arial"/>
          <w:lang w:eastAsia="ar-SA"/>
        </w:rPr>
        <w:t xml:space="preserve"> i 2.</w:t>
      </w:r>
      <w:r w:rsidRPr="001A4562">
        <w:rPr>
          <w:rFonts w:ascii="Arial" w:eastAsia="Times New Roman" w:hAnsi="Arial" w:cs="Arial"/>
          <w:lang w:eastAsia="ar-SA"/>
        </w:rPr>
        <w:t xml:space="preserve"> Zakona o </w:t>
      </w:r>
      <w:r>
        <w:rPr>
          <w:rFonts w:ascii="Arial" w:eastAsia="Times New Roman" w:hAnsi="Arial" w:cs="Arial"/>
          <w:lang w:eastAsia="ar-SA"/>
        </w:rPr>
        <w:t xml:space="preserve">Hrvatskoj gorskoj službi spašavanja </w:t>
      </w:r>
      <w:r w:rsidRPr="001A4562">
        <w:rPr>
          <w:rFonts w:ascii="Arial" w:eastAsia="Times New Roman" w:hAnsi="Arial" w:cs="Arial"/>
          <w:lang w:eastAsia="ar-SA"/>
        </w:rPr>
        <w:t xml:space="preserve"> (NN b</w:t>
      </w:r>
      <w:r>
        <w:rPr>
          <w:rFonts w:ascii="Arial" w:eastAsia="Times New Roman" w:hAnsi="Arial" w:cs="Arial"/>
          <w:lang w:eastAsia="ar-SA"/>
        </w:rPr>
        <w:t>r. 79/06 i 110/15)  i članka  47</w:t>
      </w:r>
      <w:r w:rsidRPr="001A4562">
        <w:rPr>
          <w:rFonts w:ascii="Arial" w:eastAsia="Times New Roman" w:hAnsi="Arial" w:cs="Arial"/>
          <w:lang w:eastAsia="ar-SA"/>
        </w:rPr>
        <w:t>. Statuta Grada Duge Rese (Službeni gl</w:t>
      </w:r>
      <w:r>
        <w:rPr>
          <w:rFonts w:ascii="Arial" w:eastAsia="Times New Roman" w:hAnsi="Arial" w:cs="Arial"/>
          <w:lang w:eastAsia="ar-SA"/>
        </w:rPr>
        <w:t>asnik Grada Duge Rese broj 2/13, 1/15, 6/17, 10/17, 2/18, 6/18 – pročišćeni tekst, 2/20 i 2/21)</w:t>
      </w:r>
      <w:r w:rsidRPr="001A4562">
        <w:rPr>
          <w:rFonts w:ascii="Arial" w:eastAsia="Times New Roman" w:hAnsi="Arial" w:cs="Arial"/>
          <w:lang w:eastAsia="ar-SA"/>
        </w:rPr>
        <w:t xml:space="preserve"> Gradsko vijeće Grada Duge Rese</w:t>
      </w:r>
      <w:r>
        <w:rPr>
          <w:rFonts w:ascii="Arial" w:eastAsia="Times New Roman" w:hAnsi="Arial" w:cs="Arial"/>
          <w:lang w:eastAsia="ar-SA"/>
        </w:rPr>
        <w:t xml:space="preserve"> na sjednici održanoj  dana 28. prosinca 2021</w:t>
      </w:r>
      <w:r w:rsidRPr="001A4562">
        <w:rPr>
          <w:rFonts w:ascii="Arial" w:eastAsia="Times New Roman" w:hAnsi="Arial" w:cs="Arial"/>
          <w:lang w:eastAsia="ar-SA"/>
        </w:rPr>
        <w:t>. godine  donijelo je</w:t>
      </w:r>
    </w:p>
    <w:p w:rsidR="00F90BA8" w:rsidRDefault="00F90BA8" w:rsidP="00F90BA8">
      <w:pPr>
        <w:suppressAutoHyphens/>
        <w:spacing w:after="0" w:line="240" w:lineRule="auto"/>
        <w:rPr>
          <w:rFonts w:ascii="Arial" w:eastAsia="Times New Roman" w:hAnsi="Arial" w:cs="Arial"/>
          <w:lang w:eastAsia="ar-SA"/>
        </w:rPr>
      </w:pPr>
    </w:p>
    <w:p w:rsidR="00F90BA8" w:rsidRPr="00C85B00" w:rsidRDefault="00F90BA8" w:rsidP="00F90BA8">
      <w:pPr>
        <w:suppressAutoHyphens/>
        <w:spacing w:after="0" w:line="240" w:lineRule="auto"/>
        <w:jc w:val="center"/>
        <w:rPr>
          <w:rFonts w:ascii="Arial" w:eastAsia="Times New Roman" w:hAnsi="Arial" w:cs="Arial"/>
          <w:b/>
          <w:lang w:eastAsia="ar-SA"/>
        </w:rPr>
      </w:pPr>
      <w:r w:rsidRPr="00C85B00">
        <w:rPr>
          <w:rFonts w:ascii="Arial" w:eastAsia="Times New Roman" w:hAnsi="Arial" w:cs="Arial"/>
          <w:b/>
          <w:lang w:eastAsia="ar-SA"/>
        </w:rPr>
        <w:t>PROGRAM</w:t>
      </w:r>
    </w:p>
    <w:p w:rsidR="00F90BA8" w:rsidRPr="00C85B00" w:rsidRDefault="00F90BA8" w:rsidP="00F90BA8">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j</w:t>
      </w:r>
      <w:r w:rsidRPr="00C85B00">
        <w:rPr>
          <w:rFonts w:ascii="Arial" w:eastAsia="Times New Roman" w:hAnsi="Arial" w:cs="Arial"/>
          <w:b/>
          <w:lang w:eastAsia="ar-SA"/>
        </w:rPr>
        <w:t>avnih potreba za obavljanje djelatnosti Hrvatske</w:t>
      </w:r>
    </w:p>
    <w:p w:rsidR="00F90BA8" w:rsidRDefault="00F90BA8" w:rsidP="00F90BA8">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g</w:t>
      </w:r>
      <w:r w:rsidRPr="00C85B00">
        <w:rPr>
          <w:rFonts w:ascii="Arial" w:eastAsia="Times New Roman" w:hAnsi="Arial" w:cs="Arial"/>
          <w:b/>
          <w:lang w:eastAsia="ar-SA"/>
        </w:rPr>
        <w:t>orske službe spaša</w:t>
      </w:r>
      <w:r>
        <w:rPr>
          <w:rFonts w:ascii="Arial" w:eastAsia="Times New Roman" w:hAnsi="Arial" w:cs="Arial"/>
          <w:b/>
          <w:lang w:eastAsia="ar-SA"/>
        </w:rPr>
        <w:t>vanja – Stanice Karlovac za 2022</w:t>
      </w:r>
      <w:r w:rsidRPr="00C85B00">
        <w:rPr>
          <w:rFonts w:ascii="Arial" w:eastAsia="Times New Roman" w:hAnsi="Arial" w:cs="Arial"/>
          <w:b/>
          <w:lang w:eastAsia="ar-SA"/>
        </w:rPr>
        <w:t>. godinu</w:t>
      </w:r>
    </w:p>
    <w:p w:rsidR="00F90BA8" w:rsidRPr="00C85B00" w:rsidRDefault="00F90BA8" w:rsidP="00F90BA8">
      <w:pPr>
        <w:suppressAutoHyphens/>
        <w:spacing w:after="0" w:line="240" w:lineRule="auto"/>
        <w:jc w:val="center"/>
        <w:rPr>
          <w:rFonts w:ascii="Arial" w:eastAsia="Times New Roman" w:hAnsi="Arial" w:cs="Arial"/>
          <w:b/>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1.</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Hrvatska gorska služba spašavanja djeluju kao neprofitna pravna osoba sukladno Zakonu o </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Hrvatskoj gorskoj službi spašavanja (NN broj 79/06 i 110/15) – u daljnjem tekstu: Zakon.</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Operativne snage Hrvatske gorske službe spašavanja su jedna od temeljnih operativnih snaga sustava civilne zaštite u velikim nesrećama i katastrofama i izvršavaju obveze u sustavu civilne zaštite sukladno Zakonu o sustavu civilne zaštite (NN 82/15, 118/18 i 31/20).</w:t>
      </w:r>
    </w:p>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2.</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Programom javnih potreba za obavljanje djelatnosti Hrvatske gorske službe spašavanja – Stanice Karlovac za 2022. godinu, a na temelju zajednički utvrđenog interesa Grada Duge Rese i Hrvatske gorske službe spašavanja – Stanice Karlovac kao jedne od temeljnih operativnih snaga sustava civilne zaštite Grada Duge Rese, u proračunu Grada Duge Rese za 2022. godinu osiguravaju  se sredstva u iznosu od 40.000,00 kn, Program P1023 Civilna zaštita, Sufinanciranje djelatnosti HGSS - A102301.</w:t>
      </w:r>
    </w:p>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3.</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Sredstva iz članka 2. ovog Programa namijenjena su za financiranje redovite djelatnosti Hrvatske gorske službe spašavanja u skladu s člankom 5. Zakona, a sve prema planu utroška sredstva Stanice Karlovac, odnosno aktivnosti predviđene njezinim Planom programskih aktivnosti za 2022. godinu.</w:t>
      </w:r>
    </w:p>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4.</w:t>
      </w:r>
    </w:p>
    <w:p w:rsidR="00F90BA8" w:rsidRDefault="00F90BA8" w:rsidP="00F90BA8">
      <w:pPr>
        <w:suppressAutoHyphens/>
        <w:spacing w:after="0" w:line="240" w:lineRule="auto"/>
        <w:rPr>
          <w:rFonts w:ascii="Arial" w:eastAsia="Times New Roman" w:hAnsi="Arial" w:cs="Arial"/>
          <w:lang w:eastAsia="ar-SA"/>
        </w:rPr>
      </w:pPr>
      <w:r>
        <w:rPr>
          <w:rFonts w:ascii="Arial" w:eastAsia="Times New Roman" w:hAnsi="Arial" w:cs="Arial"/>
          <w:lang w:eastAsia="ar-SA"/>
        </w:rPr>
        <w:t>Sredstva iz članka 1. ovog Programa utrošiti će se kako slijedi:</w:t>
      </w:r>
    </w:p>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rPr>
          <w:rFonts w:ascii="Arial" w:eastAsia="Times New Roman" w:hAnsi="Arial" w:cs="Arial"/>
          <w:lang w:eastAsia="ar-SA"/>
        </w:rPr>
      </w:pPr>
    </w:p>
    <w:tbl>
      <w:tblPr>
        <w:tblStyle w:val="TableGrid"/>
        <w:tblW w:w="0" w:type="auto"/>
        <w:tblLook w:val="04A0" w:firstRow="1" w:lastRow="0" w:firstColumn="1" w:lastColumn="0" w:noHBand="0" w:noVBand="1"/>
      </w:tblPr>
      <w:tblGrid>
        <w:gridCol w:w="943"/>
        <w:gridCol w:w="4235"/>
        <w:gridCol w:w="1103"/>
        <w:gridCol w:w="1405"/>
        <w:gridCol w:w="1376"/>
      </w:tblGrid>
      <w:tr w:rsidR="00F90BA8" w:rsidTr="004A57D1">
        <w:tc>
          <w:tcPr>
            <w:tcW w:w="959" w:type="dxa"/>
          </w:tcPr>
          <w:p w:rsidR="00F90BA8" w:rsidRPr="00391B43" w:rsidRDefault="00F90BA8" w:rsidP="004A57D1">
            <w:pPr>
              <w:suppressAutoHyphens/>
              <w:rPr>
                <w:rFonts w:ascii="Arial" w:eastAsia="Times New Roman" w:hAnsi="Arial" w:cs="Arial"/>
                <w:color w:val="FF0000"/>
                <w:lang w:eastAsia="ar-SA"/>
              </w:rPr>
            </w:pPr>
            <w:r w:rsidRPr="00391B43">
              <w:rPr>
                <w:rFonts w:ascii="Arial" w:eastAsia="Times New Roman" w:hAnsi="Arial" w:cs="Arial"/>
                <w:lang w:eastAsia="ar-SA"/>
              </w:rPr>
              <w:t>R.br</w:t>
            </w:r>
            <w:r w:rsidRPr="00391B43">
              <w:rPr>
                <w:rFonts w:ascii="Arial" w:eastAsia="Times New Roman" w:hAnsi="Arial" w:cs="Arial"/>
                <w:color w:val="FF0000"/>
                <w:lang w:eastAsia="ar-SA"/>
              </w:rPr>
              <w:t>.</w:t>
            </w:r>
          </w:p>
        </w:tc>
        <w:tc>
          <w:tcPr>
            <w:tcW w:w="439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Opis troška - aktivnost</w:t>
            </w:r>
          </w:p>
        </w:tc>
        <w:tc>
          <w:tcPr>
            <w:tcW w:w="113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Broj rata</w:t>
            </w:r>
          </w:p>
        </w:tc>
        <w:tc>
          <w:tcPr>
            <w:tcW w:w="1418"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Iznos rate</w:t>
            </w:r>
          </w:p>
        </w:tc>
        <w:tc>
          <w:tcPr>
            <w:tcW w:w="1383"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Ukupno/kn</w:t>
            </w:r>
          </w:p>
        </w:tc>
      </w:tr>
      <w:tr w:rsidR="00F90BA8" w:rsidTr="004A57D1">
        <w:tc>
          <w:tcPr>
            <w:tcW w:w="959" w:type="dxa"/>
          </w:tcPr>
          <w:p w:rsidR="00F90BA8" w:rsidRPr="00391B43" w:rsidRDefault="00F90BA8" w:rsidP="004A57D1">
            <w:pPr>
              <w:suppressAutoHyphens/>
              <w:rPr>
                <w:rFonts w:ascii="Arial" w:eastAsia="Times New Roman" w:hAnsi="Arial" w:cs="Arial"/>
                <w:color w:val="FF0000"/>
                <w:lang w:eastAsia="ar-SA"/>
              </w:rPr>
            </w:pPr>
            <w:r w:rsidRPr="00391B43">
              <w:rPr>
                <w:rFonts w:ascii="Arial" w:eastAsia="Times New Roman" w:hAnsi="Arial" w:cs="Arial"/>
                <w:lang w:eastAsia="ar-SA"/>
              </w:rPr>
              <w:t>1.</w:t>
            </w:r>
          </w:p>
        </w:tc>
        <w:tc>
          <w:tcPr>
            <w:tcW w:w="4394" w:type="dxa"/>
          </w:tcPr>
          <w:p w:rsidR="00F90BA8" w:rsidRPr="00565282" w:rsidRDefault="00F90BA8" w:rsidP="004A57D1">
            <w:pPr>
              <w:suppressAutoHyphens/>
              <w:rPr>
                <w:rFonts w:ascii="Arial" w:eastAsia="Times New Roman" w:hAnsi="Arial" w:cs="Arial"/>
                <w:b/>
                <w:lang w:eastAsia="ar-SA"/>
              </w:rPr>
            </w:pPr>
            <w:r w:rsidRPr="00565282">
              <w:rPr>
                <w:rFonts w:ascii="Arial" w:eastAsia="Times New Roman" w:hAnsi="Arial" w:cs="Arial"/>
                <w:b/>
                <w:lang w:eastAsia="ar-SA"/>
              </w:rPr>
              <w:t>Razvoj tehničko-tehnološke opremljenosti</w:t>
            </w:r>
          </w:p>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 xml:space="preserve">Za funkcionalno djelovanje Stanice potrebno je osigurati stalan razvoj tehničko tehnološke opremljenosti, djelatnog sustava praćenja rada, dojave i uzbunjivanja. Prvenstveno treba osigurati specijalističku i osobnu spasilačku i zaštitnu opremu, vozila, </w:t>
            </w:r>
            <w:r>
              <w:rPr>
                <w:rFonts w:ascii="Arial" w:eastAsia="Times New Roman" w:hAnsi="Arial" w:cs="Arial"/>
                <w:lang w:eastAsia="ar-SA"/>
              </w:rPr>
              <w:lastRenderedPageBreak/>
              <w:t>plovila i ostala prijevozna sredstva. Tijekom 2022. godine planira se nastavak opremanja spašavatelja.</w:t>
            </w:r>
          </w:p>
        </w:tc>
        <w:tc>
          <w:tcPr>
            <w:tcW w:w="113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lastRenderedPageBreak/>
              <w:t>2</w:t>
            </w:r>
          </w:p>
        </w:tc>
        <w:tc>
          <w:tcPr>
            <w:tcW w:w="1418"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10.000,00</w:t>
            </w:r>
          </w:p>
        </w:tc>
        <w:tc>
          <w:tcPr>
            <w:tcW w:w="1383"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20.000,00</w:t>
            </w:r>
          </w:p>
        </w:tc>
      </w:tr>
      <w:tr w:rsidR="00F90BA8" w:rsidTr="004A57D1">
        <w:tc>
          <w:tcPr>
            <w:tcW w:w="959" w:type="dxa"/>
          </w:tcPr>
          <w:p w:rsidR="00F90BA8" w:rsidRPr="00391B43" w:rsidRDefault="00F90BA8" w:rsidP="004A57D1">
            <w:pPr>
              <w:suppressAutoHyphens/>
              <w:rPr>
                <w:rFonts w:ascii="Arial" w:eastAsia="Times New Roman" w:hAnsi="Arial" w:cs="Arial"/>
                <w:color w:val="FF0000"/>
                <w:lang w:eastAsia="ar-SA"/>
              </w:rPr>
            </w:pPr>
            <w:r w:rsidRPr="00391B43">
              <w:rPr>
                <w:rFonts w:ascii="Arial" w:eastAsia="Times New Roman" w:hAnsi="Arial" w:cs="Arial"/>
                <w:lang w:eastAsia="ar-SA"/>
              </w:rPr>
              <w:t>2.</w:t>
            </w:r>
          </w:p>
        </w:tc>
        <w:tc>
          <w:tcPr>
            <w:tcW w:w="4394" w:type="dxa"/>
          </w:tcPr>
          <w:p w:rsidR="00F90BA8" w:rsidRDefault="00F90BA8" w:rsidP="004A57D1">
            <w:pPr>
              <w:suppressAutoHyphens/>
              <w:rPr>
                <w:rFonts w:ascii="Arial" w:eastAsia="Times New Roman" w:hAnsi="Arial" w:cs="Arial"/>
                <w:b/>
                <w:lang w:eastAsia="ar-SA"/>
              </w:rPr>
            </w:pPr>
            <w:r>
              <w:rPr>
                <w:rFonts w:ascii="Arial" w:eastAsia="Times New Roman" w:hAnsi="Arial" w:cs="Arial"/>
                <w:b/>
                <w:lang w:eastAsia="ar-SA"/>
              </w:rPr>
              <w:t>Preventiva i edukacija građana</w:t>
            </w:r>
          </w:p>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Obuhvaća program unapređenja sigurnosti, procjenu opasnosti, izradu raznih elaborata o sigurnosti, uvježbavanje i pripremanje za učinkovit odgovor na opasne situacije, neposredno djelovanje na dežurstvima prisustvom na terenu. Osiguranje svih većih manifestacija na otvorenom prostoru, sportskih natjecanja i skupova na području Grada.</w:t>
            </w:r>
          </w:p>
        </w:tc>
        <w:tc>
          <w:tcPr>
            <w:tcW w:w="113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w:t>
            </w:r>
          </w:p>
        </w:tc>
        <w:tc>
          <w:tcPr>
            <w:tcW w:w="1418"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10.000,00</w:t>
            </w:r>
          </w:p>
        </w:tc>
        <w:tc>
          <w:tcPr>
            <w:tcW w:w="1383"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10.00,00</w:t>
            </w:r>
          </w:p>
        </w:tc>
      </w:tr>
      <w:tr w:rsidR="00F90BA8" w:rsidTr="004A57D1">
        <w:tc>
          <w:tcPr>
            <w:tcW w:w="959" w:type="dxa"/>
          </w:tcPr>
          <w:p w:rsidR="00F90BA8" w:rsidRPr="00391B43" w:rsidRDefault="00F90BA8" w:rsidP="004A57D1">
            <w:pPr>
              <w:suppressAutoHyphens/>
              <w:rPr>
                <w:rFonts w:ascii="Arial" w:eastAsia="Times New Roman" w:hAnsi="Arial" w:cs="Arial"/>
                <w:color w:val="FF0000"/>
                <w:lang w:eastAsia="ar-SA"/>
              </w:rPr>
            </w:pPr>
            <w:r w:rsidRPr="00391B43">
              <w:rPr>
                <w:rFonts w:ascii="Arial" w:eastAsia="Times New Roman" w:hAnsi="Arial" w:cs="Arial"/>
                <w:lang w:eastAsia="ar-SA"/>
              </w:rPr>
              <w:t>3.</w:t>
            </w:r>
          </w:p>
        </w:tc>
        <w:tc>
          <w:tcPr>
            <w:tcW w:w="4394" w:type="dxa"/>
          </w:tcPr>
          <w:p w:rsidR="00F90BA8" w:rsidRPr="00927498" w:rsidRDefault="00F90BA8" w:rsidP="004A57D1">
            <w:pPr>
              <w:suppressAutoHyphens/>
              <w:rPr>
                <w:rFonts w:ascii="Arial" w:eastAsia="Times New Roman" w:hAnsi="Arial" w:cs="Arial"/>
                <w:b/>
                <w:lang w:eastAsia="ar-SA"/>
              </w:rPr>
            </w:pPr>
            <w:r w:rsidRPr="00927498">
              <w:rPr>
                <w:rFonts w:ascii="Arial" w:eastAsia="Times New Roman" w:hAnsi="Arial" w:cs="Arial"/>
                <w:b/>
                <w:lang w:eastAsia="ar-SA"/>
              </w:rPr>
              <w:t>Osiguranje spremnosti, obuka i akcije spašavanja</w:t>
            </w:r>
          </w:p>
          <w:p w:rsidR="00F90BA8" w:rsidRPr="00927498" w:rsidRDefault="00F90BA8" w:rsidP="004A57D1">
            <w:pPr>
              <w:suppressAutoHyphens/>
              <w:rPr>
                <w:rFonts w:ascii="Arial" w:eastAsia="Times New Roman" w:hAnsi="Arial" w:cs="Arial"/>
                <w:lang w:eastAsia="ar-SA"/>
              </w:rPr>
            </w:pPr>
            <w:r>
              <w:rPr>
                <w:rFonts w:ascii="Arial" w:eastAsia="Times New Roman" w:hAnsi="Arial" w:cs="Arial"/>
                <w:lang w:eastAsia="ar-SA"/>
              </w:rPr>
              <w:t xml:space="preserve">Program se sastoji od aktivnosti stjecanja i održavanja sposobnosti, znanja i vještina te obvezne vježbe koje su uvjet za produljenje spasilačkih licenci. </w:t>
            </w:r>
            <w:r w:rsidRPr="00927498">
              <w:rPr>
                <w:rFonts w:ascii="Arial" w:eastAsia="Times New Roman" w:hAnsi="Arial" w:cs="Arial"/>
                <w:lang w:eastAsia="ar-SA"/>
              </w:rPr>
              <w:t>U svrhu spremnosti, Stanica provodi periodičke i obavezne vježbe:</w:t>
            </w:r>
          </w:p>
          <w:p w:rsidR="00F90BA8" w:rsidRPr="00927498" w:rsidRDefault="00F90BA8" w:rsidP="004A57D1">
            <w:pPr>
              <w:suppressAutoHyphens/>
              <w:rPr>
                <w:rFonts w:ascii="Arial" w:eastAsia="Times New Roman" w:hAnsi="Arial" w:cs="Arial"/>
                <w:lang w:eastAsia="ar-SA"/>
              </w:rPr>
            </w:pPr>
            <w:r w:rsidRPr="00927498">
              <w:rPr>
                <w:rFonts w:ascii="Arial" w:eastAsia="Times New Roman" w:hAnsi="Arial" w:cs="Arial"/>
                <w:lang w:eastAsia="ar-SA"/>
              </w:rPr>
              <w:t xml:space="preserve">- na vodama, specijalističko školovanje koje obuhvaća ronjenje </w:t>
            </w:r>
            <w:r>
              <w:rPr>
                <w:rFonts w:ascii="Arial" w:eastAsia="Times New Roman" w:hAnsi="Arial" w:cs="Arial"/>
                <w:lang w:eastAsia="ar-SA"/>
              </w:rPr>
              <w:t>i rad na vodi (rijeka Mrežnica).</w:t>
            </w:r>
          </w:p>
          <w:p w:rsidR="00F90BA8" w:rsidRPr="00927498" w:rsidRDefault="00F90BA8" w:rsidP="004A57D1">
            <w:pPr>
              <w:suppressAutoHyphens/>
              <w:rPr>
                <w:rFonts w:ascii="Arial" w:eastAsia="Times New Roman" w:hAnsi="Arial" w:cs="Arial"/>
                <w:lang w:eastAsia="ar-SA"/>
              </w:rPr>
            </w:pPr>
            <w:r w:rsidRPr="00927498">
              <w:rPr>
                <w:rFonts w:ascii="Arial" w:eastAsia="Times New Roman" w:hAnsi="Arial" w:cs="Arial"/>
                <w:lang w:eastAsia="ar-SA"/>
              </w:rPr>
              <w:t>- u stijeni te</w:t>
            </w:r>
            <w:r>
              <w:rPr>
                <w:rFonts w:ascii="Arial" w:eastAsia="Times New Roman" w:hAnsi="Arial" w:cs="Arial"/>
                <w:lang w:eastAsia="ar-SA"/>
              </w:rPr>
              <w:t xml:space="preserve"> u speleološkim objektima i dr.</w:t>
            </w:r>
          </w:p>
          <w:p w:rsidR="00F90BA8" w:rsidRPr="00927498" w:rsidRDefault="00F90BA8" w:rsidP="004A57D1">
            <w:pPr>
              <w:suppressAutoHyphens/>
              <w:rPr>
                <w:rFonts w:ascii="Arial" w:eastAsia="Times New Roman" w:hAnsi="Arial" w:cs="Arial"/>
                <w:lang w:eastAsia="ar-SA"/>
              </w:rPr>
            </w:pPr>
            <w:r>
              <w:rPr>
                <w:rFonts w:ascii="Arial" w:eastAsia="Times New Roman" w:hAnsi="Arial" w:cs="Arial"/>
                <w:lang w:eastAsia="ar-SA"/>
              </w:rPr>
              <w:t>i</w:t>
            </w:r>
            <w:r w:rsidRPr="00927498">
              <w:rPr>
                <w:rFonts w:ascii="Arial" w:eastAsia="Times New Roman" w:hAnsi="Arial" w:cs="Arial"/>
                <w:lang w:eastAsia="ar-SA"/>
              </w:rPr>
              <w:t>ntervencije Stanice na neurbanom području i svim nepristupačnim mjestima.</w:t>
            </w:r>
          </w:p>
          <w:p w:rsidR="00F90BA8" w:rsidRPr="00927498" w:rsidRDefault="00F90BA8" w:rsidP="004A57D1">
            <w:pPr>
              <w:suppressAutoHyphens/>
              <w:rPr>
                <w:rFonts w:ascii="Arial" w:eastAsia="Times New Roman" w:hAnsi="Arial" w:cs="Arial"/>
                <w:lang w:eastAsia="ar-SA"/>
              </w:rPr>
            </w:pPr>
            <w:r>
              <w:rPr>
                <w:rFonts w:ascii="Arial" w:eastAsia="Times New Roman" w:hAnsi="Arial" w:cs="Arial"/>
                <w:lang w:eastAsia="ar-SA"/>
              </w:rPr>
              <w:t>Troškove i broj akcija spašavanja nije moguće predvidjeti.</w:t>
            </w:r>
          </w:p>
        </w:tc>
        <w:tc>
          <w:tcPr>
            <w:tcW w:w="113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w:t>
            </w:r>
          </w:p>
        </w:tc>
        <w:tc>
          <w:tcPr>
            <w:tcW w:w="1418"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10.000,00</w:t>
            </w:r>
          </w:p>
        </w:tc>
        <w:tc>
          <w:tcPr>
            <w:tcW w:w="1383"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10.000,00</w:t>
            </w:r>
          </w:p>
        </w:tc>
      </w:tr>
      <w:tr w:rsidR="00F90BA8" w:rsidTr="004A57D1">
        <w:tc>
          <w:tcPr>
            <w:tcW w:w="959" w:type="dxa"/>
          </w:tcPr>
          <w:p w:rsidR="00F90BA8" w:rsidRPr="00391B43" w:rsidRDefault="00F90BA8" w:rsidP="004A57D1">
            <w:pPr>
              <w:suppressAutoHyphens/>
              <w:rPr>
                <w:rFonts w:ascii="Arial" w:eastAsia="Times New Roman" w:hAnsi="Arial" w:cs="Arial"/>
                <w:color w:val="FF0000"/>
                <w:lang w:eastAsia="ar-SA"/>
              </w:rPr>
            </w:pPr>
          </w:p>
        </w:tc>
        <w:tc>
          <w:tcPr>
            <w:tcW w:w="4394" w:type="dxa"/>
          </w:tcPr>
          <w:p w:rsidR="00F90BA8" w:rsidRPr="00927498" w:rsidRDefault="00F90BA8" w:rsidP="004A57D1">
            <w:pPr>
              <w:suppressAutoHyphens/>
              <w:rPr>
                <w:rFonts w:ascii="Arial" w:eastAsia="Times New Roman" w:hAnsi="Arial" w:cs="Arial"/>
                <w:b/>
                <w:lang w:eastAsia="ar-SA"/>
              </w:rPr>
            </w:pPr>
            <w:r>
              <w:rPr>
                <w:rFonts w:ascii="Arial" w:eastAsia="Times New Roman" w:hAnsi="Arial" w:cs="Arial"/>
                <w:b/>
                <w:lang w:eastAsia="ar-SA"/>
              </w:rPr>
              <w:t>UKUPNO</w:t>
            </w:r>
          </w:p>
        </w:tc>
        <w:tc>
          <w:tcPr>
            <w:tcW w:w="1134"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4</w:t>
            </w:r>
          </w:p>
        </w:tc>
        <w:tc>
          <w:tcPr>
            <w:tcW w:w="1418" w:type="dxa"/>
          </w:tcPr>
          <w:p w:rsidR="00F90BA8" w:rsidRDefault="00F90BA8" w:rsidP="004A57D1">
            <w:pPr>
              <w:suppressAutoHyphens/>
              <w:rPr>
                <w:rFonts w:ascii="Arial" w:eastAsia="Times New Roman" w:hAnsi="Arial" w:cs="Arial"/>
                <w:lang w:eastAsia="ar-SA"/>
              </w:rPr>
            </w:pPr>
          </w:p>
        </w:tc>
        <w:tc>
          <w:tcPr>
            <w:tcW w:w="1383" w:type="dxa"/>
          </w:tcPr>
          <w:p w:rsidR="00F90BA8" w:rsidRDefault="00F90BA8" w:rsidP="004A57D1">
            <w:pPr>
              <w:suppressAutoHyphens/>
              <w:rPr>
                <w:rFonts w:ascii="Arial" w:eastAsia="Times New Roman" w:hAnsi="Arial" w:cs="Arial"/>
                <w:lang w:eastAsia="ar-SA"/>
              </w:rPr>
            </w:pPr>
            <w:r>
              <w:rPr>
                <w:rFonts w:ascii="Arial" w:eastAsia="Times New Roman" w:hAnsi="Arial" w:cs="Arial"/>
                <w:lang w:eastAsia="ar-SA"/>
              </w:rPr>
              <w:t>40.000,00</w:t>
            </w:r>
          </w:p>
        </w:tc>
      </w:tr>
    </w:tbl>
    <w:p w:rsidR="00F90BA8" w:rsidRDefault="00F90BA8" w:rsidP="00F90BA8">
      <w:pPr>
        <w:suppressAutoHyphens/>
        <w:spacing w:after="0" w:line="240" w:lineRule="auto"/>
        <w:rPr>
          <w:rFonts w:ascii="Arial" w:eastAsia="Times New Roman" w:hAnsi="Arial" w:cs="Arial"/>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5.</w:t>
      </w:r>
    </w:p>
    <w:p w:rsidR="00F90BA8" w:rsidRDefault="00F90BA8" w:rsidP="00F90BA8">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Sredstva iz članka 1. ovog Programa uplaćuju se na žiro račun Hrvatske gorske službe spašavanja – Stanica Karlovac.</w:t>
      </w:r>
    </w:p>
    <w:p w:rsidR="00F90BA8" w:rsidRDefault="00F90BA8" w:rsidP="00F90BA8">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Isplate se vrše tijekom godine u 4 obroka temeljem pismenog zahtjeva Stanice.</w:t>
      </w:r>
    </w:p>
    <w:p w:rsidR="00F90BA8" w:rsidRDefault="00F90BA8" w:rsidP="00F90BA8">
      <w:pPr>
        <w:suppressAutoHyphens/>
        <w:spacing w:after="0" w:line="240" w:lineRule="auto"/>
        <w:jc w:val="both"/>
        <w:rPr>
          <w:rFonts w:ascii="Arial" w:eastAsia="Times New Roman" w:hAnsi="Arial" w:cs="Arial"/>
          <w:lang w:eastAsia="ar-SA"/>
        </w:rPr>
      </w:pP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6.</w:t>
      </w:r>
    </w:p>
    <w:p w:rsidR="00F90BA8" w:rsidRDefault="00F90BA8" w:rsidP="00F90BA8">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Hrvatska gorska služba spašavanja  - Stanica Karlovac dužna je Gradu Duga Rese podnijeti godišnje izvješće o izvršenju programa i projekata te utrošku sredstava u roku od 60 dana od isteka poslovne godine.</w:t>
      </w:r>
    </w:p>
    <w:p w:rsidR="00F90BA8"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Članak 7.</w:t>
      </w:r>
    </w:p>
    <w:p w:rsidR="00F90BA8" w:rsidRDefault="00F90BA8" w:rsidP="00F90BA8">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Ovaj Program stupa na snagu osam dana od dana objave u Službenom glasniku Grada Duga Rese.</w:t>
      </w:r>
    </w:p>
    <w:p w:rsidR="00F90BA8" w:rsidRDefault="00F90BA8" w:rsidP="00F90BA8">
      <w:pPr>
        <w:suppressAutoHyphens/>
        <w:spacing w:after="0" w:line="240" w:lineRule="auto"/>
        <w:jc w:val="both"/>
        <w:rPr>
          <w:rFonts w:ascii="Arial" w:eastAsia="Times New Roman" w:hAnsi="Arial" w:cs="Arial"/>
          <w:lang w:eastAsia="ar-SA"/>
        </w:rPr>
      </w:pPr>
    </w:p>
    <w:p w:rsidR="00F90BA8" w:rsidRDefault="00F90BA8" w:rsidP="00F90BA8">
      <w:pPr>
        <w:suppressAutoHyphens/>
        <w:spacing w:after="0" w:line="240" w:lineRule="auto"/>
        <w:jc w:val="right"/>
        <w:rPr>
          <w:rFonts w:ascii="Arial" w:eastAsia="Times New Roman" w:hAnsi="Arial" w:cs="Arial"/>
          <w:lang w:eastAsia="ar-SA"/>
        </w:rPr>
      </w:pPr>
      <w:r w:rsidRPr="001A4562">
        <w:rPr>
          <w:rFonts w:ascii="Arial" w:eastAsia="Times New Roman" w:hAnsi="Arial" w:cs="Arial"/>
          <w:lang w:eastAsia="ar-SA"/>
        </w:rPr>
        <w:t xml:space="preserve">                                                                             </w:t>
      </w:r>
      <w:r>
        <w:rPr>
          <w:rFonts w:ascii="Arial" w:eastAsia="Times New Roman" w:hAnsi="Arial" w:cs="Arial"/>
          <w:lang w:eastAsia="ar-SA"/>
        </w:rPr>
        <w:t xml:space="preserve">    PREDSJEDNIK GRADSKOG VIJEĆA</w:t>
      </w:r>
    </w:p>
    <w:p w:rsidR="00F90BA8" w:rsidRPr="001A4562" w:rsidRDefault="00F90BA8" w:rsidP="00F90BA8">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 xml:space="preserve">                                                                                     Dr. med. Miroslav Furdek, v.r.</w:t>
      </w:r>
    </w:p>
    <w:p w:rsidR="00E10889" w:rsidRDefault="00E10889" w:rsidP="00E3121B">
      <w:pPr>
        <w:suppressAutoHyphens/>
        <w:spacing w:after="0" w:line="240" w:lineRule="auto"/>
        <w:rPr>
          <w:rFonts w:ascii="Arial" w:eastAsia="Arial" w:hAnsi="Arial" w:cs="Calibri"/>
          <w:szCs w:val="24"/>
          <w:lang w:eastAsia="ar-SA"/>
        </w:rPr>
      </w:pPr>
    </w:p>
    <w:p w:rsidR="00F90BA8" w:rsidRDefault="00F90BA8" w:rsidP="00E3121B">
      <w:pPr>
        <w:suppressAutoHyphens/>
        <w:spacing w:after="0" w:line="240" w:lineRule="auto"/>
        <w:rPr>
          <w:rFonts w:ascii="Arial" w:eastAsia="Arial" w:hAnsi="Arial" w:cs="Calibri"/>
          <w:szCs w:val="24"/>
          <w:lang w:eastAsia="ar-SA"/>
        </w:rPr>
      </w:pPr>
    </w:p>
    <w:p w:rsidR="00F90BA8" w:rsidRDefault="00F90BA8" w:rsidP="00E3121B">
      <w:pPr>
        <w:suppressAutoHyphens/>
        <w:spacing w:after="0" w:line="240" w:lineRule="auto"/>
        <w:rPr>
          <w:rFonts w:ascii="Arial" w:eastAsia="Arial" w:hAnsi="Arial" w:cs="Calibri"/>
          <w:szCs w:val="24"/>
          <w:lang w:eastAsia="ar-SA"/>
        </w:rPr>
      </w:pPr>
    </w:p>
    <w:p w:rsidR="00F90BA8" w:rsidRDefault="00F90BA8" w:rsidP="00E3121B">
      <w:pPr>
        <w:suppressAutoHyphens/>
        <w:spacing w:after="0" w:line="240" w:lineRule="auto"/>
        <w:rPr>
          <w:rFonts w:ascii="Arial" w:eastAsia="Arial" w:hAnsi="Arial" w:cs="Calibri"/>
          <w:szCs w:val="24"/>
          <w:lang w:eastAsia="ar-SA"/>
        </w:rPr>
      </w:pPr>
    </w:p>
    <w:p w:rsidR="00F90BA8" w:rsidRDefault="00F90BA8" w:rsidP="00E3121B">
      <w:pPr>
        <w:suppressAutoHyphens/>
        <w:spacing w:after="0" w:line="240" w:lineRule="auto"/>
        <w:rPr>
          <w:rFonts w:ascii="Arial" w:eastAsia="Arial" w:hAnsi="Arial" w:cs="Calibri"/>
          <w:szCs w:val="24"/>
          <w:lang w:eastAsia="ar-SA"/>
        </w:rPr>
      </w:pPr>
    </w:p>
    <w:p w:rsidR="00F90BA8" w:rsidRDefault="00F90BA8" w:rsidP="00E3121B">
      <w:pPr>
        <w:suppressAutoHyphens/>
        <w:spacing w:after="0" w:line="240" w:lineRule="auto"/>
        <w:rPr>
          <w:rFonts w:ascii="Arial" w:eastAsia="Arial" w:hAnsi="Arial" w:cs="Calibri"/>
          <w:szCs w:val="24"/>
          <w:lang w:eastAsia="ar-SA"/>
        </w:rPr>
      </w:pPr>
    </w:p>
    <w:p w:rsidR="0099534E" w:rsidRPr="00EC7E9E" w:rsidRDefault="0099534E" w:rsidP="0099534E">
      <w:pPr>
        <w:pStyle w:val="NoSpacing"/>
        <w:tabs>
          <w:tab w:val="left" w:pos="8505"/>
        </w:tabs>
        <w:rPr>
          <w:rFonts w:ascii="Arial" w:hAnsi="Arial" w:cs="Arial"/>
          <w:sz w:val="18"/>
          <w:szCs w:val="18"/>
        </w:rPr>
      </w:pPr>
      <w:r w:rsidRPr="00EC7E9E">
        <w:rPr>
          <w:rFonts w:ascii="Arial" w:hAnsi="Arial" w:cs="Arial"/>
          <w:noProof/>
          <w:sz w:val="18"/>
          <w:szCs w:val="18"/>
        </w:rPr>
        <w:lastRenderedPageBreak/>
        <w:t xml:space="preserve">             </w:t>
      </w:r>
      <w:r w:rsidRPr="00EC7E9E">
        <w:rPr>
          <w:rFonts w:ascii="Arial" w:hAnsi="Arial" w:cs="Arial"/>
          <w:noProof/>
          <w:sz w:val="18"/>
          <w:szCs w:val="18"/>
        </w:rPr>
        <w:drawing>
          <wp:inline distT="0" distB="0" distL="0" distR="0" wp14:anchorId="4B304972" wp14:editId="167E656C">
            <wp:extent cx="466725" cy="561975"/>
            <wp:effectExtent l="19050" t="0" r="9525" b="0"/>
            <wp:docPr id="10"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Pr="00EC7E9E">
        <w:rPr>
          <w:rFonts w:ascii="Arial" w:hAnsi="Arial" w:cs="Arial"/>
          <w:sz w:val="18"/>
          <w:szCs w:val="18"/>
        </w:rPr>
        <w:t xml:space="preserve">                                          </w:t>
      </w:r>
    </w:p>
    <w:p w:rsidR="0099534E" w:rsidRPr="00EC7E9E" w:rsidRDefault="0099534E" w:rsidP="0099534E">
      <w:pPr>
        <w:pStyle w:val="NoSpacing"/>
        <w:rPr>
          <w:rFonts w:ascii="Arial" w:hAnsi="Arial" w:cs="Arial"/>
          <w:sz w:val="18"/>
          <w:szCs w:val="18"/>
        </w:rPr>
      </w:pPr>
      <w:r w:rsidRPr="00EC7E9E">
        <w:rPr>
          <w:rFonts w:ascii="Arial" w:hAnsi="Arial" w:cs="Arial"/>
          <w:sz w:val="18"/>
          <w:szCs w:val="18"/>
        </w:rPr>
        <w:t>REPUBLIKA HRVATSKA</w:t>
      </w:r>
      <w:r>
        <w:rPr>
          <w:rFonts w:ascii="Arial" w:hAnsi="Arial" w:cs="Arial"/>
          <w:sz w:val="18"/>
          <w:szCs w:val="18"/>
        </w:rPr>
        <w:t xml:space="preserve">                                                                                                         </w:t>
      </w:r>
    </w:p>
    <w:p w:rsidR="0099534E" w:rsidRPr="00EC7E9E" w:rsidRDefault="0099534E" w:rsidP="0099534E">
      <w:pPr>
        <w:pStyle w:val="NoSpacing"/>
        <w:rPr>
          <w:rFonts w:ascii="Arial" w:hAnsi="Arial" w:cs="Arial"/>
          <w:sz w:val="18"/>
          <w:szCs w:val="18"/>
          <w:lang w:val="de-DE"/>
        </w:rPr>
      </w:pPr>
      <w:r w:rsidRPr="00EC7E9E">
        <w:rPr>
          <w:rFonts w:ascii="Arial" w:hAnsi="Arial" w:cs="Arial"/>
          <w:sz w:val="18"/>
          <w:szCs w:val="18"/>
          <w:lang w:val="de-DE"/>
        </w:rPr>
        <w:t>KARLOVAČKA ŽUPANIJA</w:t>
      </w:r>
    </w:p>
    <w:p w:rsidR="0099534E" w:rsidRPr="00EC7E9E" w:rsidRDefault="0099534E" w:rsidP="0099534E">
      <w:pPr>
        <w:pStyle w:val="NoSpacing"/>
        <w:rPr>
          <w:rFonts w:ascii="Arial" w:hAnsi="Arial" w:cs="Arial"/>
          <w:sz w:val="18"/>
          <w:szCs w:val="18"/>
          <w:lang w:val="de-DE"/>
        </w:rPr>
      </w:pPr>
      <w:r w:rsidRPr="00EC7E9E">
        <w:rPr>
          <w:rFonts w:ascii="Arial" w:hAnsi="Arial" w:cs="Arial"/>
          <w:sz w:val="18"/>
          <w:szCs w:val="18"/>
          <w:lang w:val="de-DE"/>
        </w:rPr>
        <w:t>GRAD DUGA RESA</w:t>
      </w:r>
    </w:p>
    <w:p w:rsidR="0099534E" w:rsidRPr="00EC7E9E" w:rsidRDefault="0099534E" w:rsidP="0099534E">
      <w:pPr>
        <w:pStyle w:val="NoSpacing"/>
        <w:rPr>
          <w:rFonts w:ascii="Arial" w:hAnsi="Arial" w:cs="Arial"/>
          <w:sz w:val="18"/>
          <w:szCs w:val="18"/>
          <w:lang w:val="de-DE"/>
        </w:rPr>
      </w:pPr>
      <w:r w:rsidRPr="00EC7E9E">
        <w:rPr>
          <w:rFonts w:ascii="Arial" w:hAnsi="Arial" w:cs="Arial"/>
          <w:sz w:val="18"/>
          <w:szCs w:val="18"/>
          <w:lang w:val="de-DE"/>
        </w:rPr>
        <w:t>GRADSKO VIJEĆE</w:t>
      </w:r>
    </w:p>
    <w:p w:rsidR="0099534E" w:rsidRPr="000511FA" w:rsidRDefault="0099534E" w:rsidP="0099534E">
      <w:pPr>
        <w:contextualSpacing/>
        <w:rPr>
          <w:rFonts w:ascii="Arial" w:hAnsi="Arial" w:cs="Arial"/>
          <w:bCs/>
          <w:sz w:val="18"/>
          <w:szCs w:val="18"/>
        </w:rPr>
      </w:pPr>
      <w:r w:rsidRPr="000511FA">
        <w:rPr>
          <w:rFonts w:ascii="Arial" w:hAnsi="Arial" w:cs="Arial"/>
          <w:sz w:val="18"/>
          <w:szCs w:val="18"/>
        </w:rPr>
        <w:t xml:space="preserve">KLASA: </w:t>
      </w:r>
      <w:r w:rsidRPr="000511FA">
        <w:rPr>
          <w:rFonts w:ascii="Arial" w:hAnsi="Arial" w:cs="Arial"/>
          <w:bCs/>
          <w:sz w:val="18"/>
          <w:szCs w:val="18"/>
        </w:rPr>
        <w:t>321-01/21-01/01</w:t>
      </w:r>
    </w:p>
    <w:p w:rsidR="0099534E" w:rsidRPr="000511FA" w:rsidRDefault="0099534E" w:rsidP="0099534E">
      <w:pPr>
        <w:jc w:val="both"/>
        <w:rPr>
          <w:rFonts w:ascii="Arial" w:hAnsi="Arial" w:cs="Arial"/>
          <w:sz w:val="18"/>
          <w:szCs w:val="18"/>
        </w:rPr>
      </w:pPr>
      <w:r w:rsidRPr="000511FA">
        <w:rPr>
          <w:rFonts w:ascii="Arial" w:hAnsi="Arial" w:cs="Arial"/>
          <w:sz w:val="18"/>
          <w:szCs w:val="18"/>
        </w:rPr>
        <w:t>UR. BROJ: 2133/03-03/02-21-2</w:t>
      </w:r>
    </w:p>
    <w:p w:rsidR="000511FA" w:rsidRDefault="0099534E" w:rsidP="0099534E">
      <w:pPr>
        <w:rPr>
          <w:rFonts w:ascii="Arial" w:hAnsi="Arial" w:cs="Arial"/>
        </w:rPr>
      </w:pPr>
      <w:r w:rsidRPr="000511FA">
        <w:rPr>
          <w:rFonts w:ascii="Arial" w:hAnsi="Arial" w:cs="Arial"/>
          <w:sz w:val="18"/>
          <w:szCs w:val="18"/>
        </w:rPr>
        <w:t xml:space="preserve">Duga Resa, 28. prosinca 2021. godine                                                        </w:t>
      </w:r>
      <w:r w:rsidRPr="000511FA">
        <w:rPr>
          <w:rFonts w:ascii="Arial" w:hAnsi="Arial" w:cs="Arial"/>
          <w:sz w:val="18"/>
          <w:szCs w:val="18"/>
        </w:rPr>
        <w:tab/>
      </w:r>
      <w:r w:rsidRPr="000511FA">
        <w:rPr>
          <w:rFonts w:ascii="Arial" w:hAnsi="Arial" w:cs="Arial"/>
          <w:sz w:val="18"/>
          <w:szCs w:val="18"/>
        </w:rPr>
        <w:tab/>
      </w:r>
      <w:r w:rsidRPr="004F4733">
        <w:rPr>
          <w:rFonts w:ascii="Arial" w:hAnsi="Arial" w:cs="Arial"/>
        </w:rPr>
        <w:tab/>
      </w:r>
      <w:r w:rsidRPr="00BC7B8F">
        <w:rPr>
          <w:rFonts w:ascii="Arial" w:hAnsi="Arial" w:cs="Arial"/>
        </w:rPr>
        <w:tab/>
      </w:r>
      <w:r w:rsidRPr="00BC7B8F">
        <w:rPr>
          <w:rFonts w:ascii="Arial" w:hAnsi="Arial" w:cs="Arial"/>
        </w:rPr>
        <w:tab/>
      </w:r>
      <w:r w:rsidRPr="00BC7B8F">
        <w:rPr>
          <w:rFonts w:ascii="Arial" w:hAnsi="Arial" w:cs="Arial"/>
        </w:rPr>
        <w:tab/>
        <w:t xml:space="preserve">                                                                                                     </w:t>
      </w:r>
    </w:p>
    <w:p w:rsidR="0099534E" w:rsidRPr="00BC7B8F" w:rsidRDefault="0099534E" w:rsidP="0099534E">
      <w:pPr>
        <w:rPr>
          <w:rFonts w:ascii="Arial" w:hAnsi="Arial" w:cs="Arial"/>
        </w:rPr>
      </w:pPr>
      <w:r w:rsidRPr="00BC7B8F">
        <w:rPr>
          <w:rFonts w:ascii="Arial" w:hAnsi="Arial" w:cs="Arial"/>
        </w:rPr>
        <w:t>Temeljem</w:t>
      </w:r>
      <w:r>
        <w:rPr>
          <w:rFonts w:ascii="Arial" w:hAnsi="Arial" w:cs="Arial"/>
        </w:rPr>
        <w:t xml:space="preserve">   </w:t>
      </w:r>
      <w:r w:rsidRPr="00BC7B8F">
        <w:rPr>
          <w:rFonts w:ascii="Arial" w:hAnsi="Arial" w:cs="Arial"/>
        </w:rPr>
        <w:t xml:space="preserve">članka </w:t>
      </w:r>
      <w:r>
        <w:rPr>
          <w:rFonts w:ascii="Arial" w:hAnsi="Arial" w:cs="Arial"/>
        </w:rPr>
        <w:t xml:space="preserve"> </w:t>
      </w:r>
      <w:r w:rsidRPr="00BC7B8F">
        <w:rPr>
          <w:rFonts w:ascii="Arial" w:hAnsi="Arial" w:cs="Arial"/>
        </w:rPr>
        <w:t xml:space="preserve"> 69. stav</w:t>
      </w:r>
      <w:r>
        <w:rPr>
          <w:rFonts w:ascii="Arial" w:hAnsi="Arial" w:cs="Arial"/>
        </w:rPr>
        <w:t>ka</w:t>
      </w:r>
      <w:r w:rsidRPr="00BC7B8F">
        <w:rPr>
          <w:rFonts w:ascii="Arial" w:hAnsi="Arial" w:cs="Arial"/>
        </w:rPr>
        <w:t xml:space="preserve"> 4. Zakona o šumama (Narodne novine br. 68/18, 115/18, 98/19 i 32/2</w:t>
      </w:r>
      <w:r>
        <w:rPr>
          <w:rFonts w:ascii="Arial" w:hAnsi="Arial" w:cs="Arial"/>
        </w:rPr>
        <w:t>0, 145/20</w:t>
      </w:r>
      <w:r w:rsidRPr="00BC7B8F">
        <w:rPr>
          <w:rFonts w:ascii="Arial" w:hAnsi="Arial" w:cs="Arial"/>
        </w:rPr>
        <w:t>) i članka 4</w:t>
      </w:r>
      <w:r>
        <w:rPr>
          <w:rFonts w:ascii="Arial" w:hAnsi="Arial" w:cs="Arial"/>
        </w:rPr>
        <w:t>7</w:t>
      </w:r>
      <w:r w:rsidRPr="00BC7B8F">
        <w:rPr>
          <w:rFonts w:ascii="Arial" w:hAnsi="Arial" w:cs="Arial"/>
        </w:rPr>
        <w:t>. Statuta Grada Duge Rese  (“Službeni glasnik Grada Duge Rese” 6/18 – pročišćeni tekst, 2/20</w:t>
      </w:r>
      <w:r>
        <w:rPr>
          <w:rFonts w:ascii="Arial" w:hAnsi="Arial" w:cs="Arial"/>
        </w:rPr>
        <w:t>, 2/21</w:t>
      </w:r>
      <w:r w:rsidRPr="00BC7B8F">
        <w:rPr>
          <w:rFonts w:ascii="Arial" w:hAnsi="Arial" w:cs="Arial"/>
        </w:rPr>
        <w:t xml:space="preserve">), Gradsko vijeće Grada Duge Rese na </w:t>
      </w:r>
      <w:r>
        <w:rPr>
          <w:rFonts w:ascii="Arial" w:hAnsi="Arial" w:cs="Arial"/>
        </w:rPr>
        <w:t>6.</w:t>
      </w:r>
      <w:r w:rsidRPr="00BC7B8F">
        <w:rPr>
          <w:rFonts w:ascii="Arial" w:hAnsi="Arial" w:cs="Arial"/>
        </w:rPr>
        <w:t xml:space="preserve"> sjednici održanoj  dana</w:t>
      </w:r>
      <w:r>
        <w:rPr>
          <w:rFonts w:ascii="Arial" w:hAnsi="Arial" w:cs="Arial"/>
        </w:rPr>
        <w:t xml:space="preserve">  28. prosinca </w:t>
      </w:r>
      <w:r w:rsidRPr="00BC7B8F">
        <w:rPr>
          <w:rFonts w:ascii="Arial" w:hAnsi="Arial" w:cs="Arial"/>
        </w:rPr>
        <w:t xml:space="preserve"> 202</w:t>
      </w:r>
      <w:r>
        <w:rPr>
          <w:rFonts w:ascii="Arial" w:hAnsi="Arial" w:cs="Arial"/>
        </w:rPr>
        <w:t>1</w:t>
      </w:r>
      <w:r w:rsidRPr="00BC7B8F">
        <w:rPr>
          <w:rFonts w:ascii="Arial" w:hAnsi="Arial" w:cs="Arial"/>
        </w:rPr>
        <w:t>. godine donijelo je</w:t>
      </w:r>
    </w:p>
    <w:p w:rsidR="0099534E" w:rsidRPr="00BC7B8F" w:rsidRDefault="0099534E" w:rsidP="0099534E">
      <w:pPr>
        <w:jc w:val="center"/>
        <w:rPr>
          <w:rFonts w:ascii="Arial" w:hAnsi="Arial" w:cs="Arial"/>
          <w:b/>
        </w:rPr>
      </w:pPr>
      <w:r w:rsidRPr="00BC7B8F">
        <w:rPr>
          <w:rFonts w:ascii="Arial" w:hAnsi="Arial" w:cs="Arial"/>
          <w:b/>
        </w:rPr>
        <w:t xml:space="preserve"> PROGRAM</w:t>
      </w:r>
      <w:r>
        <w:rPr>
          <w:rFonts w:ascii="Arial" w:hAnsi="Arial" w:cs="Arial"/>
          <w:b/>
        </w:rPr>
        <w:t xml:space="preserve">  </w:t>
      </w:r>
      <w:r w:rsidRPr="00BC7B8F">
        <w:rPr>
          <w:rFonts w:ascii="Arial" w:hAnsi="Arial" w:cs="Arial"/>
          <w:b/>
        </w:rPr>
        <w:t>UTRO</w:t>
      </w:r>
      <w:r>
        <w:rPr>
          <w:rFonts w:ascii="Arial" w:hAnsi="Arial" w:cs="Arial"/>
          <w:b/>
        </w:rPr>
        <w:t>Š</w:t>
      </w:r>
      <w:r w:rsidRPr="00BC7B8F">
        <w:rPr>
          <w:rFonts w:ascii="Arial" w:hAnsi="Arial" w:cs="Arial"/>
          <w:b/>
        </w:rPr>
        <w:t xml:space="preserve">KA SREDSTAVA ŠUMSKOG DOPRINOSA </w:t>
      </w:r>
      <w:r>
        <w:rPr>
          <w:rFonts w:ascii="Arial" w:hAnsi="Arial" w:cs="Arial"/>
          <w:b/>
        </w:rPr>
        <w:t>ZA</w:t>
      </w:r>
      <w:r w:rsidRPr="00BC7B8F">
        <w:rPr>
          <w:rFonts w:ascii="Arial" w:hAnsi="Arial" w:cs="Arial"/>
          <w:b/>
        </w:rPr>
        <w:t xml:space="preserve"> 202</w:t>
      </w:r>
      <w:r>
        <w:rPr>
          <w:rFonts w:ascii="Arial" w:hAnsi="Arial" w:cs="Arial"/>
          <w:b/>
        </w:rPr>
        <w:t>2</w:t>
      </w:r>
      <w:r w:rsidRPr="00BC7B8F">
        <w:rPr>
          <w:rFonts w:ascii="Arial" w:hAnsi="Arial" w:cs="Arial"/>
          <w:b/>
        </w:rPr>
        <w:t>. GODIN</w:t>
      </w:r>
      <w:r>
        <w:rPr>
          <w:rFonts w:ascii="Arial" w:hAnsi="Arial" w:cs="Arial"/>
          <w:b/>
        </w:rPr>
        <w:t>U</w:t>
      </w:r>
    </w:p>
    <w:p w:rsidR="0099534E" w:rsidRPr="00D916E0" w:rsidRDefault="0099534E" w:rsidP="0099534E">
      <w:pPr>
        <w:contextualSpacing/>
        <w:jc w:val="center"/>
        <w:rPr>
          <w:rFonts w:ascii="Arial" w:hAnsi="Arial" w:cs="Arial"/>
          <w:bCs/>
        </w:rPr>
      </w:pPr>
      <w:r w:rsidRPr="00D916E0">
        <w:rPr>
          <w:rFonts w:ascii="Arial" w:hAnsi="Arial" w:cs="Arial"/>
          <w:bCs/>
        </w:rPr>
        <w:t>Članak 1.</w:t>
      </w:r>
    </w:p>
    <w:p w:rsidR="0099534E" w:rsidRPr="004D009F" w:rsidRDefault="0099534E" w:rsidP="0099534E">
      <w:pPr>
        <w:ind w:firstLine="720"/>
        <w:contextualSpacing/>
        <w:jc w:val="both"/>
        <w:rPr>
          <w:rFonts w:ascii="Arial" w:hAnsi="Arial" w:cs="Arial"/>
          <w:b/>
        </w:rPr>
      </w:pPr>
      <w:r w:rsidRPr="004D009F">
        <w:rPr>
          <w:rFonts w:ascii="Arial" w:hAnsi="Arial" w:cs="Arial"/>
          <w:color w:val="231F20"/>
        </w:rPr>
        <w:t>Pravne i fizičke osobe, osim malih šumoposjednika, koje obavljaju prodaju proizvoda iskorištavanja šuma (drvni sortimenti) plaćaju jedinicama lokalne samouprave šumski doprinos u odnosu na prodajnu cijenu proizvoda na panj</w:t>
      </w:r>
      <w:r>
        <w:rPr>
          <w:rFonts w:ascii="Arial" w:hAnsi="Arial" w:cs="Arial"/>
          <w:color w:val="231F20"/>
        </w:rPr>
        <w:t>u.</w:t>
      </w:r>
    </w:p>
    <w:p w:rsidR="0099534E" w:rsidRDefault="0099534E" w:rsidP="0099534E">
      <w:pPr>
        <w:contextualSpacing/>
        <w:jc w:val="center"/>
        <w:rPr>
          <w:rFonts w:ascii="Arial" w:hAnsi="Arial" w:cs="Arial"/>
          <w:b/>
        </w:rPr>
      </w:pPr>
    </w:p>
    <w:p w:rsidR="0099534E" w:rsidRPr="00D916E0" w:rsidRDefault="0099534E" w:rsidP="0099534E">
      <w:pPr>
        <w:jc w:val="center"/>
        <w:rPr>
          <w:rFonts w:ascii="Arial" w:hAnsi="Arial" w:cs="Arial"/>
          <w:bCs/>
        </w:rPr>
      </w:pPr>
      <w:r w:rsidRPr="00D916E0">
        <w:rPr>
          <w:rFonts w:ascii="Arial" w:hAnsi="Arial" w:cs="Arial"/>
          <w:bCs/>
        </w:rPr>
        <w:t>Članak 2.</w:t>
      </w:r>
    </w:p>
    <w:p w:rsidR="0099534E" w:rsidRPr="00BC7B8F" w:rsidRDefault="0099534E" w:rsidP="0099534E">
      <w:pPr>
        <w:ind w:firstLine="720"/>
        <w:jc w:val="both"/>
        <w:rPr>
          <w:rFonts w:ascii="Arial" w:hAnsi="Arial" w:cs="Arial"/>
        </w:rPr>
      </w:pPr>
      <w:r w:rsidRPr="00BC7B8F">
        <w:rPr>
          <w:rFonts w:ascii="Arial" w:hAnsi="Arial" w:cs="Arial"/>
        </w:rPr>
        <w:t>Programom utroška sredstava šumskog doprinosa za 202</w:t>
      </w:r>
      <w:r>
        <w:rPr>
          <w:rFonts w:ascii="Arial" w:hAnsi="Arial" w:cs="Arial"/>
        </w:rPr>
        <w:t>2</w:t>
      </w:r>
      <w:r w:rsidRPr="00BC7B8F">
        <w:rPr>
          <w:rFonts w:ascii="Arial" w:hAnsi="Arial" w:cs="Arial"/>
        </w:rPr>
        <w:t>. godinu utvrđuje se namjena korištenja i kontrola utroška sredstava šumskog doprinosa koji se plaća u visini od 10 % jedinicama lokalne samouprave sa statusom potpomognutih područja  utvrđenih posebnim propisom  kojim se uređuje upravljanjem regionalnim razvojem i jedinicama lokalne  samouprave  u brdsko-planinskim  područjima utvrđenim posebnim propisom, dok se šumski doprinos u ostalim jedinicama lokalne samouprave  plaća u visini od 5%.</w:t>
      </w:r>
    </w:p>
    <w:p w:rsidR="0099534E" w:rsidRDefault="0099534E" w:rsidP="0099534E">
      <w:pPr>
        <w:contextualSpacing/>
        <w:jc w:val="center"/>
        <w:rPr>
          <w:rFonts w:ascii="Arial" w:hAnsi="Arial" w:cs="Arial"/>
          <w:b/>
        </w:rPr>
      </w:pPr>
    </w:p>
    <w:p w:rsidR="0099534E" w:rsidRPr="00D916E0" w:rsidRDefault="0099534E" w:rsidP="0099534E">
      <w:pPr>
        <w:contextualSpacing/>
        <w:jc w:val="center"/>
        <w:rPr>
          <w:rFonts w:ascii="Arial" w:hAnsi="Arial" w:cs="Arial"/>
          <w:bCs/>
        </w:rPr>
      </w:pPr>
      <w:r w:rsidRPr="00D916E0">
        <w:rPr>
          <w:rFonts w:ascii="Arial" w:hAnsi="Arial" w:cs="Arial"/>
          <w:bCs/>
        </w:rPr>
        <w:t>Članak 3.</w:t>
      </w:r>
    </w:p>
    <w:p w:rsidR="0099534E" w:rsidRPr="00BC7B8F" w:rsidRDefault="0099534E" w:rsidP="0099534E">
      <w:pPr>
        <w:ind w:firstLine="720"/>
        <w:contextualSpacing/>
        <w:jc w:val="both"/>
        <w:rPr>
          <w:rFonts w:ascii="Arial" w:hAnsi="Arial" w:cs="Arial"/>
        </w:rPr>
      </w:pPr>
      <w:r w:rsidRPr="00BC7B8F">
        <w:rPr>
          <w:rFonts w:ascii="Arial" w:hAnsi="Arial" w:cs="Arial"/>
        </w:rPr>
        <w:t>Sredstva šumskog doprinosa uplaćuju se na žiro račun Proračuna Grada Duge Rese</w:t>
      </w:r>
      <w:r>
        <w:rPr>
          <w:rFonts w:ascii="Arial" w:hAnsi="Arial" w:cs="Arial"/>
        </w:rPr>
        <w:t xml:space="preserve"> IBAN broj HR9024000081809900000</w:t>
      </w:r>
      <w:r w:rsidRPr="00BC7B8F">
        <w:rPr>
          <w:rFonts w:ascii="Arial" w:hAnsi="Arial" w:cs="Arial"/>
        </w:rPr>
        <w:t xml:space="preserve"> a koriste se isključivo za financiranje izgradnje i održavanja komunalne infrastrukture.</w:t>
      </w:r>
    </w:p>
    <w:p w:rsidR="0099534E" w:rsidRPr="00D916E0" w:rsidRDefault="0099534E" w:rsidP="0099534E">
      <w:pPr>
        <w:ind w:firstLine="720"/>
        <w:contextualSpacing/>
        <w:rPr>
          <w:rFonts w:ascii="Arial" w:hAnsi="Arial" w:cs="Arial"/>
          <w:bCs/>
        </w:rPr>
      </w:pPr>
    </w:p>
    <w:p w:rsidR="0099534E" w:rsidRPr="00D916E0" w:rsidRDefault="0099534E" w:rsidP="0099534E">
      <w:pPr>
        <w:contextualSpacing/>
        <w:jc w:val="center"/>
        <w:rPr>
          <w:rFonts w:ascii="Arial" w:hAnsi="Arial" w:cs="Arial"/>
          <w:bCs/>
        </w:rPr>
      </w:pPr>
      <w:r w:rsidRPr="00D916E0">
        <w:rPr>
          <w:rFonts w:ascii="Arial" w:hAnsi="Arial" w:cs="Arial"/>
          <w:bCs/>
        </w:rPr>
        <w:t>Članak 4.</w:t>
      </w:r>
    </w:p>
    <w:p w:rsidR="0099534E" w:rsidRPr="00BC7B8F" w:rsidRDefault="0099534E" w:rsidP="0099534E">
      <w:pPr>
        <w:ind w:firstLine="720"/>
        <w:contextualSpacing/>
        <w:jc w:val="both"/>
        <w:rPr>
          <w:rFonts w:ascii="Arial" w:hAnsi="Arial" w:cs="Arial"/>
        </w:rPr>
      </w:pPr>
      <w:r w:rsidRPr="00BC7B8F">
        <w:rPr>
          <w:rFonts w:ascii="Arial" w:hAnsi="Arial" w:cs="Arial"/>
        </w:rPr>
        <w:t>U Proračunu Grada Duge Rese za 20</w:t>
      </w:r>
      <w:r>
        <w:rPr>
          <w:rFonts w:ascii="Arial" w:hAnsi="Arial" w:cs="Arial"/>
        </w:rPr>
        <w:t>22</w:t>
      </w:r>
      <w:r w:rsidRPr="00BC7B8F">
        <w:rPr>
          <w:rFonts w:ascii="Arial" w:hAnsi="Arial" w:cs="Arial"/>
        </w:rPr>
        <w:t xml:space="preserve">. godinu planirana su sredstva šumskog doprinosa u iznosu </w:t>
      </w:r>
      <w:r>
        <w:rPr>
          <w:rFonts w:ascii="Arial" w:hAnsi="Arial" w:cs="Arial"/>
        </w:rPr>
        <w:t>1.000,00</w:t>
      </w:r>
      <w:r w:rsidRPr="00BC7B8F">
        <w:rPr>
          <w:rFonts w:ascii="Arial" w:hAnsi="Arial" w:cs="Arial"/>
        </w:rPr>
        <w:t xml:space="preserve"> kuna.</w:t>
      </w:r>
    </w:p>
    <w:p w:rsidR="0099534E" w:rsidRPr="00BC7B8F" w:rsidRDefault="0099534E" w:rsidP="0099534E">
      <w:pPr>
        <w:ind w:firstLine="720"/>
        <w:contextualSpacing/>
        <w:jc w:val="both"/>
        <w:rPr>
          <w:rFonts w:ascii="Arial" w:hAnsi="Arial" w:cs="Arial"/>
        </w:rPr>
      </w:pPr>
      <w:r w:rsidRPr="00BC7B8F">
        <w:rPr>
          <w:rFonts w:ascii="Arial" w:hAnsi="Arial" w:cs="Arial"/>
        </w:rPr>
        <w:t>Sredstva iz prethodnog stavka koristit će se za financiranje izgradnje objekata i uređaja komunalne infrastrukture  sukladno</w:t>
      </w:r>
      <w:r>
        <w:rPr>
          <w:rFonts w:ascii="Arial" w:hAnsi="Arial" w:cs="Arial"/>
        </w:rPr>
        <w:t xml:space="preserve"> P</w:t>
      </w:r>
      <w:r w:rsidRPr="00BC7B8F">
        <w:rPr>
          <w:rFonts w:ascii="Arial" w:hAnsi="Arial" w:cs="Arial"/>
        </w:rPr>
        <w:t>rogramu građenja komunalne infrastrukture u 202</w:t>
      </w:r>
      <w:r>
        <w:rPr>
          <w:rFonts w:ascii="Arial" w:hAnsi="Arial" w:cs="Arial"/>
        </w:rPr>
        <w:t>2</w:t>
      </w:r>
      <w:r w:rsidRPr="00BC7B8F">
        <w:rPr>
          <w:rFonts w:ascii="Arial" w:hAnsi="Arial" w:cs="Arial"/>
        </w:rPr>
        <w:t>. godini</w:t>
      </w:r>
      <w:r>
        <w:rPr>
          <w:rFonts w:ascii="Arial" w:hAnsi="Arial" w:cs="Arial"/>
        </w:rPr>
        <w:t>.</w:t>
      </w:r>
    </w:p>
    <w:p w:rsidR="0099534E" w:rsidRPr="00D916E0" w:rsidRDefault="0099534E" w:rsidP="0099534E">
      <w:pPr>
        <w:contextualSpacing/>
        <w:jc w:val="center"/>
        <w:rPr>
          <w:rFonts w:ascii="Arial" w:hAnsi="Arial" w:cs="Arial"/>
          <w:bCs/>
        </w:rPr>
      </w:pPr>
      <w:r w:rsidRPr="00D916E0">
        <w:rPr>
          <w:rFonts w:ascii="Arial" w:hAnsi="Arial" w:cs="Arial"/>
          <w:bCs/>
        </w:rPr>
        <w:t>Članak 5.</w:t>
      </w:r>
    </w:p>
    <w:p w:rsidR="0099534E" w:rsidRPr="00BC7B8F" w:rsidRDefault="0099534E" w:rsidP="0099534E">
      <w:pPr>
        <w:ind w:firstLine="720"/>
        <w:contextualSpacing/>
        <w:jc w:val="both"/>
        <w:rPr>
          <w:rFonts w:ascii="Arial" w:hAnsi="Arial" w:cs="Arial"/>
        </w:rPr>
      </w:pPr>
      <w:r w:rsidRPr="00BC7B8F">
        <w:rPr>
          <w:rFonts w:ascii="Arial" w:hAnsi="Arial" w:cs="Arial"/>
        </w:rPr>
        <w:t>Ova Odluka stupa na snagu osm</w:t>
      </w:r>
      <w:r>
        <w:rPr>
          <w:rFonts w:ascii="Arial" w:hAnsi="Arial" w:cs="Arial"/>
        </w:rPr>
        <w:t>og</w:t>
      </w:r>
      <w:r w:rsidRPr="00BC7B8F">
        <w:rPr>
          <w:rFonts w:ascii="Arial" w:hAnsi="Arial" w:cs="Arial"/>
        </w:rPr>
        <w:t xml:space="preserve"> dan</w:t>
      </w:r>
      <w:r>
        <w:rPr>
          <w:rFonts w:ascii="Arial" w:hAnsi="Arial" w:cs="Arial"/>
        </w:rPr>
        <w:t>a</w:t>
      </w:r>
      <w:r w:rsidRPr="00BC7B8F">
        <w:rPr>
          <w:rFonts w:ascii="Arial" w:hAnsi="Arial" w:cs="Arial"/>
        </w:rPr>
        <w:t xml:space="preserve"> od dana objave u „Službenog glasniku Gr</w:t>
      </w:r>
      <w:r>
        <w:rPr>
          <w:rFonts w:ascii="Arial" w:hAnsi="Arial" w:cs="Arial"/>
        </w:rPr>
        <w:t>a</w:t>
      </w:r>
      <w:r w:rsidRPr="00BC7B8F">
        <w:rPr>
          <w:rFonts w:ascii="Arial" w:hAnsi="Arial" w:cs="Arial"/>
        </w:rPr>
        <w:t>da Duge Rese“</w:t>
      </w:r>
      <w:r>
        <w:rPr>
          <w:rFonts w:ascii="Arial" w:hAnsi="Arial" w:cs="Arial"/>
        </w:rPr>
        <w:t>, a primjenjuje se od 1. 1. 2022. godine</w:t>
      </w:r>
    </w:p>
    <w:p w:rsidR="0099534E" w:rsidRPr="00BC7B8F" w:rsidRDefault="0099534E" w:rsidP="0099534E">
      <w:pPr>
        <w:contextualSpacing/>
        <w:rPr>
          <w:rFonts w:ascii="Arial" w:hAnsi="Arial" w:cs="Arial"/>
          <w:b/>
        </w:rPr>
      </w:pPr>
    </w:p>
    <w:p w:rsidR="0099534E" w:rsidRPr="00AF5B95" w:rsidRDefault="0099534E" w:rsidP="0099534E">
      <w:pPr>
        <w:ind w:left="4320"/>
        <w:jc w:val="both"/>
        <w:rPr>
          <w:rFonts w:ascii="Arial" w:hAnsi="Arial" w:cs="Arial"/>
          <w:bCs/>
        </w:rPr>
      </w:pPr>
      <w:r w:rsidRPr="00AF5B95">
        <w:rPr>
          <w:rFonts w:ascii="Arial" w:hAnsi="Arial" w:cs="Arial"/>
          <w:bCs/>
        </w:rPr>
        <w:t xml:space="preserve">          PREDSJEDNIK GRADSKOG VIJEĆA:</w:t>
      </w:r>
    </w:p>
    <w:p w:rsidR="0099534E" w:rsidRPr="00AF5B95" w:rsidRDefault="0099534E" w:rsidP="0099534E">
      <w:pPr>
        <w:jc w:val="both"/>
        <w:rPr>
          <w:rFonts w:ascii="Arial" w:hAnsi="Arial" w:cs="Arial"/>
          <w:bCs/>
        </w:rPr>
      </w:pPr>
      <w:r w:rsidRPr="00AF5B95">
        <w:rPr>
          <w:rFonts w:ascii="Arial" w:hAnsi="Arial" w:cs="Arial"/>
          <w:bCs/>
        </w:rPr>
        <w:tab/>
      </w:r>
      <w:r w:rsidRPr="00AF5B95">
        <w:rPr>
          <w:rFonts w:ascii="Arial" w:hAnsi="Arial" w:cs="Arial"/>
          <w:bCs/>
        </w:rPr>
        <w:tab/>
      </w:r>
      <w:r w:rsidRPr="00AF5B95">
        <w:rPr>
          <w:rFonts w:ascii="Arial" w:hAnsi="Arial" w:cs="Arial"/>
          <w:bCs/>
        </w:rPr>
        <w:tab/>
      </w:r>
      <w:r w:rsidRPr="00AF5B95">
        <w:rPr>
          <w:rFonts w:ascii="Arial" w:hAnsi="Arial" w:cs="Arial"/>
          <w:bCs/>
        </w:rPr>
        <w:tab/>
      </w:r>
      <w:r w:rsidRPr="00AF5B95">
        <w:rPr>
          <w:rFonts w:ascii="Arial" w:hAnsi="Arial" w:cs="Arial"/>
          <w:bCs/>
        </w:rPr>
        <w:tab/>
      </w:r>
      <w:r w:rsidRPr="00AF5B95">
        <w:rPr>
          <w:rFonts w:ascii="Arial" w:hAnsi="Arial" w:cs="Arial"/>
          <w:bCs/>
        </w:rPr>
        <w:tab/>
      </w:r>
      <w:r w:rsidRPr="00AF5B95">
        <w:rPr>
          <w:rFonts w:ascii="Arial" w:hAnsi="Arial" w:cs="Arial"/>
          <w:bCs/>
        </w:rPr>
        <w:tab/>
        <w:t xml:space="preserve">              Miroslav Furdek, dr.med.</w:t>
      </w:r>
      <w:r>
        <w:rPr>
          <w:rFonts w:ascii="Arial" w:hAnsi="Arial" w:cs="Arial"/>
          <w:bCs/>
        </w:rPr>
        <w:t>, v.r.</w:t>
      </w:r>
    </w:p>
    <w:p w:rsidR="00F90BA8" w:rsidRDefault="00F90BA8" w:rsidP="00E3121B">
      <w:pPr>
        <w:suppressAutoHyphens/>
        <w:spacing w:after="0" w:line="240" w:lineRule="auto"/>
        <w:rPr>
          <w:rFonts w:ascii="Arial" w:eastAsia="Arial" w:hAnsi="Arial" w:cs="Calibri"/>
          <w:szCs w:val="24"/>
          <w:lang w:eastAsia="ar-SA"/>
        </w:rPr>
      </w:pPr>
    </w:p>
    <w:p w:rsidR="00E10889" w:rsidRDefault="00E10889" w:rsidP="00E3121B">
      <w:pPr>
        <w:suppressAutoHyphens/>
        <w:spacing w:after="0" w:line="240" w:lineRule="auto"/>
        <w:rPr>
          <w:rFonts w:ascii="Arial" w:eastAsia="Arial" w:hAnsi="Arial" w:cs="Calibri"/>
          <w:szCs w:val="24"/>
          <w:lang w:eastAsia="ar-SA"/>
        </w:rPr>
      </w:pPr>
    </w:p>
    <w:p w:rsidR="00AD4064" w:rsidRPr="005E12F2" w:rsidRDefault="00AD4064" w:rsidP="00AD4064">
      <w:pPr>
        <w:pStyle w:val="NoSpacing"/>
        <w:rPr>
          <w:rFonts w:ascii="Arial" w:hAnsi="Arial" w:cs="Arial"/>
          <w:sz w:val="20"/>
          <w:szCs w:val="20"/>
        </w:rPr>
      </w:pPr>
      <w:r w:rsidRPr="005E12F2">
        <w:rPr>
          <w:rFonts w:ascii="Arial" w:hAnsi="Arial" w:cs="Arial"/>
          <w:noProof/>
          <w:sz w:val="20"/>
          <w:szCs w:val="20"/>
        </w:rPr>
        <w:lastRenderedPageBreak/>
        <w:drawing>
          <wp:inline distT="0" distB="0" distL="0" distR="0" wp14:anchorId="3C25E52C" wp14:editId="14D5A201">
            <wp:extent cx="466725" cy="561975"/>
            <wp:effectExtent l="19050" t="0" r="9525" b="0"/>
            <wp:docPr id="1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AD4064" w:rsidRPr="005E12F2" w:rsidRDefault="00AD4064" w:rsidP="00AD4064">
      <w:pPr>
        <w:pStyle w:val="NoSpacing"/>
        <w:rPr>
          <w:rFonts w:ascii="Arial" w:hAnsi="Arial" w:cs="Arial"/>
          <w:sz w:val="20"/>
          <w:szCs w:val="20"/>
        </w:rPr>
      </w:pPr>
      <w:r w:rsidRPr="005E12F2">
        <w:rPr>
          <w:rFonts w:ascii="Arial" w:hAnsi="Arial" w:cs="Arial"/>
          <w:sz w:val="20"/>
          <w:szCs w:val="20"/>
        </w:rPr>
        <w:t>REPUBLIKA HRVATSKA</w:t>
      </w:r>
    </w:p>
    <w:p w:rsidR="00AD4064" w:rsidRPr="005E12F2" w:rsidRDefault="00AD4064" w:rsidP="00AD4064">
      <w:pPr>
        <w:pStyle w:val="NoSpacing"/>
        <w:rPr>
          <w:rFonts w:ascii="Arial" w:hAnsi="Arial" w:cs="Arial"/>
          <w:sz w:val="20"/>
          <w:szCs w:val="20"/>
          <w:lang w:val="de-DE"/>
        </w:rPr>
      </w:pPr>
      <w:r w:rsidRPr="005E12F2">
        <w:rPr>
          <w:rFonts w:ascii="Arial" w:hAnsi="Arial" w:cs="Arial"/>
          <w:sz w:val="20"/>
          <w:szCs w:val="20"/>
          <w:lang w:val="de-DE"/>
        </w:rPr>
        <w:t>KARLOVAČKA ŽUPANIJA</w:t>
      </w:r>
    </w:p>
    <w:p w:rsidR="00AD4064" w:rsidRDefault="00AD4064" w:rsidP="00AD4064">
      <w:pPr>
        <w:pStyle w:val="NoSpacing"/>
        <w:rPr>
          <w:rFonts w:ascii="Arial" w:hAnsi="Arial" w:cs="Arial"/>
          <w:sz w:val="20"/>
          <w:szCs w:val="20"/>
          <w:lang w:val="de-DE"/>
        </w:rPr>
      </w:pPr>
      <w:r w:rsidRPr="005E12F2">
        <w:rPr>
          <w:rFonts w:ascii="Arial" w:hAnsi="Arial" w:cs="Arial"/>
          <w:sz w:val="20"/>
          <w:szCs w:val="20"/>
          <w:lang w:val="de-DE"/>
        </w:rPr>
        <w:t>GRAD DUGA RESA</w:t>
      </w:r>
    </w:p>
    <w:p w:rsidR="00AD4064" w:rsidRPr="005E12F2" w:rsidRDefault="00AD4064" w:rsidP="00AD4064">
      <w:pPr>
        <w:pStyle w:val="NoSpacing"/>
        <w:rPr>
          <w:rFonts w:ascii="Arial" w:hAnsi="Arial" w:cs="Arial"/>
          <w:sz w:val="20"/>
          <w:szCs w:val="20"/>
          <w:lang w:val="de-DE"/>
        </w:rPr>
      </w:pPr>
      <w:r>
        <w:rPr>
          <w:rFonts w:ascii="Arial" w:hAnsi="Arial" w:cs="Arial"/>
          <w:sz w:val="20"/>
          <w:szCs w:val="20"/>
          <w:lang w:val="de-DE"/>
        </w:rPr>
        <w:t>GRADSKO VIJEĆE</w:t>
      </w:r>
    </w:p>
    <w:p w:rsidR="00AD4064" w:rsidRPr="005E12F2" w:rsidRDefault="00AD4064" w:rsidP="00AD4064">
      <w:pPr>
        <w:pStyle w:val="NoSpacing"/>
        <w:rPr>
          <w:rFonts w:ascii="Arial" w:hAnsi="Arial" w:cs="Arial"/>
          <w:sz w:val="20"/>
          <w:szCs w:val="20"/>
        </w:rPr>
      </w:pPr>
      <w:r>
        <w:rPr>
          <w:rFonts w:ascii="Arial" w:hAnsi="Arial" w:cs="Arial"/>
          <w:sz w:val="20"/>
          <w:szCs w:val="20"/>
        </w:rPr>
        <w:t>KLASA: 810-01/17-01/03</w:t>
      </w:r>
    </w:p>
    <w:p w:rsidR="00AD4064" w:rsidRPr="005E12F2" w:rsidRDefault="00AD4064" w:rsidP="00AD4064">
      <w:pPr>
        <w:pStyle w:val="NoSpacing"/>
        <w:rPr>
          <w:rFonts w:ascii="Arial" w:hAnsi="Arial" w:cs="Arial"/>
          <w:sz w:val="20"/>
          <w:szCs w:val="20"/>
        </w:rPr>
      </w:pPr>
      <w:r>
        <w:rPr>
          <w:rFonts w:ascii="Arial" w:hAnsi="Arial" w:cs="Arial"/>
          <w:sz w:val="20"/>
          <w:szCs w:val="20"/>
        </w:rPr>
        <w:t>URBROJ:2133/03-03/06-21-10</w:t>
      </w:r>
    </w:p>
    <w:p w:rsidR="00AD4064" w:rsidRDefault="00AD4064" w:rsidP="00AD4064">
      <w:pPr>
        <w:pStyle w:val="NoSpacing"/>
        <w:rPr>
          <w:rFonts w:ascii="Arial" w:hAnsi="Arial" w:cs="Arial"/>
          <w:sz w:val="20"/>
          <w:szCs w:val="20"/>
        </w:rPr>
      </w:pPr>
      <w:r>
        <w:rPr>
          <w:rFonts w:ascii="Arial" w:hAnsi="Arial" w:cs="Arial"/>
          <w:sz w:val="20"/>
          <w:szCs w:val="20"/>
        </w:rPr>
        <w:t xml:space="preserve">Duga Resa, 28. prosinca 2021. </w:t>
      </w:r>
      <w:r w:rsidRPr="005E12F2">
        <w:rPr>
          <w:rFonts w:ascii="Arial" w:hAnsi="Arial" w:cs="Arial"/>
          <w:sz w:val="20"/>
          <w:szCs w:val="20"/>
        </w:rPr>
        <w:t>godine</w:t>
      </w:r>
    </w:p>
    <w:p w:rsidR="00AD4064" w:rsidRDefault="00AD4064" w:rsidP="00AD4064">
      <w:pPr>
        <w:pStyle w:val="NoSpacing"/>
        <w:rPr>
          <w:rFonts w:ascii="Arial" w:hAnsi="Arial" w:cs="Arial"/>
          <w:sz w:val="20"/>
          <w:szCs w:val="20"/>
        </w:rPr>
      </w:pPr>
    </w:p>
    <w:p w:rsidR="00AD4064" w:rsidRDefault="00AD4064" w:rsidP="00AD4064">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Temeljem članka 13. stavak 6. Zakona o zaštiti od požara </w:t>
      </w:r>
      <w:r w:rsidRPr="001A4562">
        <w:rPr>
          <w:rFonts w:ascii="Arial" w:eastAsia="Times New Roman" w:hAnsi="Arial" w:cs="Arial"/>
          <w:lang w:eastAsia="ar-SA"/>
        </w:rPr>
        <w:t>(NN b</w:t>
      </w:r>
      <w:r>
        <w:rPr>
          <w:rFonts w:ascii="Arial" w:eastAsia="Times New Roman" w:hAnsi="Arial" w:cs="Arial"/>
          <w:lang w:eastAsia="ar-SA"/>
        </w:rPr>
        <w:t>r. 92/10)  i članka  47</w:t>
      </w:r>
      <w:r w:rsidRPr="001A4562">
        <w:rPr>
          <w:rFonts w:ascii="Arial" w:eastAsia="Times New Roman" w:hAnsi="Arial" w:cs="Arial"/>
          <w:lang w:eastAsia="ar-SA"/>
        </w:rPr>
        <w:t>. Statuta Grada Duge Rese (Službeni gl</w:t>
      </w:r>
      <w:r>
        <w:rPr>
          <w:rFonts w:ascii="Arial" w:eastAsia="Times New Roman" w:hAnsi="Arial" w:cs="Arial"/>
          <w:lang w:eastAsia="ar-SA"/>
        </w:rPr>
        <w:t>asnik Grada Duge Rese broj 06/18 – pročišćeni tekst, 2/20 i 2/21</w:t>
      </w:r>
      <w:r w:rsidRPr="001A4562">
        <w:rPr>
          <w:rFonts w:ascii="Arial" w:eastAsia="Times New Roman" w:hAnsi="Arial" w:cs="Arial"/>
          <w:lang w:eastAsia="ar-SA"/>
        </w:rPr>
        <w:t>) Gradsko vijeće Grada Duge Rese</w:t>
      </w:r>
      <w:r>
        <w:rPr>
          <w:rFonts w:ascii="Arial" w:eastAsia="Times New Roman" w:hAnsi="Arial" w:cs="Arial"/>
          <w:lang w:eastAsia="ar-SA"/>
        </w:rPr>
        <w:t xml:space="preserve"> na sjednici održanoj dana 28. prosinca 2021. godine </w:t>
      </w:r>
      <w:r w:rsidRPr="001A4562">
        <w:rPr>
          <w:rFonts w:ascii="Arial" w:eastAsia="Times New Roman" w:hAnsi="Arial" w:cs="Arial"/>
          <w:lang w:eastAsia="ar-SA"/>
        </w:rPr>
        <w:t>donijelo je</w:t>
      </w:r>
    </w:p>
    <w:p w:rsidR="00AD4064" w:rsidRDefault="00AD4064" w:rsidP="00AD4064">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 xml:space="preserve">O D L U K U </w:t>
      </w:r>
    </w:p>
    <w:p w:rsidR="00AD4064" w:rsidRDefault="00AD4064" w:rsidP="00AD4064">
      <w:pPr>
        <w:suppressAutoHyphens/>
        <w:spacing w:after="0" w:line="240" w:lineRule="auto"/>
        <w:jc w:val="center"/>
        <w:rPr>
          <w:rFonts w:ascii="Arial" w:eastAsia="Times New Roman" w:hAnsi="Arial" w:cs="Arial"/>
          <w:b/>
          <w:lang w:eastAsia="ar-SA"/>
        </w:rPr>
      </w:pPr>
      <w:r>
        <w:rPr>
          <w:rFonts w:ascii="Arial" w:eastAsia="Times New Roman" w:hAnsi="Arial" w:cs="Arial"/>
          <w:b/>
          <w:lang w:eastAsia="ar-SA"/>
        </w:rPr>
        <w:t>o ažuriranju Plana zaštite od požara Grada Duge Rese u 2021. godini</w:t>
      </w:r>
    </w:p>
    <w:p w:rsidR="00AD4064" w:rsidRPr="00217AED" w:rsidRDefault="00AD4064" w:rsidP="00AD4064">
      <w:pPr>
        <w:suppressAutoHyphens/>
        <w:spacing w:after="0" w:line="240" w:lineRule="auto"/>
        <w:rPr>
          <w:rFonts w:ascii="Arial" w:eastAsia="Times New Roman" w:hAnsi="Arial" w:cs="Arial"/>
          <w:lang w:eastAsia="ar-SA"/>
        </w:rPr>
      </w:pPr>
    </w:p>
    <w:p w:rsidR="00AD4064" w:rsidRPr="00217AED" w:rsidRDefault="00AD4064" w:rsidP="00AD4064">
      <w:pPr>
        <w:suppressAutoHyphens/>
        <w:spacing w:after="0" w:line="240" w:lineRule="auto"/>
        <w:jc w:val="center"/>
        <w:rPr>
          <w:rFonts w:ascii="Arial" w:eastAsia="Times New Roman" w:hAnsi="Arial" w:cs="Arial"/>
          <w:lang w:eastAsia="ar-SA"/>
        </w:rPr>
      </w:pPr>
      <w:r>
        <w:rPr>
          <w:rFonts w:ascii="Arial" w:eastAsia="Times New Roman" w:hAnsi="Arial" w:cs="Arial"/>
          <w:lang w:eastAsia="ar-SA"/>
        </w:rPr>
        <w:t xml:space="preserve">   </w:t>
      </w:r>
      <w:r w:rsidRPr="00217AED">
        <w:rPr>
          <w:rFonts w:ascii="Arial" w:eastAsia="Times New Roman" w:hAnsi="Arial" w:cs="Arial"/>
          <w:lang w:eastAsia="ar-SA"/>
        </w:rPr>
        <w:t>Članak 1.</w:t>
      </w:r>
    </w:p>
    <w:p w:rsidR="00AD4064" w:rsidRDefault="00AD4064" w:rsidP="00AD4064">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Ovom Odlukom donosi se godišnje usklađenje Plana zaštite od požara Grada Duge Rese sa novonastalim uvjetima i ažuriranje podataka  u 2021. godini.</w:t>
      </w:r>
    </w:p>
    <w:p w:rsidR="00AD4064" w:rsidRDefault="00AD4064" w:rsidP="00AD4064">
      <w:pPr>
        <w:suppressAutoHyphens/>
        <w:spacing w:after="0" w:line="240" w:lineRule="auto"/>
        <w:ind w:right="-360"/>
        <w:jc w:val="both"/>
        <w:rPr>
          <w:rFonts w:ascii="Arial" w:eastAsia="Times New Roman" w:hAnsi="Arial" w:cs="Arial"/>
          <w:color w:val="000000"/>
          <w:lang w:eastAsia="ar-SA"/>
        </w:rPr>
      </w:pPr>
    </w:p>
    <w:p w:rsidR="00AD4064" w:rsidRPr="00217AED" w:rsidRDefault="00AD4064" w:rsidP="00AD4064">
      <w:pPr>
        <w:suppressAutoHyphens/>
        <w:spacing w:after="0" w:line="240" w:lineRule="auto"/>
        <w:ind w:right="-360"/>
        <w:jc w:val="center"/>
        <w:rPr>
          <w:rFonts w:ascii="Arial" w:eastAsia="Times New Roman" w:hAnsi="Arial" w:cs="Arial"/>
          <w:color w:val="000000"/>
          <w:lang w:eastAsia="ar-SA"/>
        </w:rPr>
      </w:pPr>
      <w:r w:rsidRPr="00217AED">
        <w:rPr>
          <w:rFonts w:ascii="Arial" w:eastAsia="Times New Roman" w:hAnsi="Arial" w:cs="Arial"/>
          <w:color w:val="000000"/>
          <w:lang w:eastAsia="ar-SA"/>
        </w:rPr>
        <w:t>Članak 2.</w:t>
      </w:r>
    </w:p>
    <w:p w:rsidR="00AD4064" w:rsidRDefault="00AD4064" w:rsidP="00AD4064">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 xml:space="preserve">Plan zaštite od požara  za Grad Dugu Resu (u daljnjem tekstu: Plan) donijet je na temelju Procjene ugroženosti od požara i tehnološke eksplozije (u daljnjem tekstu: Procjena). </w:t>
      </w:r>
    </w:p>
    <w:p w:rsidR="00AD4064" w:rsidRDefault="00AD4064" w:rsidP="00AD4064">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Procjena i Plan usvojeni su na sjednici Gradskog vijeća održane dana 29. studenog 2018. godine (Službeni glasnik Grada Duge Rese broj 11/2018), a sve s ciljem zaštite života, zdravlja i sigurnosti ljudi i životinja, te  sigurnosti materijalnih dobara, okoliša i prirode od požara.</w:t>
      </w:r>
    </w:p>
    <w:p w:rsidR="00AD4064" w:rsidRDefault="00AD4064" w:rsidP="00AD4064">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Plan je usklađen sa novonastalim uvjetima u 2019. godini Odlukom o godišnjem usklađenju Plana zaštite od požara Grada Duge Rese (Službeni glasnik Grada Duge Rese broj 6/19).</w:t>
      </w:r>
    </w:p>
    <w:p w:rsidR="00AD4064" w:rsidRDefault="00AD4064" w:rsidP="00AD4064">
      <w:pPr>
        <w:suppressAutoHyphens/>
        <w:spacing w:after="0" w:line="240" w:lineRule="auto"/>
        <w:ind w:right="-360"/>
        <w:jc w:val="both"/>
        <w:rPr>
          <w:rFonts w:ascii="Arial" w:eastAsia="Times New Roman" w:hAnsi="Arial" w:cs="Arial"/>
          <w:color w:val="000000"/>
          <w:lang w:eastAsia="ar-SA"/>
        </w:rPr>
      </w:pPr>
      <w:r>
        <w:rPr>
          <w:rFonts w:ascii="Arial" w:eastAsia="Times New Roman" w:hAnsi="Arial" w:cs="Arial"/>
          <w:color w:val="000000"/>
          <w:lang w:eastAsia="ar-SA"/>
        </w:rPr>
        <w:t>Plan je usklađen sa novonastalim uvjetima u 2020. godini Odlukom o ažuriranju Plana zaštite od požara Grada Duge Rese u 2020. godini (Službeni glasnik Grada Duge Rese broj 8/20).</w:t>
      </w:r>
    </w:p>
    <w:p w:rsidR="00AD4064" w:rsidRPr="0009009F" w:rsidRDefault="00AD4064" w:rsidP="00AD4064">
      <w:pPr>
        <w:suppressAutoHyphens/>
        <w:spacing w:after="0" w:line="240" w:lineRule="auto"/>
        <w:ind w:right="-360"/>
        <w:jc w:val="both"/>
        <w:rPr>
          <w:rFonts w:ascii="Arial" w:eastAsia="Times New Roman" w:hAnsi="Arial" w:cs="Arial"/>
          <w:color w:val="000000"/>
          <w:lang w:eastAsia="ar-SA"/>
        </w:rPr>
      </w:pPr>
    </w:p>
    <w:p w:rsidR="00AD4064" w:rsidRPr="00217AED" w:rsidRDefault="00AD4064" w:rsidP="00AD4064">
      <w:pPr>
        <w:suppressAutoHyphens/>
        <w:spacing w:after="0" w:line="240" w:lineRule="auto"/>
        <w:ind w:right="-360"/>
        <w:jc w:val="center"/>
        <w:rPr>
          <w:rFonts w:ascii="Arial" w:eastAsia="Times New Roman" w:hAnsi="Arial" w:cs="Arial"/>
          <w:color w:val="000000"/>
          <w:lang w:eastAsia="ar-SA"/>
        </w:rPr>
      </w:pPr>
      <w:r w:rsidRPr="00217AED">
        <w:rPr>
          <w:rFonts w:ascii="Arial" w:eastAsia="Times New Roman" w:hAnsi="Arial" w:cs="Arial"/>
          <w:color w:val="000000"/>
          <w:lang w:eastAsia="ar-SA"/>
        </w:rPr>
        <w:t>Članak 3.</w:t>
      </w:r>
    </w:p>
    <w:p w:rsidR="00AD4064" w:rsidRDefault="00AD4064" w:rsidP="00AD4064">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Godišnje usklađenje sa novonastalim uvjetima i ažuriranje  Plana vrši se temeljem članka 13. stavak 6. Zakona o zaštiti od požara (NN 92/10) sukladno odredbama Pravilnika o planu zaštite od požara (NN broj 51/12).</w:t>
      </w:r>
    </w:p>
    <w:p w:rsidR="00AD4064" w:rsidRDefault="00AD4064" w:rsidP="00AD4064">
      <w:pPr>
        <w:suppressAutoHyphens/>
        <w:spacing w:after="0" w:line="240" w:lineRule="auto"/>
        <w:ind w:right="-360"/>
        <w:rPr>
          <w:rFonts w:ascii="Arial" w:eastAsia="Times New Roman" w:hAnsi="Arial" w:cs="Arial"/>
          <w:color w:val="000000"/>
          <w:lang w:eastAsia="ar-SA"/>
        </w:rPr>
      </w:pPr>
    </w:p>
    <w:p w:rsidR="00AD4064" w:rsidRDefault="00AD4064" w:rsidP="00AD4064">
      <w:pPr>
        <w:suppressAutoHyphens/>
        <w:spacing w:after="0" w:line="240" w:lineRule="auto"/>
        <w:ind w:right="-360"/>
        <w:jc w:val="center"/>
        <w:rPr>
          <w:rFonts w:ascii="Arial" w:eastAsia="Times New Roman" w:hAnsi="Arial" w:cs="Arial"/>
          <w:color w:val="000000"/>
          <w:lang w:eastAsia="ar-SA"/>
        </w:rPr>
      </w:pPr>
      <w:r>
        <w:rPr>
          <w:rFonts w:ascii="Arial" w:eastAsia="Times New Roman" w:hAnsi="Arial" w:cs="Arial"/>
          <w:color w:val="000000"/>
          <w:lang w:eastAsia="ar-SA"/>
        </w:rPr>
        <w:t>Članak 4.</w:t>
      </w:r>
    </w:p>
    <w:p w:rsidR="00AD4064" w:rsidRDefault="00AD4064" w:rsidP="00AD4064">
      <w:pPr>
        <w:suppressAutoHyphens/>
        <w:jc w:val="both"/>
        <w:rPr>
          <w:rFonts w:ascii="Arial" w:hAnsi="Arial" w:cs="Arial"/>
        </w:rPr>
      </w:pPr>
      <w:r>
        <w:rPr>
          <w:rFonts w:ascii="Arial" w:hAnsi="Arial" w:cs="Arial"/>
        </w:rPr>
        <w:t>U Planu podaci sa usklađuju sa novonastalim uvjetima u 2021. godini kako slijedi:</w:t>
      </w:r>
    </w:p>
    <w:p w:rsidR="00AD4064" w:rsidRDefault="00AD4064" w:rsidP="00AD4064">
      <w:pPr>
        <w:pStyle w:val="NoSpacing"/>
        <w:numPr>
          <w:ilvl w:val="0"/>
          <w:numId w:val="26"/>
        </w:numPr>
        <w:rPr>
          <w:rFonts w:ascii="Arial" w:hAnsi="Arial" w:cs="Arial"/>
        </w:rPr>
      </w:pPr>
      <w:r>
        <w:rPr>
          <w:rFonts w:ascii="Arial" w:hAnsi="Arial" w:cs="Arial"/>
        </w:rPr>
        <w:t>list broj 13, tablica 1.1.   - umjesto Miroslav Rade</w:t>
      </w:r>
      <w:r w:rsidRPr="0075368B">
        <w:rPr>
          <w:rFonts w:ascii="Arial" w:hAnsi="Arial" w:cs="Arial"/>
        </w:rPr>
        <w:t xml:space="preserve">, </w:t>
      </w:r>
      <w:r>
        <w:rPr>
          <w:rFonts w:ascii="Arial" w:hAnsi="Arial" w:cs="Arial"/>
        </w:rPr>
        <w:t xml:space="preserve">zamjenik </w:t>
      </w:r>
      <w:r w:rsidRPr="0075368B">
        <w:rPr>
          <w:rFonts w:ascii="Arial" w:hAnsi="Arial" w:cs="Arial"/>
        </w:rPr>
        <w:t xml:space="preserve">zapovjednika  VZ </w:t>
      </w:r>
      <w:r>
        <w:rPr>
          <w:rFonts w:ascii="Arial" w:hAnsi="Arial" w:cs="Arial"/>
        </w:rPr>
        <w:t xml:space="preserve">Karlovačke županije </w:t>
      </w:r>
      <w:r w:rsidRPr="0075368B">
        <w:rPr>
          <w:rFonts w:ascii="Arial" w:hAnsi="Arial" w:cs="Arial"/>
        </w:rPr>
        <w:t>sada  je Boris Škrtić, broj telefona 091/4793182</w:t>
      </w:r>
    </w:p>
    <w:p w:rsidR="00AD4064" w:rsidRDefault="00AD4064" w:rsidP="00AD4064">
      <w:pPr>
        <w:pStyle w:val="NoSpacing"/>
        <w:numPr>
          <w:ilvl w:val="0"/>
          <w:numId w:val="26"/>
        </w:numPr>
        <w:rPr>
          <w:rFonts w:ascii="Arial" w:hAnsi="Arial" w:cs="Arial"/>
        </w:rPr>
      </w:pPr>
      <w:r>
        <w:rPr>
          <w:rFonts w:ascii="Arial" w:hAnsi="Arial" w:cs="Arial"/>
        </w:rPr>
        <w:t>list broj 14, tablica 1.2. Popis vatrogasnih vozila u DVD-u Duga Resa – umjesto vozila MERCEDES AROCS sada je GPVT FORD RANGER registarske oznake KA 262 JU, godina proizvodnje 2021.</w:t>
      </w:r>
    </w:p>
    <w:p w:rsidR="00AD4064" w:rsidRPr="0075368B" w:rsidRDefault="00AD4064" w:rsidP="00AD4064">
      <w:pPr>
        <w:pStyle w:val="NoSpacing"/>
        <w:numPr>
          <w:ilvl w:val="0"/>
          <w:numId w:val="26"/>
        </w:numPr>
        <w:rPr>
          <w:rFonts w:ascii="Arial" w:hAnsi="Arial" w:cs="Arial"/>
        </w:rPr>
      </w:pPr>
      <w:r>
        <w:rPr>
          <w:rFonts w:ascii="Arial" w:hAnsi="Arial" w:cs="Arial"/>
        </w:rPr>
        <w:t>list broj 15, tablica 1.5., tablica 1.6. i tablica 1.7. – u popisu uređaja vatrogasne radio veze kod sva tri DVD-a dodaju se 2 kom tetra stanice MOTOROLA MTP3550</w:t>
      </w:r>
    </w:p>
    <w:p w:rsidR="00AD4064" w:rsidRDefault="00AD4064" w:rsidP="00AD4064">
      <w:pPr>
        <w:pStyle w:val="NoSpacing"/>
        <w:numPr>
          <w:ilvl w:val="0"/>
          <w:numId w:val="26"/>
        </w:numPr>
        <w:rPr>
          <w:rFonts w:ascii="Arial" w:hAnsi="Arial" w:cs="Arial"/>
        </w:rPr>
      </w:pPr>
      <w:r>
        <w:rPr>
          <w:rFonts w:ascii="Arial" w:hAnsi="Arial" w:cs="Arial"/>
        </w:rPr>
        <w:t>list broj 20 – kod tvrtke Čistoća Duga Resa d.o.o. umjesto Marijan Kovačić,  kontakt osoba sada je Zlatko Matičić, 091/5621008</w:t>
      </w:r>
    </w:p>
    <w:p w:rsidR="00AD4064" w:rsidRPr="004764C0" w:rsidRDefault="00AD4064" w:rsidP="00AD4064">
      <w:pPr>
        <w:pStyle w:val="NoSpacing"/>
        <w:numPr>
          <w:ilvl w:val="0"/>
          <w:numId w:val="26"/>
        </w:numPr>
        <w:rPr>
          <w:rFonts w:ascii="Arial" w:hAnsi="Arial" w:cs="Arial"/>
        </w:rPr>
      </w:pPr>
      <w:r>
        <w:rPr>
          <w:rFonts w:ascii="Arial" w:hAnsi="Arial" w:cs="Arial"/>
        </w:rPr>
        <w:t>list broj 25 – umjesto Miroslav Rade  sada je Boris Škrtić, VPN telefon 091/4793182, umjesto Ivan Uđbinac, načelnik županijskog Stožera civilne zaštite sada je Vesna Hajsan Dolinar.</w:t>
      </w:r>
    </w:p>
    <w:p w:rsidR="00AD4064" w:rsidRDefault="00AD4064" w:rsidP="00AD4064">
      <w:pPr>
        <w:suppressAutoHyphens/>
        <w:spacing w:after="0" w:line="240" w:lineRule="auto"/>
        <w:ind w:right="-360"/>
        <w:rPr>
          <w:rFonts w:ascii="Arial" w:eastAsia="Times New Roman" w:hAnsi="Arial" w:cs="Arial"/>
          <w:color w:val="000000"/>
          <w:lang w:eastAsia="ar-SA"/>
        </w:rPr>
      </w:pPr>
    </w:p>
    <w:p w:rsidR="00AD4064" w:rsidRDefault="00AD4064" w:rsidP="00AD4064">
      <w:pPr>
        <w:suppressAutoHyphens/>
        <w:spacing w:after="0" w:line="240" w:lineRule="auto"/>
        <w:ind w:right="-360"/>
        <w:jc w:val="center"/>
        <w:rPr>
          <w:rFonts w:ascii="Arial" w:eastAsia="Times New Roman" w:hAnsi="Arial" w:cs="Arial"/>
          <w:color w:val="000000"/>
          <w:lang w:eastAsia="ar-SA"/>
        </w:rPr>
      </w:pPr>
    </w:p>
    <w:p w:rsidR="00AD4064" w:rsidRDefault="00AD4064" w:rsidP="00AD4064">
      <w:pPr>
        <w:suppressAutoHyphens/>
        <w:spacing w:after="0" w:line="240" w:lineRule="auto"/>
        <w:ind w:right="-360"/>
        <w:jc w:val="center"/>
        <w:rPr>
          <w:rFonts w:ascii="Arial" w:eastAsia="Times New Roman" w:hAnsi="Arial" w:cs="Arial"/>
          <w:color w:val="000000"/>
          <w:lang w:eastAsia="ar-SA"/>
        </w:rPr>
      </w:pPr>
      <w:r>
        <w:rPr>
          <w:rFonts w:ascii="Arial" w:eastAsia="Times New Roman" w:hAnsi="Arial" w:cs="Arial"/>
          <w:color w:val="000000"/>
          <w:lang w:eastAsia="ar-SA"/>
        </w:rPr>
        <w:lastRenderedPageBreak/>
        <w:t>Članak 5</w:t>
      </w:r>
      <w:r w:rsidRPr="00217AED">
        <w:rPr>
          <w:rFonts w:ascii="Arial" w:eastAsia="Times New Roman" w:hAnsi="Arial" w:cs="Arial"/>
          <w:color w:val="000000"/>
          <w:lang w:eastAsia="ar-SA"/>
        </w:rPr>
        <w:t>.</w:t>
      </w:r>
    </w:p>
    <w:p w:rsidR="00AD4064" w:rsidRDefault="00AD4064" w:rsidP="00AD4064">
      <w:pPr>
        <w:suppressAutoHyphens/>
        <w:spacing w:after="0" w:line="240" w:lineRule="auto"/>
        <w:ind w:right="-360"/>
        <w:rPr>
          <w:rFonts w:ascii="Arial" w:eastAsia="Times New Roman" w:hAnsi="Arial" w:cs="Arial"/>
          <w:color w:val="000000"/>
          <w:lang w:eastAsia="ar-SA"/>
        </w:rPr>
      </w:pPr>
      <w:r>
        <w:rPr>
          <w:rFonts w:ascii="Arial" w:eastAsia="Times New Roman" w:hAnsi="Arial" w:cs="Arial"/>
          <w:color w:val="000000"/>
          <w:lang w:eastAsia="ar-SA"/>
        </w:rPr>
        <w:t>Ostale odredbe Plana se ne mijenjaju.</w:t>
      </w:r>
    </w:p>
    <w:p w:rsidR="00AD4064" w:rsidRDefault="00AD4064" w:rsidP="00AD4064">
      <w:pPr>
        <w:suppressAutoHyphens/>
        <w:spacing w:after="0" w:line="240" w:lineRule="auto"/>
        <w:ind w:right="-360"/>
        <w:rPr>
          <w:rFonts w:ascii="Arial" w:eastAsia="Times New Roman" w:hAnsi="Arial" w:cs="Arial"/>
          <w:color w:val="000000"/>
          <w:lang w:eastAsia="ar-SA"/>
        </w:rPr>
      </w:pPr>
    </w:p>
    <w:p w:rsidR="00AD4064" w:rsidRDefault="00AD4064" w:rsidP="00AD4064">
      <w:pPr>
        <w:suppressAutoHyphens/>
        <w:spacing w:after="0" w:line="240" w:lineRule="auto"/>
        <w:ind w:right="-360"/>
        <w:jc w:val="center"/>
        <w:rPr>
          <w:rFonts w:ascii="Arial" w:eastAsia="Times New Roman" w:hAnsi="Arial" w:cs="Arial"/>
          <w:color w:val="000000"/>
          <w:lang w:eastAsia="ar-SA"/>
        </w:rPr>
      </w:pPr>
      <w:r>
        <w:rPr>
          <w:rFonts w:ascii="Arial" w:eastAsia="Times New Roman" w:hAnsi="Arial" w:cs="Arial"/>
          <w:color w:val="000000"/>
          <w:lang w:eastAsia="ar-SA"/>
        </w:rPr>
        <w:t>Članak 6.</w:t>
      </w:r>
    </w:p>
    <w:p w:rsidR="00AD4064" w:rsidRDefault="00AD4064" w:rsidP="00AD4064">
      <w:pPr>
        <w:suppressAutoHyphens/>
        <w:spacing w:after="0" w:line="240" w:lineRule="auto"/>
        <w:rPr>
          <w:rFonts w:ascii="Arial" w:eastAsia="Times New Roman" w:hAnsi="Arial" w:cs="Arial"/>
          <w:lang w:eastAsia="ar-SA"/>
        </w:rPr>
      </w:pPr>
      <w:r>
        <w:rPr>
          <w:rFonts w:ascii="Arial" w:eastAsia="Times New Roman" w:hAnsi="Arial" w:cs="Arial"/>
          <w:lang w:eastAsia="ar-SA"/>
        </w:rPr>
        <w:t>Ova Odluka stupa na snagu osam dana od dana objave, a objaviti će se u Službenom glasniku Grada Duge Rese.</w:t>
      </w:r>
    </w:p>
    <w:p w:rsidR="00AD4064" w:rsidRPr="001A4562" w:rsidRDefault="00AD4064" w:rsidP="00AD4064">
      <w:pPr>
        <w:suppressAutoHyphens/>
        <w:spacing w:after="0" w:line="240" w:lineRule="auto"/>
        <w:rPr>
          <w:rFonts w:ascii="Arial" w:eastAsia="Times New Roman" w:hAnsi="Arial" w:cs="Arial"/>
          <w:lang w:eastAsia="ar-SA"/>
        </w:rPr>
      </w:pPr>
    </w:p>
    <w:p w:rsidR="00AD4064" w:rsidRPr="00551311" w:rsidRDefault="00AD4064" w:rsidP="00AD4064">
      <w:pPr>
        <w:suppressAutoHyphens/>
        <w:spacing w:after="0" w:line="240" w:lineRule="auto"/>
        <w:jc w:val="right"/>
        <w:rPr>
          <w:rFonts w:ascii="Arial" w:eastAsia="Times New Roman" w:hAnsi="Arial" w:cs="Arial"/>
          <w:b/>
          <w:lang w:eastAsia="ar-SA"/>
        </w:rPr>
      </w:pPr>
      <w:r w:rsidRPr="00551311">
        <w:rPr>
          <w:rFonts w:ascii="Arial" w:eastAsia="Times New Roman" w:hAnsi="Arial" w:cs="Arial"/>
          <w:b/>
          <w:lang w:eastAsia="ar-SA"/>
        </w:rPr>
        <w:t xml:space="preserve">                                                                             </w:t>
      </w:r>
      <w:r>
        <w:rPr>
          <w:rFonts w:ascii="Arial" w:eastAsia="Times New Roman" w:hAnsi="Arial" w:cs="Arial"/>
          <w:b/>
          <w:lang w:eastAsia="ar-SA"/>
        </w:rPr>
        <w:t xml:space="preserve">    PREDSJEDNIK GRADSKOG VIJEĆA</w:t>
      </w:r>
    </w:p>
    <w:p w:rsidR="00AD4064" w:rsidRDefault="00AD4064" w:rsidP="00AD4064">
      <w:pPr>
        <w:suppressAutoHyphens/>
        <w:spacing w:after="0" w:line="240" w:lineRule="auto"/>
        <w:rPr>
          <w:rFonts w:ascii="Arial" w:eastAsia="Times New Roman" w:hAnsi="Arial" w:cs="Arial"/>
          <w:b/>
          <w:lang w:eastAsia="ar-SA"/>
        </w:rPr>
      </w:pPr>
      <w:r w:rsidRPr="00551311">
        <w:rPr>
          <w:rFonts w:ascii="Arial" w:eastAsia="Times New Roman" w:hAnsi="Arial" w:cs="Arial"/>
          <w:b/>
          <w:lang w:eastAsia="ar-SA"/>
        </w:rPr>
        <w:t xml:space="preserve">                                                                 </w:t>
      </w:r>
      <w:r>
        <w:rPr>
          <w:rFonts w:ascii="Arial" w:eastAsia="Times New Roman" w:hAnsi="Arial" w:cs="Arial"/>
          <w:b/>
          <w:lang w:eastAsia="ar-SA"/>
        </w:rPr>
        <w:t xml:space="preserve">                               Dr. med. Miroslav Furdek, v.r.</w:t>
      </w:r>
    </w:p>
    <w:p w:rsidR="00AD4064" w:rsidRDefault="00AD4064" w:rsidP="00AD4064">
      <w:pPr>
        <w:suppressAutoHyphens/>
        <w:spacing w:after="0" w:line="240" w:lineRule="auto"/>
        <w:rPr>
          <w:rFonts w:ascii="Arial" w:eastAsia="Times New Roman" w:hAnsi="Arial" w:cs="Arial"/>
          <w:b/>
          <w:lang w:eastAsia="ar-SA"/>
        </w:rPr>
      </w:pPr>
    </w:p>
    <w:p w:rsidR="00AD4064" w:rsidRDefault="00AD4064" w:rsidP="00AD4064">
      <w:pPr>
        <w:suppressAutoHyphens/>
        <w:spacing w:after="0" w:line="240" w:lineRule="auto"/>
        <w:rPr>
          <w:rFonts w:ascii="Arial" w:eastAsia="Times New Roman" w:hAnsi="Arial" w:cs="Arial"/>
          <w:b/>
          <w:lang w:eastAsia="ar-SA"/>
        </w:rPr>
      </w:pPr>
    </w:p>
    <w:p w:rsidR="002F5A37" w:rsidRDefault="002F5A37" w:rsidP="00AD4064">
      <w:pPr>
        <w:suppressAutoHyphens/>
        <w:spacing w:after="0" w:line="240" w:lineRule="auto"/>
        <w:rPr>
          <w:rFonts w:ascii="Arial" w:eastAsia="Times New Roman" w:hAnsi="Arial" w:cs="Arial"/>
          <w:b/>
          <w:lang w:eastAsia="ar-SA"/>
        </w:rPr>
      </w:pPr>
    </w:p>
    <w:p w:rsidR="002F5A37" w:rsidRDefault="002F5A37" w:rsidP="00AD4064">
      <w:pPr>
        <w:suppressAutoHyphens/>
        <w:spacing w:after="0" w:line="240" w:lineRule="auto"/>
        <w:rPr>
          <w:rFonts w:ascii="Arial" w:eastAsia="Times New Roman" w:hAnsi="Arial" w:cs="Arial"/>
          <w:b/>
          <w:lang w:eastAsia="ar-SA"/>
        </w:rPr>
      </w:pPr>
    </w:p>
    <w:p w:rsidR="002F5A37" w:rsidRDefault="002F5A37"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BB3AB5" w:rsidRDefault="00BB3AB5" w:rsidP="00AD4064">
      <w:pPr>
        <w:suppressAutoHyphens/>
        <w:spacing w:after="0" w:line="240" w:lineRule="auto"/>
        <w:rPr>
          <w:rFonts w:ascii="Arial" w:eastAsia="Times New Roman" w:hAnsi="Arial" w:cs="Arial"/>
          <w:b/>
          <w:lang w:eastAsia="ar-SA"/>
        </w:rPr>
      </w:pPr>
    </w:p>
    <w:p w:rsidR="00E10889" w:rsidRPr="007B6B20" w:rsidRDefault="00E10889" w:rsidP="00E3121B">
      <w:pPr>
        <w:suppressAutoHyphens/>
        <w:spacing w:after="0" w:line="240" w:lineRule="auto"/>
        <w:rPr>
          <w:rFonts w:ascii="Arial" w:eastAsia="Arial" w:hAnsi="Arial" w:cs="Calibri"/>
          <w:szCs w:val="24"/>
          <w:lang w:eastAsia="ar-SA"/>
        </w:rPr>
      </w:pPr>
    </w:p>
    <w:p w:rsidR="00436E2B" w:rsidRDefault="00436E2B">
      <w:pPr>
        <w:rPr>
          <w:rFonts w:ascii="Arial" w:hAnsi="Arial" w:cs="Arial"/>
        </w:rPr>
      </w:pPr>
    </w:p>
    <w:p w:rsidR="00F6054A" w:rsidRPr="009F6EDC" w:rsidRDefault="00F6054A" w:rsidP="00F6054A">
      <w:pPr>
        <w:pStyle w:val="NoSpacing"/>
        <w:jc w:val="both"/>
        <w:rPr>
          <w:rFonts w:ascii="Times New Roman" w:hAnsi="Times New Roman" w:cs="Times New Roman"/>
          <w:sz w:val="24"/>
          <w:szCs w:val="24"/>
        </w:rPr>
      </w:pPr>
      <w:r w:rsidRPr="009F6EDC">
        <w:rPr>
          <w:rFonts w:ascii="Times New Roman" w:hAnsi="Times New Roman" w:cs="Times New Roman"/>
          <w:sz w:val="24"/>
          <w:szCs w:val="24"/>
        </w:rPr>
        <w:lastRenderedPageBreak/>
        <w:t xml:space="preserve">            </w:t>
      </w:r>
      <w:r w:rsidRPr="009F6EDC">
        <w:rPr>
          <w:rFonts w:ascii="Times New Roman" w:hAnsi="Times New Roman" w:cs="Times New Roman"/>
          <w:noProof/>
          <w:sz w:val="24"/>
          <w:szCs w:val="24"/>
        </w:rPr>
        <w:drawing>
          <wp:inline distT="0" distB="0" distL="0" distR="0" wp14:anchorId="1155356F" wp14:editId="0CEFA770">
            <wp:extent cx="466725" cy="561975"/>
            <wp:effectExtent l="19050" t="0" r="9525" b="0"/>
            <wp:docPr id="1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F6054A" w:rsidRPr="006A73CD" w:rsidRDefault="00F6054A" w:rsidP="00F6054A">
      <w:pPr>
        <w:pStyle w:val="NoSpacing"/>
        <w:jc w:val="both"/>
        <w:rPr>
          <w:rFonts w:ascii="Arial" w:hAnsi="Arial" w:cs="Arial"/>
          <w:sz w:val="20"/>
          <w:szCs w:val="20"/>
        </w:rPr>
      </w:pPr>
      <w:r w:rsidRPr="006A73CD">
        <w:rPr>
          <w:rFonts w:ascii="Arial" w:hAnsi="Arial" w:cs="Arial"/>
          <w:sz w:val="20"/>
          <w:szCs w:val="20"/>
        </w:rPr>
        <w:t>REPUBLIKA HRVATSKA</w:t>
      </w:r>
    </w:p>
    <w:p w:rsidR="00F6054A" w:rsidRPr="006A73CD" w:rsidRDefault="00F6054A" w:rsidP="00F6054A">
      <w:pPr>
        <w:pStyle w:val="NoSpacing"/>
        <w:jc w:val="both"/>
        <w:rPr>
          <w:rFonts w:ascii="Arial" w:hAnsi="Arial" w:cs="Arial"/>
          <w:sz w:val="20"/>
          <w:szCs w:val="20"/>
          <w:lang w:val="de-DE"/>
        </w:rPr>
      </w:pPr>
      <w:r w:rsidRPr="006A73CD">
        <w:rPr>
          <w:rFonts w:ascii="Arial" w:hAnsi="Arial" w:cs="Arial"/>
          <w:sz w:val="20"/>
          <w:szCs w:val="20"/>
          <w:lang w:val="de-DE"/>
        </w:rPr>
        <w:t>KARLOVAČKA ŽUPANIJA</w:t>
      </w:r>
    </w:p>
    <w:p w:rsidR="00F6054A" w:rsidRPr="006A73CD" w:rsidRDefault="00F6054A" w:rsidP="00F6054A">
      <w:pPr>
        <w:pStyle w:val="NoSpacing"/>
        <w:jc w:val="both"/>
        <w:rPr>
          <w:rFonts w:ascii="Arial" w:hAnsi="Arial" w:cs="Arial"/>
          <w:sz w:val="20"/>
          <w:szCs w:val="20"/>
          <w:lang w:val="de-DE"/>
        </w:rPr>
      </w:pPr>
      <w:r w:rsidRPr="006A73CD">
        <w:rPr>
          <w:rFonts w:ascii="Arial" w:hAnsi="Arial" w:cs="Arial"/>
          <w:sz w:val="20"/>
          <w:szCs w:val="20"/>
          <w:lang w:val="de-DE"/>
        </w:rPr>
        <w:t>GRAD DUGA RESA</w:t>
      </w:r>
    </w:p>
    <w:p w:rsidR="00F6054A" w:rsidRPr="006A73CD" w:rsidRDefault="00F6054A" w:rsidP="00F6054A">
      <w:pPr>
        <w:pStyle w:val="NoSpacing"/>
        <w:jc w:val="both"/>
        <w:rPr>
          <w:rFonts w:ascii="Arial" w:hAnsi="Arial" w:cs="Arial"/>
          <w:sz w:val="20"/>
          <w:szCs w:val="20"/>
          <w:lang w:val="de-DE"/>
        </w:rPr>
      </w:pPr>
      <w:r w:rsidRPr="006A73CD">
        <w:rPr>
          <w:rFonts w:ascii="Arial" w:hAnsi="Arial" w:cs="Arial"/>
          <w:sz w:val="20"/>
          <w:szCs w:val="20"/>
          <w:lang w:val="de-DE"/>
        </w:rPr>
        <w:t>GRADSKO VIJEĆE</w:t>
      </w:r>
    </w:p>
    <w:p w:rsidR="00F6054A" w:rsidRPr="006A73CD" w:rsidRDefault="00F6054A" w:rsidP="00F6054A">
      <w:pPr>
        <w:pStyle w:val="NoSpacing"/>
        <w:jc w:val="both"/>
        <w:rPr>
          <w:rFonts w:ascii="Arial" w:hAnsi="Arial" w:cs="Arial"/>
          <w:sz w:val="20"/>
          <w:szCs w:val="20"/>
          <w:lang w:val="de-DE"/>
        </w:rPr>
      </w:pPr>
      <w:r w:rsidRPr="006A73CD">
        <w:rPr>
          <w:rFonts w:ascii="Arial" w:hAnsi="Arial" w:cs="Arial"/>
          <w:sz w:val="20"/>
          <w:szCs w:val="20"/>
        </w:rPr>
        <w:t>KLASA: 810-01/21</w:t>
      </w:r>
      <w:r>
        <w:rPr>
          <w:rFonts w:ascii="Arial" w:hAnsi="Arial" w:cs="Arial"/>
          <w:sz w:val="20"/>
          <w:szCs w:val="20"/>
        </w:rPr>
        <w:t>-01/05</w:t>
      </w:r>
    </w:p>
    <w:p w:rsidR="00F6054A" w:rsidRPr="006A73CD" w:rsidRDefault="00F6054A" w:rsidP="00F6054A">
      <w:pPr>
        <w:pStyle w:val="NoSpacing"/>
        <w:jc w:val="both"/>
        <w:rPr>
          <w:rFonts w:ascii="Arial" w:hAnsi="Arial" w:cs="Arial"/>
          <w:sz w:val="20"/>
          <w:szCs w:val="20"/>
        </w:rPr>
      </w:pPr>
      <w:r w:rsidRPr="006A73CD">
        <w:rPr>
          <w:rFonts w:ascii="Arial" w:hAnsi="Arial" w:cs="Arial"/>
          <w:sz w:val="20"/>
          <w:szCs w:val="20"/>
        </w:rPr>
        <w:t>URBROJ:  2133/03-03/06-21-</w:t>
      </w:r>
      <w:r>
        <w:rPr>
          <w:rFonts w:ascii="Arial" w:hAnsi="Arial" w:cs="Arial"/>
          <w:sz w:val="20"/>
          <w:szCs w:val="20"/>
        </w:rPr>
        <w:t>6</w:t>
      </w:r>
    </w:p>
    <w:p w:rsidR="00F6054A" w:rsidRPr="006A73CD" w:rsidRDefault="00F6054A" w:rsidP="00F6054A">
      <w:pPr>
        <w:pStyle w:val="NoSpacing"/>
        <w:jc w:val="both"/>
        <w:rPr>
          <w:rFonts w:ascii="Arial" w:hAnsi="Arial" w:cs="Arial"/>
          <w:sz w:val="20"/>
          <w:szCs w:val="20"/>
        </w:rPr>
      </w:pPr>
      <w:r w:rsidRPr="006A73CD">
        <w:rPr>
          <w:rFonts w:ascii="Arial" w:hAnsi="Arial" w:cs="Arial"/>
          <w:sz w:val="20"/>
          <w:szCs w:val="20"/>
        </w:rPr>
        <w:t xml:space="preserve">Duga Resa, </w:t>
      </w:r>
      <w:r w:rsidRPr="006A73CD">
        <w:rPr>
          <w:rFonts w:ascii="Arial" w:hAnsi="Arial" w:cs="Arial"/>
          <w:sz w:val="20"/>
          <w:szCs w:val="20"/>
        </w:rPr>
        <w:softHyphen/>
      </w:r>
      <w:r w:rsidRPr="006A73CD">
        <w:rPr>
          <w:rFonts w:ascii="Arial" w:hAnsi="Arial" w:cs="Arial"/>
          <w:sz w:val="20"/>
          <w:szCs w:val="20"/>
        </w:rPr>
        <w:softHyphen/>
      </w:r>
      <w:r w:rsidRPr="006A73CD">
        <w:rPr>
          <w:rFonts w:ascii="Arial" w:hAnsi="Arial" w:cs="Arial"/>
          <w:sz w:val="20"/>
          <w:szCs w:val="20"/>
        </w:rPr>
        <w:softHyphen/>
        <w:t xml:space="preserve"> </w:t>
      </w:r>
      <w:r>
        <w:rPr>
          <w:rFonts w:ascii="Arial" w:hAnsi="Arial" w:cs="Arial"/>
          <w:sz w:val="20"/>
          <w:szCs w:val="20"/>
        </w:rPr>
        <w:t>28</w:t>
      </w:r>
      <w:r w:rsidRPr="006A73CD">
        <w:rPr>
          <w:rFonts w:ascii="Arial" w:hAnsi="Arial" w:cs="Arial"/>
          <w:sz w:val="20"/>
          <w:szCs w:val="20"/>
        </w:rPr>
        <w:t>. prosinca 2021 godine</w:t>
      </w:r>
    </w:p>
    <w:p w:rsidR="00F6054A" w:rsidRPr="000D2E1E" w:rsidRDefault="00F6054A" w:rsidP="00F6054A">
      <w:pPr>
        <w:pStyle w:val="NoSpacing"/>
        <w:jc w:val="both"/>
        <w:rPr>
          <w:rFonts w:ascii="Arial" w:hAnsi="Arial" w:cs="Arial"/>
        </w:rPr>
      </w:pPr>
    </w:p>
    <w:p w:rsidR="00F6054A" w:rsidRPr="000D2E1E" w:rsidRDefault="00F6054A" w:rsidP="00F6054A">
      <w:pPr>
        <w:suppressAutoHyphens/>
        <w:spacing w:after="0" w:line="240" w:lineRule="auto"/>
        <w:jc w:val="both"/>
        <w:rPr>
          <w:rFonts w:ascii="Arial" w:eastAsia="Times New Roman" w:hAnsi="Arial" w:cs="Arial"/>
          <w:lang w:eastAsia="ar-SA"/>
        </w:rPr>
      </w:pPr>
      <w:r w:rsidRPr="000D2E1E">
        <w:rPr>
          <w:rFonts w:ascii="Arial" w:eastAsia="Times New Roman" w:hAnsi="Arial" w:cs="Arial"/>
          <w:lang w:eastAsia="ar-SA"/>
        </w:rPr>
        <w:t xml:space="preserve">Temeljem članka 17. Zakona o sustavu civilne zaštite (NN br. </w:t>
      </w:r>
      <w:bookmarkStart w:id="10" w:name="_Hlk88728730"/>
      <w:r w:rsidRPr="000D2E1E">
        <w:rPr>
          <w:rStyle w:val="FontStyle16"/>
          <w:rFonts w:ascii="Arial" w:hAnsi="Arial" w:cs="Arial"/>
        </w:rPr>
        <w:t>82/15, 118/18, 31/20 i 20/21</w:t>
      </w:r>
      <w:bookmarkEnd w:id="10"/>
      <w:r w:rsidRPr="000D2E1E">
        <w:rPr>
          <w:rFonts w:ascii="Arial" w:eastAsia="Times New Roman" w:hAnsi="Arial" w:cs="Arial"/>
          <w:lang w:eastAsia="ar-SA"/>
        </w:rPr>
        <w:t xml:space="preserve">)  i članka  47. Statuta Grada Duge Rese (Službeni glasnik Grada Duge Rese broj 6/18 – pročišćeni tekst, 2/20 i 2/21) Gradsko vijeće Grada Duge Rese na sjednici </w:t>
      </w:r>
      <w:r>
        <w:rPr>
          <w:rFonts w:ascii="Arial" w:eastAsia="Times New Roman" w:hAnsi="Arial" w:cs="Arial"/>
          <w:lang w:eastAsia="ar-SA"/>
        </w:rPr>
        <w:t xml:space="preserve">održanoj dana  28. prosinca </w:t>
      </w:r>
      <w:r w:rsidRPr="000D2E1E">
        <w:rPr>
          <w:rFonts w:ascii="Arial" w:eastAsia="Times New Roman" w:hAnsi="Arial" w:cs="Arial"/>
          <w:lang w:eastAsia="ar-SA"/>
        </w:rPr>
        <w:t xml:space="preserve">2021. godine  donijelo je </w:t>
      </w:r>
    </w:p>
    <w:p w:rsidR="00F6054A" w:rsidRPr="000D2E1E" w:rsidRDefault="00F6054A" w:rsidP="00F6054A">
      <w:pPr>
        <w:suppressAutoHyphens/>
        <w:spacing w:after="0" w:line="240" w:lineRule="auto"/>
        <w:jc w:val="both"/>
        <w:rPr>
          <w:rFonts w:ascii="Arial" w:eastAsia="Times New Roman" w:hAnsi="Arial" w:cs="Arial"/>
          <w:lang w:eastAsia="ar-SA"/>
        </w:rPr>
      </w:pPr>
    </w:p>
    <w:p w:rsidR="00F6054A" w:rsidRPr="000D2E1E" w:rsidRDefault="00F6054A" w:rsidP="00F6054A">
      <w:pPr>
        <w:suppressAutoHyphens/>
        <w:spacing w:after="0" w:line="240" w:lineRule="auto"/>
        <w:jc w:val="center"/>
        <w:rPr>
          <w:rFonts w:ascii="Arial" w:eastAsia="Times New Roman" w:hAnsi="Arial" w:cs="Arial"/>
          <w:b/>
          <w:lang w:eastAsia="ar-SA"/>
        </w:rPr>
      </w:pPr>
      <w:r w:rsidRPr="000D2E1E">
        <w:rPr>
          <w:rFonts w:ascii="Arial" w:eastAsia="Times New Roman" w:hAnsi="Arial" w:cs="Arial"/>
          <w:b/>
          <w:lang w:eastAsia="ar-SA"/>
        </w:rPr>
        <w:t>ANALIZU STANJA SUSTAVA  CIVILNE ZAŠTITE</w:t>
      </w:r>
    </w:p>
    <w:p w:rsidR="00F6054A" w:rsidRPr="000D2E1E" w:rsidRDefault="00F6054A" w:rsidP="00F6054A">
      <w:pPr>
        <w:suppressAutoHyphens/>
        <w:spacing w:after="0" w:line="240" w:lineRule="auto"/>
        <w:jc w:val="center"/>
        <w:rPr>
          <w:rFonts w:ascii="Arial" w:eastAsia="Times New Roman" w:hAnsi="Arial" w:cs="Arial"/>
          <w:b/>
          <w:lang w:eastAsia="ar-SA"/>
        </w:rPr>
      </w:pPr>
      <w:r w:rsidRPr="000D2E1E">
        <w:rPr>
          <w:rFonts w:ascii="Arial" w:eastAsia="Times New Roman" w:hAnsi="Arial" w:cs="Arial"/>
          <w:b/>
          <w:lang w:eastAsia="ar-SA"/>
        </w:rPr>
        <w:t>NA PODRUČJU GRADA DUGE RESE</w:t>
      </w:r>
    </w:p>
    <w:p w:rsidR="00F6054A" w:rsidRPr="000D2E1E" w:rsidRDefault="00F6054A" w:rsidP="00F6054A">
      <w:pPr>
        <w:suppressAutoHyphens/>
        <w:spacing w:after="0" w:line="240" w:lineRule="auto"/>
        <w:jc w:val="center"/>
        <w:rPr>
          <w:rFonts w:ascii="Arial" w:eastAsia="Times New Roman" w:hAnsi="Arial" w:cs="Arial"/>
          <w:b/>
          <w:lang w:eastAsia="ar-SA"/>
        </w:rPr>
      </w:pPr>
      <w:r w:rsidRPr="000D2E1E">
        <w:rPr>
          <w:rFonts w:ascii="Arial" w:eastAsia="Times New Roman" w:hAnsi="Arial" w:cs="Arial"/>
          <w:b/>
          <w:lang w:eastAsia="ar-SA"/>
        </w:rPr>
        <w:t>ZA 2021. GODINU</w:t>
      </w:r>
    </w:p>
    <w:p w:rsidR="00F6054A" w:rsidRPr="009F6EDC" w:rsidRDefault="00F6054A" w:rsidP="00F6054A">
      <w:pPr>
        <w:suppressAutoHyphens/>
        <w:spacing w:after="0" w:line="240" w:lineRule="auto"/>
        <w:jc w:val="both"/>
        <w:rPr>
          <w:rFonts w:ascii="Times New Roman" w:eastAsia="Times New Roman" w:hAnsi="Times New Roman" w:cs="Times New Roman"/>
          <w:b/>
          <w:sz w:val="24"/>
          <w:szCs w:val="24"/>
          <w:lang w:eastAsia="ar-SA"/>
        </w:rPr>
      </w:pPr>
    </w:p>
    <w:p w:rsidR="00F6054A" w:rsidRPr="00491D84" w:rsidRDefault="00F6054A" w:rsidP="00F6054A">
      <w:pPr>
        <w:suppressAutoHyphens/>
        <w:spacing w:after="0" w:line="240" w:lineRule="auto"/>
        <w:jc w:val="both"/>
        <w:rPr>
          <w:rFonts w:ascii="Arial" w:eastAsia="Times New Roman" w:hAnsi="Arial" w:cs="Arial"/>
          <w:b/>
          <w:lang w:eastAsia="ar-SA"/>
        </w:rPr>
      </w:pPr>
      <w:r w:rsidRPr="00491D84">
        <w:rPr>
          <w:rFonts w:ascii="Arial" w:eastAsia="Times New Roman" w:hAnsi="Arial" w:cs="Arial"/>
          <w:b/>
          <w:lang w:eastAsia="ar-SA"/>
        </w:rPr>
        <w:t>I.   UVOD</w:t>
      </w:r>
    </w:p>
    <w:p w:rsidR="00F6054A" w:rsidRPr="00491D84" w:rsidRDefault="00F6054A" w:rsidP="00F6054A">
      <w:pPr>
        <w:suppressAutoHyphens/>
        <w:spacing w:after="0" w:line="240" w:lineRule="auto"/>
        <w:jc w:val="both"/>
        <w:rPr>
          <w:rFonts w:ascii="Arial" w:eastAsia="Times New Roman" w:hAnsi="Arial" w:cs="Arial"/>
          <w:lang w:eastAsia="ar-SA"/>
        </w:rPr>
      </w:pPr>
    </w:p>
    <w:p w:rsidR="00F6054A" w:rsidRPr="00491D84" w:rsidRDefault="00F6054A" w:rsidP="00F6054A">
      <w:pPr>
        <w:suppressAutoHyphens/>
        <w:spacing w:after="0" w:line="240" w:lineRule="auto"/>
        <w:jc w:val="both"/>
        <w:rPr>
          <w:rFonts w:ascii="Arial" w:eastAsia="Times New Roman" w:hAnsi="Arial" w:cs="Arial"/>
          <w:lang w:eastAsia="ar-SA"/>
        </w:rPr>
      </w:pPr>
      <w:r w:rsidRPr="00491D84">
        <w:rPr>
          <w:rFonts w:ascii="Arial" w:eastAsia="Times New Roman" w:hAnsi="Arial" w:cs="Arial"/>
          <w:lang w:eastAsia="ar-SA"/>
        </w:rPr>
        <w:t xml:space="preserve">            Sukladno članku 17. stavak 1. alineja 1 Zakona o sustavu civilne zaštite  (Narodne novine broj </w:t>
      </w:r>
      <w:r w:rsidRPr="00491D84">
        <w:rPr>
          <w:rStyle w:val="FontStyle16"/>
          <w:rFonts w:ascii="Arial" w:hAnsi="Arial" w:cs="Arial"/>
        </w:rPr>
        <w:t>82/15, 118/18, 31/20 i 20/21</w:t>
      </w:r>
      <w:r w:rsidRPr="00491D84">
        <w:rPr>
          <w:rFonts w:ascii="Arial" w:eastAsia="Times New Roman" w:hAnsi="Arial" w:cs="Arial"/>
          <w:lang w:eastAsia="ar-SA"/>
        </w:rPr>
        <w:t>) Gradsko vijeće Grada kao predstavničko tijelo jedinice lokalne samouprave u  postupku donošenja Proračuna razmatra stanje sustava civilne  zaštite  na svom području.</w:t>
      </w:r>
    </w:p>
    <w:p w:rsidR="00F6054A" w:rsidRPr="00491D84" w:rsidRDefault="00F6054A" w:rsidP="00F6054A">
      <w:pPr>
        <w:suppressAutoHyphens/>
        <w:spacing w:after="0" w:line="240" w:lineRule="auto"/>
        <w:jc w:val="both"/>
        <w:rPr>
          <w:rFonts w:ascii="Arial" w:eastAsia="Times New Roman" w:hAnsi="Arial" w:cs="Arial"/>
          <w:lang w:eastAsia="ar-SA"/>
        </w:rPr>
      </w:pPr>
      <w:r w:rsidRPr="00491D84">
        <w:rPr>
          <w:rFonts w:ascii="Arial" w:eastAsia="Times New Roman" w:hAnsi="Arial" w:cs="Arial"/>
          <w:lang w:eastAsia="ar-SA"/>
        </w:rPr>
        <w:t xml:space="preserve">            Grad kao jedinica lokalne samouprave dužna je organizirati poslove iz samoupravnog djelokruga koji se odnose na planiranje, razvoj, učinkovito funkcioniranje i financiranje sustava civilne zaštite.</w:t>
      </w:r>
    </w:p>
    <w:p w:rsidR="00F6054A" w:rsidRPr="009F6EDC" w:rsidRDefault="00F6054A" w:rsidP="00F6054A">
      <w:pPr>
        <w:suppressAutoHyphens/>
        <w:spacing w:after="0" w:line="240" w:lineRule="auto"/>
        <w:jc w:val="both"/>
        <w:rPr>
          <w:rFonts w:ascii="Times New Roman" w:eastAsia="Times New Roman" w:hAnsi="Times New Roman" w:cs="Times New Roman"/>
          <w:color w:val="000000"/>
          <w:sz w:val="24"/>
          <w:szCs w:val="24"/>
          <w:lang w:eastAsia="ar-SA"/>
        </w:rPr>
      </w:pPr>
    </w:p>
    <w:p w:rsidR="00F6054A" w:rsidRPr="005C3C03" w:rsidRDefault="00F6054A" w:rsidP="00F6054A">
      <w:pPr>
        <w:suppressAutoHyphens/>
        <w:spacing w:after="0" w:line="240" w:lineRule="auto"/>
        <w:jc w:val="both"/>
        <w:rPr>
          <w:rFonts w:ascii="Arial" w:eastAsia="Times New Roman" w:hAnsi="Arial" w:cs="Arial"/>
          <w:b/>
          <w:color w:val="000000"/>
          <w:lang w:eastAsia="ar-SA"/>
        </w:rPr>
      </w:pPr>
      <w:r w:rsidRPr="005C3C03">
        <w:rPr>
          <w:rFonts w:ascii="Arial" w:eastAsia="Times New Roman" w:hAnsi="Arial" w:cs="Arial"/>
          <w:b/>
          <w:color w:val="000000"/>
          <w:lang w:eastAsia="ar-SA"/>
        </w:rPr>
        <w:t>II.   ANALIZA STANJA UGROŽENOSTI</w:t>
      </w:r>
    </w:p>
    <w:p w:rsidR="00F6054A" w:rsidRPr="009F6EDC" w:rsidRDefault="00F6054A" w:rsidP="00F6054A">
      <w:pPr>
        <w:suppressAutoHyphens/>
        <w:spacing w:after="0" w:line="240" w:lineRule="auto"/>
        <w:jc w:val="both"/>
        <w:rPr>
          <w:rFonts w:ascii="Times New Roman" w:eastAsia="Times New Roman" w:hAnsi="Times New Roman" w:cs="Times New Roman"/>
          <w:color w:val="000000"/>
          <w:sz w:val="24"/>
          <w:szCs w:val="24"/>
          <w:lang w:eastAsia="ar-SA"/>
        </w:rPr>
      </w:pPr>
    </w:p>
    <w:p w:rsidR="00F6054A" w:rsidRPr="00B9637C" w:rsidRDefault="00F6054A" w:rsidP="00F6054A">
      <w:pPr>
        <w:suppressAutoHyphens/>
        <w:spacing w:after="0" w:line="240" w:lineRule="auto"/>
        <w:jc w:val="both"/>
        <w:rPr>
          <w:rFonts w:ascii="Arial" w:eastAsia="Times New Roman" w:hAnsi="Arial" w:cs="Arial"/>
          <w:color w:val="000000"/>
          <w:lang w:eastAsia="ar-SA"/>
        </w:rPr>
      </w:pPr>
      <w:r w:rsidRPr="00B9637C">
        <w:rPr>
          <w:rFonts w:ascii="Arial" w:eastAsia="Times New Roman" w:hAnsi="Arial" w:cs="Arial"/>
          <w:color w:val="000000"/>
          <w:lang w:eastAsia="ar-SA"/>
        </w:rPr>
        <w:tab/>
      </w:r>
      <w:r w:rsidRPr="00B9637C">
        <w:rPr>
          <w:rFonts w:ascii="Arial" w:eastAsia="Times New Roman" w:hAnsi="Arial" w:cs="Arial"/>
          <w:bCs/>
          <w:color w:val="000000"/>
          <w:lang w:eastAsia="ar-SA"/>
        </w:rPr>
        <w:t>Razmatranje stanja</w:t>
      </w:r>
      <w:r w:rsidRPr="00B9637C">
        <w:rPr>
          <w:rFonts w:ascii="Arial" w:eastAsia="Times New Roman" w:hAnsi="Arial" w:cs="Arial"/>
          <w:color w:val="000000"/>
          <w:lang w:eastAsia="ar-SA"/>
        </w:rPr>
        <w:t xml:space="preserve"> kao prvi korak podrazumijeva analizu stanja ugroženosti stanovništva, te materijalnih i kulturnih dobara, koja procjenjuje moguće oblike  opasnosti i prijetnje te njihove moguće posljedice na stanovništvo, materijalna i kulturna dobra, te </w:t>
      </w:r>
      <w:r w:rsidRPr="00B9637C">
        <w:rPr>
          <w:rFonts w:ascii="Arial" w:eastAsia="Times New Roman" w:hAnsi="Arial" w:cs="Arial"/>
          <w:lang w:eastAsia="ar-SA"/>
        </w:rPr>
        <w:t xml:space="preserve">okoliša </w:t>
      </w:r>
      <w:r w:rsidRPr="00B9637C">
        <w:rPr>
          <w:rFonts w:ascii="Arial" w:eastAsia="Times New Roman" w:hAnsi="Arial" w:cs="Arial"/>
          <w:color w:val="000000"/>
          <w:lang w:eastAsia="ar-SA"/>
        </w:rPr>
        <w:t>iz koje proizlazi sljedeće:</w:t>
      </w:r>
    </w:p>
    <w:p w:rsidR="00F6054A" w:rsidRPr="00B9637C" w:rsidRDefault="00F6054A" w:rsidP="00F6054A">
      <w:pPr>
        <w:numPr>
          <w:ilvl w:val="0"/>
          <w:numId w:val="27"/>
        </w:numPr>
        <w:suppressAutoHyphens/>
        <w:spacing w:after="0" w:line="240" w:lineRule="auto"/>
        <w:jc w:val="both"/>
        <w:rPr>
          <w:rFonts w:ascii="Arial" w:eastAsia="Times New Roman" w:hAnsi="Arial" w:cs="Arial"/>
          <w:color w:val="000000"/>
          <w:lang w:eastAsia="ar-SA"/>
        </w:rPr>
      </w:pPr>
      <w:r w:rsidRPr="00B9637C">
        <w:rPr>
          <w:rFonts w:ascii="Arial" w:eastAsia="Times New Roman" w:hAnsi="Arial" w:cs="Arial"/>
          <w:color w:val="000000"/>
          <w:lang w:eastAsia="ar-SA"/>
        </w:rPr>
        <w:t xml:space="preserve">Hidrografska okosnica Grada Duge Rese je rijeka Mrežnica, pritoka Korane u  koju se ulijeva u Mostanju kod Karlovca. </w:t>
      </w:r>
    </w:p>
    <w:p w:rsidR="00F6054A" w:rsidRPr="00B9637C" w:rsidRDefault="00F6054A" w:rsidP="00F6054A">
      <w:pPr>
        <w:pStyle w:val="ListParagraph"/>
        <w:jc w:val="both"/>
        <w:rPr>
          <w:rFonts w:ascii="Arial" w:hAnsi="Arial" w:cs="Arial"/>
          <w:color w:val="000000"/>
          <w:lang w:eastAsia="ar-SA"/>
        </w:rPr>
      </w:pPr>
      <w:proofErr w:type="spellStart"/>
      <w:r w:rsidRPr="00B9637C">
        <w:rPr>
          <w:rFonts w:ascii="Arial" w:hAnsi="Arial" w:cs="Arial"/>
          <w:color w:val="000000"/>
          <w:lang w:eastAsia="ar-SA"/>
        </w:rPr>
        <w:t>Iz</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razloga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karakteristika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krške</w:t>
      </w:r>
      <w:proofErr w:type="spellEnd"/>
      <w:r w:rsidRPr="00B9637C">
        <w:rPr>
          <w:rFonts w:ascii="Arial" w:hAnsi="Arial" w:cs="Arial"/>
          <w:color w:val="000000"/>
          <w:lang w:eastAsia="ar-SA"/>
        </w:rPr>
        <w:t xml:space="preserve"> rijeke i </w:t>
      </w:r>
      <w:proofErr w:type="spellStart"/>
      <w:r w:rsidRPr="00B9637C">
        <w:rPr>
          <w:rFonts w:ascii="Arial" w:hAnsi="Arial" w:cs="Arial"/>
          <w:color w:val="000000"/>
          <w:lang w:eastAsia="ar-SA"/>
        </w:rPr>
        <w:t>velikih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količine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oborina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dolazi</w:t>
      </w:r>
      <w:proofErr w:type="spellEnd"/>
      <w:r w:rsidRPr="00B9637C">
        <w:rPr>
          <w:rFonts w:ascii="Arial" w:hAnsi="Arial" w:cs="Arial"/>
          <w:color w:val="000000"/>
          <w:lang w:eastAsia="ar-SA"/>
        </w:rPr>
        <w:t xml:space="preserve"> do </w:t>
      </w:r>
      <w:proofErr w:type="spellStart"/>
      <w:r w:rsidRPr="00B9637C">
        <w:rPr>
          <w:rFonts w:ascii="Arial" w:hAnsi="Arial" w:cs="Arial"/>
          <w:color w:val="000000"/>
          <w:lang w:eastAsia="ar-SA"/>
        </w:rPr>
        <w:t>plavljenja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područja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uz</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obalu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Mrežnice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uzvodno</w:t>
      </w:r>
      <w:proofErr w:type="spellEnd"/>
      <w:r w:rsidRPr="00B9637C">
        <w:rPr>
          <w:rFonts w:ascii="Arial" w:hAnsi="Arial" w:cs="Arial"/>
          <w:color w:val="000000"/>
          <w:lang w:eastAsia="ar-SA"/>
        </w:rPr>
        <w:t xml:space="preserve"> i </w:t>
      </w:r>
      <w:proofErr w:type="spellStart"/>
      <w:r w:rsidRPr="00B9637C">
        <w:rPr>
          <w:rFonts w:ascii="Arial" w:hAnsi="Arial" w:cs="Arial"/>
          <w:color w:val="000000"/>
          <w:lang w:eastAsia="ar-SA"/>
        </w:rPr>
        <w:t>nizvodno</w:t>
      </w:r>
      <w:proofErr w:type="spellEnd"/>
      <w:r w:rsidRPr="00B9637C">
        <w:rPr>
          <w:rFonts w:ascii="Arial" w:hAnsi="Arial" w:cs="Arial"/>
          <w:color w:val="000000"/>
          <w:lang w:eastAsia="ar-SA"/>
        </w:rPr>
        <w:t xml:space="preserve"> od brane, no </w:t>
      </w:r>
      <w:proofErr w:type="spellStart"/>
      <w:r w:rsidRPr="00B9637C">
        <w:rPr>
          <w:rFonts w:ascii="Arial" w:hAnsi="Arial" w:cs="Arial"/>
          <w:color w:val="000000"/>
          <w:lang w:eastAsia="ar-SA"/>
        </w:rPr>
        <w:t>plavljene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površine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uglavnom</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su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livade</w:t>
      </w:r>
      <w:proofErr w:type="spellEnd"/>
      <w:r w:rsidRPr="00B9637C">
        <w:rPr>
          <w:rFonts w:ascii="Arial" w:hAnsi="Arial" w:cs="Arial"/>
          <w:color w:val="000000"/>
          <w:lang w:eastAsia="ar-SA"/>
        </w:rPr>
        <w:t xml:space="preserve"> i </w:t>
      </w:r>
      <w:proofErr w:type="spellStart"/>
      <w:r w:rsidRPr="00B9637C">
        <w:rPr>
          <w:rFonts w:ascii="Arial" w:hAnsi="Arial" w:cs="Arial"/>
          <w:color w:val="000000"/>
          <w:lang w:eastAsia="ar-SA"/>
        </w:rPr>
        <w:t>poljoprivredno</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zemljište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pri</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čemu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nema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ugrožavanja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stanovništva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niti</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materijalno</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tehničkih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sredstava</w:t>
      </w:r>
      <w:proofErr w:type="spellEnd"/>
      <w:r w:rsidRPr="00B9637C">
        <w:rPr>
          <w:rFonts w:ascii="Arial" w:hAnsi="Arial" w:cs="Arial"/>
          <w:color w:val="000000"/>
          <w:lang w:eastAsia="ar-SA"/>
        </w:rPr>
        <w:t xml:space="preserve">. </w:t>
      </w:r>
    </w:p>
    <w:p w:rsidR="00F6054A" w:rsidRPr="00B9637C" w:rsidRDefault="00F6054A" w:rsidP="00F6054A">
      <w:pPr>
        <w:pStyle w:val="Bezproreda2"/>
        <w:ind w:left="720"/>
        <w:rPr>
          <w:rFonts w:ascii="Arial" w:hAnsi="Arial" w:cs="Arial"/>
          <w:sz w:val="22"/>
        </w:rPr>
      </w:pPr>
      <w:r w:rsidRPr="00015335">
        <w:rPr>
          <w:rFonts w:ascii="Arial" w:eastAsia="Times New Roman" w:hAnsi="Arial" w:cs="Arial"/>
          <w:bCs/>
          <w:color w:val="000000"/>
          <w:sz w:val="22"/>
        </w:rPr>
        <w:t>U 2021. godini</w:t>
      </w:r>
      <w:r w:rsidRPr="00B9637C">
        <w:rPr>
          <w:rFonts w:ascii="Arial" w:eastAsia="Times New Roman" w:hAnsi="Arial" w:cs="Arial"/>
          <w:bCs/>
          <w:color w:val="000000"/>
          <w:sz w:val="22"/>
        </w:rPr>
        <w:t xml:space="preserve"> nije bilo proglašenih elementarnih nepogoda zbog poplava, bujica ili plavljenja, niti je bilo ugrožavanja stanovništva izlijevanjem navedenih tekućica iz korita. Eventualna plavljenja uz korita istih riješavana su gotovim snagama sustava civilne zaštite i to prvenstveno snagama vatrogastva. </w:t>
      </w:r>
    </w:p>
    <w:p w:rsidR="00F6054A" w:rsidRPr="00B9637C" w:rsidRDefault="00F6054A" w:rsidP="00F6054A">
      <w:pPr>
        <w:suppressAutoHyphens/>
        <w:spacing w:after="0" w:line="240" w:lineRule="auto"/>
        <w:ind w:left="720"/>
        <w:jc w:val="both"/>
        <w:rPr>
          <w:rFonts w:ascii="Arial" w:eastAsia="Times New Roman" w:hAnsi="Arial" w:cs="Arial"/>
          <w:color w:val="000000"/>
          <w:lang w:eastAsia="ar-SA"/>
        </w:rPr>
      </w:pPr>
    </w:p>
    <w:p w:rsidR="00F6054A" w:rsidRPr="00B9637C" w:rsidRDefault="00F6054A" w:rsidP="00F6054A">
      <w:pPr>
        <w:numPr>
          <w:ilvl w:val="0"/>
          <w:numId w:val="27"/>
        </w:numPr>
        <w:suppressAutoHyphens/>
        <w:spacing w:after="0" w:line="240" w:lineRule="auto"/>
        <w:jc w:val="both"/>
        <w:rPr>
          <w:rFonts w:ascii="Arial" w:eastAsia="Times New Roman" w:hAnsi="Arial" w:cs="Arial"/>
          <w:color w:val="000000"/>
          <w:lang w:eastAsia="ar-SA"/>
        </w:rPr>
      </w:pPr>
      <w:r w:rsidRPr="00B9637C">
        <w:rPr>
          <w:rFonts w:ascii="Arial" w:eastAsia="Times New Roman" w:hAnsi="Arial" w:cs="Arial"/>
          <w:color w:val="000000"/>
          <w:lang w:eastAsia="ar-SA"/>
        </w:rPr>
        <w:t xml:space="preserve">Prema seizmološkoj karti Karlovačke županije, za period od 500 godine,  područje Grada nalazi se u  VIIº seizmičkoj zoni prema  MSK ljestvici. </w:t>
      </w:r>
    </w:p>
    <w:p w:rsidR="00F6054A" w:rsidRPr="005C3C03" w:rsidRDefault="00F6054A" w:rsidP="00F6054A">
      <w:pPr>
        <w:suppressAutoHyphens/>
        <w:spacing w:after="0" w:line="240" w:lineRule="auto"/>
        <w:ind w:left="709"/>
        <w:jc w:val="both"/>
        <w:rPr>
          <w:rFonts w:ascii="Arial" w:eastAsia="Times New Roman" w:hAnsi="Arial" w:cs="Arial"/>
          <w:bCs/>
          <w:color w:val="000000"/>
          <w:lang w:eastAsia="ar-SA"/>
        </w:rPr>
      </w:pPr>
      <w:r w:rsidRPr="00B9637C">
        <w:rPr>
          <w:rFonts w:ascii="Arial" w:eastAsia="Times New Roman" w:hAnsi="Arial" w:cs="Arial"/>
          <w:bCs/>
          <w:color w:val="000000"/>
          <w:lang w:eastAsia="ar-SA"/>
        </w:rPr>
        <w:t>U 2021. godini</w:t>
      </w:r>
      <w:r w:rsidRPr="00B9637C">
        <w:rPr>
          <w:rFonts w:ascii="Arial" w:eastAsia="Times New Roman" w:hAnsi="Arial" w:cs="Arial"/>
          <w:color w:val="000000"/>
          <w:lang w:eastAsia="ar-SA"/>
        </w:rPr>
        <w:t xml:space="preserve"> nije došlo do seizmoloških aktivnosti VII ili VIIIº</w:t>
      </w:r>
      <w:r w:rsidRPr="00B9637C">
        <w:rPr>
          <w:rFonts w:ascii="Arial" w:eastAsia="Times New Roman" w:hAnsi="Arial" w:cs="Arial"/>
          <w:b/>
          <w:color w:val="000000"/>
          <w:lang w:eastAsia="ar-SA"/>
        </w:rPr>
        <w:t xml:space="preserve"> ,  </w:t>
      </w:r>
      <w:r w:rsidRPr="00B9637C">
        <w:rPr>
          <w:rFonts w:ascii="Arial" w:eastAsia="Times New Roman" w:hAnsi="Arial" w:cs="Arial"/>
          <w:color w:val="000000"/>
          <w:lang w:eastAsia="ar-SA"/>
        </w:rPr>
        <w:t>ali je dana 29. prosinca 2020.godine prirodna nepogodna potres zadesila područje Grada i dana 15. veljače 2021. godine  donijeta je Odluka  zamjenice župana koja obnaša dužnost župana</w:t>
      </w:r>
      <w:r>
        <w:rPr>
          <w:rFonts w:ascii="Times New Roman" w:eastAsia="Times New Roman" w:hAnsi="Times New Roman" w:cs="Times New Roman"/>
          <w:color w:val="000000"/>
          <w:sz w:val="24"/>
          <w:szCs w:val="24"/>
          <w:lang w:eastAsia="ar-SA"/>
        </w:rPr>
        <w:t xml:space="preserve"> </w:t>
      </w:r>
      <w:r w:rsidRPr="005C3C03">
        <w:rPr>
          <w:rFonts w:ascii="Arial" w:eastAsia="Times New Roman" w:hAnsi="Arial" w:cs="Arial"/>
          <w:color w:val="000000"/>
          <w:lang w:eastAsia="ar-SA"/>
        </w:rPr>
        <w:t>o proglašenju prirodne nepogode – potres za područje Grada Duge Rese te je došlo do</w:t>
      </w:r>
      <w:r w:rsidRPr="005C3C03">
        <w:rPr>
          <w:rFonts w:ascii="Arial" w:eastAsia="Times New Roman" w:hAnsi="Arial" w:cs="Arial"/>
          <w:bCs/>
          <w:color w:val="000000"/>
          <w:lang w:eastAsia="ar-SA"/>
        </w:rPr>
        <w:t xml:space="preserve"> aktiviranja snaga civilne zaštite vezano uz ugrozu od potresa.</w:t>
      </w:r>
    </w:p>
    <w:p w:rsidR="00F6054A" w:rsidRPr="00B9637C" w:rsidRDefault="00F6054A" w:rsidP="00F6054A">
      <w:pPr>
        <w:suppressAutoHyphens/>
        <w:spacing w:after="0" w:line="240" w:lineRule="auto"/>
        <w:ind w:left="709"/>
        <w:jc w:val="both"/>
        <w:rPr>
          <w:rFonts w:ascii="Times New Roman" w:eastAsia="Times New Roman" w:hAnsi="Times New Roman" w:cs="Times New Roman"/>
          <w:color w:val="000000"/>
          <w:lang w:eastAsia="ar-SA"/>
        </w:rPr>
      </w:pPr>
    </w:p>
    <w:p w:rsidR="00F6054A" w:rsidRPr="005C3C03" w:rsidRDefault="00F6054A" w:rsidP="00F6054A">
      <w:pPr>
        <w:pStyle w:val="ListParagraph"/>
        <w:numPr>
          <w:ilvl w:val="0"/>
          <w:numId w:val="34"/>
        </w:numPr>
        <w:ind w:left="709" w:hanging="425"/>
        <w:jc w:val="both"/>
        <w:textAlignment w:val="auto"/>
        <w:rPr>
          <w:rFonts w:ascii="Arial" w:hAnsi="Arial" w:cs="Arial"/>
          <w:color w:val="000000"/>
          <w:lang w:eastAsia="ar-SA"/>
        </w:rPr>
      </w:pPr>
      <w:proofErr w:type="spellStart"/>
      <w:r w:rsidRPr="005C3C03">
        <w:rPr>
          <w:rFonts w:ascii="Arial" w:hAnsi="Arial" w:cs="Arial"/>
          <w:color w:val="000000"/>
          <w:lang w:eastAsia="ar-SA"/>
        </w:rPr>
        <w:lastRenderedPageBreak/>
        <w:t>Požari</w:t>
      </w:r>
      <w:proofErr w:type="spellEnd"/>
      <w:r w:rsidRPr="005C3C03">
        <w:rPr>
          <w:rFonts w:ascii="Arial" w:hAnsi="Arial" w:cs="Arial"/>
          <w:b/>
          <w:color w:val="000000"/>
          <w:lang w:eastAsia="ar-SA"/>
        </w:rPr>
        <w:t xml:space="preserve"> </w:t>
      </w:r>
      <w:proofErr w:type="spellStart"/>
      <w:r w:rsidRPr="005C3C03">
        <w:rPr>
          <w:rFonts w:ascii="Arial" w:hAnsi="Arial" w:cs="Arial"/>
          <w:color w:val="000000"/>
          <w:lang w:eastAsia="ar-SA"/>
        </w:rPr>
        <w:t>otvorenog</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prostora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mogući</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su</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na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šumskim</w:t>
      </w:r>
      <w:proofErr w:type="spellEnd"/>
      <w:r w:rsidRPr="005C3C03">
        <w:rPr>
          <w:rFonts w:ascii="Arial" w:hAnsi="Arial" w:cs="Arial"/>
          <w:color w:val="000000"/>
          <w:lang w:eastAsia="ar-SA"/>
        </w:rPr>
        <w:t xml:space="preserve"> i </w:t>
      </w:r>
      <w:proofErr w:type="spellStart"/>
      <w:r w:rsidRPr="005C3C03">
        <w:rPr>
          <w:rFonts w:ascii="Arial" w:hAnsi="Arial" w:cs="Arial"/>
          <w:color w:val="000000"/>
          <w:lang w:eastAsia="ar-SA"/>
        </w:rPr>
        <w:t>poljoprivrednim</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površinama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Šume</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na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području</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Grada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Duge</w:t>
      </w:r>
      <w:proofErr w:type="spellEnd"/>
      <w:r w:rsidRPr="005C3C03">
        <w:rPr>
          <w:rFonts w:ascii="Arial" w:hAnsi="Arial" w:cs="Arial"/>
          <w:color w:val="000000"/>
          <w:lang w:eastAsia="ar-SA"/>
        </w:rPr>
        <w:t xml:space="preserve"> Rese </w:t>
      </w:r>
      <w:proofErr w:type="spellStart"/>
      <w:r w:rsidRPr="005C3C03">
        <w:rPr>
          <w:rFonts w:ascii="Arial" w:hAnsi="Arial" w:cs="Arial"/>
          <w:color w:val="000000"/>
          <w:lang w:eastAsia="ar-SA"/>
        </w:rPr>
        <w:t>zauzimaju</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cca</w:t>
      </w:r>
      <w:proofErr w:type="spellEnd"/>
      <w:r w:rsidRPr="005C3C03">
        <w:rPr>
          <w:rFonts w:ascii="Arial" w:hAnsi="Arial" w:cs="Arial"/>
          <w:color w:val="000000"/>
          <w:lang w:eastAsia="ar-SA"/>
        </w:rPr>
        <w:t xml:space="preserve"> 60% </w:t>
      </w:r>
      <w:proofErr w:type="spellStart"/>
      <w:r w:rsidRPr="005C3C03">
        <w:rPr>
          <w:rFonts w:ascii="Arial" w:hAnsi="Arial" w:cs="Arial"/>
          <w:color w:val="000000"/>
          <w:lang w:eastAsia="ar-SA"/>
        </w:rPr>
        <w:t>površine</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Grada</w:t>
      </w:r>
      <w:proofErr w:type="spellEnd"/>
      <w:r w:rsidRPr="005C3C03">
        <w:rPr>
          <w:rFonts w:ascii="Arial" w:hAnsi="Arial" w:cs="Arial"/>
          <w:color w:val="000000"/>
          <w:lang w:eastAsia="ar-SA"/>
        </w:rPr>
        <w:t xml:space="preserve">. </w:t>
      </w:r>
    </w:p>
    <w:p w:rsidR="00F6054A" w:rsidRDefault="00F6054A" w:rsidP="00F6054A">
      <w:pPr>
        <w:pStyle w:val="ListParagraph"/>
        <w:ind w:left="709"/>
        <w:jc w:val="both"/>
        <w:rPr>
          <w:rFonts w:ascii="Arial" w:hAnsi="Arial" w:cs="Arial"/>
          <w:color w:val="000000"/>
          <w:lang w:eastAsia="ar-SA"/>
        </w:rPr>
      </w:pPr>
      <w:proofErr w:type="spellStart"/>
      <w:r w:rsidRPr="005C3C03">
        <w:rPr>
          <w:rFonts w:ascii="Arial" w:hAnsi="Arial" w:cs="Arial"/>
          <w:color w:val="000000"/>
          <w:lang w:eastAsia="ar-SA"/>
        </w:rPr>
        <w:t>Tijekom</w:t>
      </w:r>
      <w:proofErr w:type="spellEnd"/>
      <w:r w:rsidRPr="005C3C03">
        <w:rPr>
          <w:rFonts w:ascii="Arial" w:hAnsi="Arial" w:cs="Arial"/>
          <w:color w:val="000000"/>
          <w:lang w:eastAsia="ar-SA"/>
        </w:rPr>
        <w:t xml:space="preserve"> 2021. </w:t>
      </w:r>
      <w:proofErr w:type="spellStart"/>
      <w:r w:rsidRPr="005C3C03">
        <w:rPr>
          <w:rFonts w:ascii="Arial" w:hAnsi="Arial" w:cs="Arial"/>
          <w:color w:val="000000"/>
          <w:lang w:eastAsia="ar-SA"/>
        </w:rPr>
        <w:t>godine</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bilo</w:t>
      </w:r>
      <w:proofErr w:type="spellEnd"/>
      <w:r w:rsidRPr="005C3C03">
        <w:rPr>
          <w:rFonts w:ascii="Arial" w:hAnsi="Arial" w:cs="Arial"/>
          <w:color w:val="000000"/>
          <w:lang w:eastAsia="ar-SA"/>
        </w:rPr>
        <w:t xml:space="preserve"> je </w:t>
      </w:r>
      <w:proofErr w:type="spellStart"/>
      <w:r w:rsidRPr="005C3C03">
        <w:rPr>
          <w:rFonts w:ascii="Arial" w:hAnsi="Arial" w:cs="Arial"/>
          <w:color w:val="000000"/>
          <w:lang w:eastAsia="ar-SA"/>
        </w:rPr>
        <w:t>sveukupno</w:t>
      </w:r>
      <w:proofErr w:type="spellEnd"/>
      <w:r w:rsidRPr="005C3C03">
        <w:rPr>
          <w:rFonts w:ascii="Arial" w:hAnsi="Arial" w:cs="Arial"/>
          <w:color w:val="000000"/>
          <w:lang w:eastAsia="ar-SA"/>
        </w:rPr>
        <w:t xml:space="preserve"> 88 </w:t>
      </w:r>
      <w:proofErr w:type="spellStart"/>
      <w:r w:rsidRPr="005C3C03">
        <w:rPr>
          <w:rFonts w:ascii="Arial" w:hAnsi="Arial" w:cs="Arial"/>
          <w:color w:val="000000"/>
          <w:lang w:eastAsia="ar-SA"/>
        </w:rPr>
        <w:t>intervencija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vatrogasaca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dok</w:t>
      </w:r>
      <w:proofErr w:type="spellEnd"/>
      <w:r w:rsidRPr="005C3C03">
        <w:rPr>
          <w:rFonts w:ascii="Arial" w:hAnsi="Arial" w:cs="Arial"/>
          <w:color w:val="000000"/>
          <w:lang w:eastAsia="ar-SA"/>
        </w:rPr>
        <w:t xml:space="preserve"> je </w:t>
      </w:r>
      <w:proofErr w:type="spellStart"/>
      <w:r w:rsidRPr="005C3C03">
        <w:rPr>
          <w:rFonts w:ascii="Arial" w:hAnsi="Arial" w:cs="Arial"/>
          <w:color w:val="000000"/>
          <w:lang w:eastAsia="ar-SA"/>
        </w:rPr>
        <w:t>ostalih</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operativnih</w:t>
      </w:r>
      <w:proofErr w:type="spellEnd"/>
      <w:r w:rsidRPr="005C3C03">
        <w:rPr>
          <w:rFonts w:ascii="Arial" w:hAnsi="Arial" w:cs="Arial"/>
          <w:color w:val="000000"/>
          <w:lang w:eastAsia="ar-SA"/>
        </w:rPr>
        <w:t xml:space="preserve"> aktivnosti </w:t>
      </w:r>
      <w:proofErr w:type="spellStart"/>
      <w:r w:rsidRPr="005C3C03">
        <w:rPr>
          <w:rFonts w:ascii="Arial" w:hAnsi="Arial" w:cs="Arial"/>
          <w:color w:val="000000"/>
          <w:lang w:eastAsia="ar-SA"/>
        </w:rPr>
        <w:t>bilo</w:t>
      </w:r>
      <w:proofErr w:type="spellEnd"/>
      <w:r w:rsidRPr="005C3C03">
        <w:rPr>
          <w:rFonts w:ascii="Arial" w:hAnsi="Arial" w:cs="Arial"/>
          <w:color w:val="000000"/>
          <w:lang w:eastAsia="ar-SA"/>
        </w:rPr>
        <w:t xml:space="preserve"> 15 (</w:t>
      </w:r>
      <w:proofErr w:type="spellStart"/>
      <w:r w:rsidRPr="005C3C03">
        <w:rPr>
          <w:rFonts w:ascii="Arial" w:hAnsi="Arial" w:cs="Arial"/>
          <w:color w:val="000000"/>
          <w:lang w:eastAsia="ar-SA"/>
        </w:rPr>
        <w:t>kontroliranih</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spaljivanja</w:t>
      </w:r>
      <w:proofErr w:type="spellEnd"/>
      <w:r w:rsidRPr="005C3C03">
        <w:rPr>
          <w:rFonts w:ascii="Arial" w:hAnsi="Arial" w:cs="Arial"/>
          <w:color w:val="000000"/>
          <w:lang w:eastAsia="ar-SA"/>
        </w:rPr>
        <w:t xml:space="preserve"> i </w:t>
      </w:r>
      <w:proofErr w:type="spellStart"/>
      <w:r w:rsidRPr="005C3C03">
        <w:rPr>
          <w:rFonts w:ascii="Arial" w:hAnsi="Arial" w:cs="Arial"/>
          <w:color w:val="000000"/>
          <w:lang w:eastAsia="ar-SA"/>
        </w:rPr>
        <w:t>prijevoza</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vode</w:t>
      </w:r>
      <w:proofErr w:type="spellEnd"/>
      <w:r w:rsidRPr="005C3C03">
        <w:rPr>
          <w:rFonts w:ascii="Arial" w:hAnsi="Arial" w:cs="Arial"/>
          <w:color w:val="000000"/>
          <w:lang w:eastAsia="ar-SA"/>
        </w:rPr>
        <w:t xml:space="preserve"> po </w:t>
      </w:r>
      <w:proofErr w:type="spellStart"/>
      <w:r w:rsidRPr="005C3C03">
        <w:rPr>
          <w:rFonts w:ascii="Arial" w:hAnsi="Arial" w:cs="Arial"/>
          <w:color w:val="000000"/>
          <w:lang w:eastAsia="ar-SA"/>
        </w:rPr>
        <w:t>nalogu</w:t>
      </w:r>
      <w:proofErr w:type="spellEnd"/>
      <w:r w:rsidRPr="005C3C03">
        <w:rPr>
          <w:rFonts w:ascii="Arial" w:hAnsi="Arial" w:cs="Arial"/>
          <w:color w:val="000000"/>
          <w:lang w:eastAsia="ar-SA"/>
        </w:rPr>
        <w:t xml:space="preserve"> </w:t>
      </w:r>
      <w:proofErr w:type="spellStart"/>
      <w:r w:rsidRPr="005C3C03">
        <w:rPr>
          <w:rFonts w:ascii="Arial" w:hAnsi="Arial" w:cs="Arial"/>
          <w:color w:val="000000"/>
          <w:lang w:eastAsia="ar-SA"/>
        </w:rPr>
        <w:t>Gradonačelnika</w:t>
      </w:r>
      <w:proofErr w:type="spellEnd"/>
      <w:r w:rsidRPr="005C3C03">
        <w:rPr>
          <w:rFonts w:ascii="Arial" w:hAnsi="Arial" w:cs="Arial"/>
          <w:color w:val="000000"/>
          <w:lang w:eastAsia="ar-SA"/>
        </w:rPr>
        <w:t>.</w:t>
      </w:r>
    </w:p>
    <w:p w:rsidR="00F6054A" w:rsidRPr="005C3C03" w:rsidRDefault="00F6054A" w:rsidP="00F6054A">
      <w:pPr>
        <w:suppressAutoHyphens/>
        <w:spacing w:after="0" w:line="240" w:lineRule="auto"/>
        <w:jc w:val="both"/>
        <w:rPr>
          <w:rFonts w:ascii="Arial" w:hAnsi="Arial" w:cs="Arial"/>
          <w:color w:val="000000"/>
          <w:lang w:eastAsia="ar-SA"/>
        </w:rPr>
      </w:pPr>
    </w:p>
    <w:p w:rsidR="00F6054A" w:rsidRPr="005C3C03" w:rsidRDefault="00F6054A" w:rsidP="00F6054A">
      <w:pPr>
        <w:pStyle w:val="Bezproreda2"/>
        <w:numPr>
          <w:ilvl w:val="0"/>
          <w:numId w:val="39"/>
        </w:numPr>
        <w:rPr>
          <w:rFonts w:ascii="Arial" w:hAnsi="Arial" w:cs="Arial"/>
          <w:sz w:val="22"/>
        </w:rPr>
      </w:pPr>
      <w:r w:rsidRPr="005C3C03">
        <w:rPr>
          <w:rFonts w:ascii="Arial" w:hAnsi="Arial" w:cs="Arial"/>
          <w:sz w:val="22"/>
        </w:rPr>
        <w:t>Na području Grada Duga Resa ima nekoliko potencijalnih klizišta koje Grad kontinuirano sanira vlastitim sredstvima ili koja su u postupku saniranja.</w:t>
      </w:r>
    </w:p>
    <w:p w:rsidR="00F6054A" w:rsidRPr="005C3C03" w:rsidRDefault="00F6054A" w:rsidP="00F6054A">
      <w:pPr>
        <w:pStyle w:val="Bezproreda2"/>
        <w:ind w:left="786"/>
        <w:rPr>
          <w:rFonts w:ascii="Arial" w:hAnsi="Arial" w:cs="Arial"/>
          <w:color w:val="000000"/>
          <w:sz w:val="22"/>
          <w:lang w:eastAsia="ar-SA"/>
        </w:rPr>
      </w:pPr>
      <w:r w:rsidRPr="005C3C03">
        <w:rPr>
          <w:rFonts w:ascii="Arial" w:hAnsi="Arial" w:cs="Arial"/>
          <w:bCs/>
          <w:color w:val="000000"/>
          <w:sz w:val="22"/>
          <w:lang w:eastAsia="ar-SA"/>
        </w:rPr>
        <w:t>U 2021. godini</w:t>
      </w:r>
      <w:r w:rsidRPr="005C3C03">
        <w:rPr>
          <w:rFonts w:ascii="Arial" w:hAnsi="Arial" w:cs="Arial"/>
          <w:color w:val="000000"/>
          <w:sz w:val="22"/>
          <w:lang w:eastAsia="ar-SA"/>
        </w:rPr>
        <w:t xml:space="preserve"> nije bilo potrebe za aktiviranjem snaga CZ uslijed degradacije tla.</w:t>
      </w:r>
    </w:p>
    <w:p w:rsidR="00F6054A" w:rsidRPr="00B9637C" w:rsidRDefault="00F6054A" w:rsidP="00F6054A">
      <w:pPr>
        <w:pStyle w:val="Bezproreda2"/>
        <w:ind w:left="786"/>
        <w:rPr>
          <w:rFonts w:eastAsiaTheme="minorEastAsia"/>
          <w:sz w:val="22"/>
          <w:lang w:eastAsia="hr-HR"/>
        </w:rPr>
      </w:pPr>
    </w:p>
    <w:p w:rsidR="00F6054A" w:rsidRPr="006A73CD" w:rsidRDefault="00F6054A" w:rsidP="00F6054A">
      <w:pPr>
        <w:numPr>
          <w:ilvl w:val="0"/>
          <w:numId w:val="28"/>
        </w:numPr>
        <w:tabs>
          <w:tab w:val="left" w:pos="709"/>
        </w:tabs>
        <w:suppressAutoHyphens/>
        <w:spacing w:after="0" w:line="240" w:lineRule="auto"/>
        <w:ind w:left="709" w:hanging="283"/>
        <w:jc w:val="both"/>
        <w:rPr>
          <w:rFonts w:ascii="Arial" w:eastAsia="Times New Roman" w:hAnsi="Arial" w:cs="Arial"/>
          <w:color w:val="000000"/>
          <w:lang w:eastAsia="ar-SA"/>
        </w:rPr>
      </w:pPr>
      <w:r w:rsidRPr="006A73CD">
        <w:rPr>
          <w:rFonts w:ascii="Arial" w:eastAsia="Times New Roman" w:hAnsi="Arial" w:cs="Arial"/>
          <w:color w:val="000000"/>
          <w:lang w:eastAsia="ar-SA"/>
        </w:rPr>
        <w:t>Na području Grada se nalaze sljedeći gospodarski</w:t>
      </w:r>
      <w:r>
        <w:rPr>
          <w:rFonts w:ascii="Arial" w:eastAsia="Times New Roman" w:hAnsi="Arial" w:cs="Arial"/>
          <w:color w:val="000000"/>
          <w:lang w:eastAsia="ar-SA"/>
        </w:rPr>
        <w:t xml:space="preserve"> objek</w:t>
      </w:r>
      <w:r w:rsidRPr="006A73CD">
        <w:rPr>
          <w:rFonts w:ascii="Arial" w:eastAsia="Times New Roman" w:hAnsi="Arial" w:cs="Arial"/>
          <w:color w:val="000000"/>
          <w:lang w:eastAsia="ar-SA"/>
        </w:rPr>
        <w:t xml:space="preserve">ti gdje se proizvode, skladište, prerađuju, prevoze, sakupljaju ili obavljaju druge radnje s opasnim tvarima: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INA </w:t>
      </w:r>
      <w:proofErr w:type="spellStart"/>
      <w:r w:rsidRPr="006A73CD">
        <w:rPr>
          <w:rFonts w:ascii="Arial" w:hAnsi="Arial" w:cs="Arial"/>
          <w:color w:val="000000"/>
          <w:lang w:eastAsia="ar-SA"/>
        </w:rPr>
        <w:t>benzinska</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postaja</w:t>
      </w:r>
      <w:proofErr w:type="spellEnd"/>
      <w:r w:rsidRPr="006A73CD">
        <w:rPr>
          <w:rFonts w:ascii="Arial" w:hAnsi="Arial" w:cs="Arial"/>
          <w:color w:val="000000"/>
          <w:lang w:eastAsia="ar-SA"/>
        </w:rPr>
        <w:t xml:space="preserve"> Duga Resa,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M–90 d.o.o. – Hrvatska </w:t>
      </w:r>
      <w:proofErr w:type="spellStart"/>
      <w:r w:rsidRPr="006A73CD">
        <w:rPr>
          <w:rFonts w:ascii="Arial" w:hAnsi="Arial" w:cs="Arial"/>
          <w:color w:val="000000"/>
          <w:lang w:eastAsia="ar-SA"/>
        </w:rPr>
        <w:t>tvornica</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streljiva</w:t>
      </w:r>
      <w:proofErr w:type="spellEnd"/>
      <w:r w:rsidRPr="006A73CD">
        <w:rPr>
          <w:rFonts w:ascii="Arial" w:hAnsi="Arial" w:cs="Arial"/>
          <w:color w:val="000000"/>
          <w:lang w:eastAsia="ar-SA"/>
        </w:rPr>
        <w:t xml:space="preserve">,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proofErr w:type="spellStart"/>
      <w:r w:rsidRPr="006A73CD">
        <w:rPr>
          <w:rFonts w:ascii="Arial" w:hAnsi="Arial" w:cs="Arial"/>
          <w:color w:val="000000"/>
          <w:lang w:eastAsia="ar-SA"/>
        </w:rPr>
        <w:t>Arkada</w:t>
      </w:r>
      <w:proofErr w:type="spellEnd"/>
      <w:r w:rsidRPr="006A73CD">
        <w:rPr>
          <w:rFonts w:ascii="Arial" w:hAnsi="Arial" w:cs="Arial"/>
          <w:color w:val="000000"/>
          <w:lang w:eastAsia="ar-SA"/>
        </w:rPr>
        <w:t xml:space="preserve"> d.o.o. – </w:t>
      </w:r>
      <w:proofErr w:type="spellStart"/>
      <w:proofErr w:type="gramStart"/>
      <w:r w:rsidRPr="006A73CD">
        <w:rPr>
          <w:rFonts w:ascii="Arial" w:hAnsi="Arial" w:cs="Arial"/>
          <w:color w:val="000000"/>
          <w:lang w:eastAsia="ar-SA"/>
        </w:rPr>
        <w:t>kamenolom</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Zvečaj</w:t>
      </w:r>
      <w:proofErr w:type="spellEnd"/>
      <w:proofErr w:type="gramEnd"/>
      <w:r w:rsidRPr="006A73CD">
        <w:rPr>
          <w:rFonts w:ascii="Arial" w:hAnsi="Arial" w:cs="Arial"/>
          <w:color w:val="000000"/>
          <w:lang w:eastAsia="ar-SA"/>
        </w:rPr>
        <w:t xml:space="preserve">,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Tomislav </w:t>
      </w:r>
      <w:proofErr w:type="spellStart"/>
      <w:r w:rsidRPr="006A73CD">
        <w:rPr>
          <w:rFonts w:ascii="Arial" w:hAnsi="Arial" w:cs="Arial"/>
          <w:color w:val="000000"/>
          <w:lang w:eastAsia="ar-SA"/>
        </w:rPr>
        <w:t>svijeće</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Mrežniki</w:t>
      </w:r>
      <w:proofErr w:type="spellEnd"/>
      <w:r w:rsidRPr="006A73CD">
        <w:rPr>
          <w:rFonts w:ascii="Arial" w:hAnsi="Arial" w:cs="Arial"/>
          <w:color w:val="000000"/>
          <w:lang w:eastAsia="ar-SA"/>
        </w:rPr>
        <w:t xml:space="preserve"> Brig 37 a,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MARE PRO d.o.o. </w:t>
      </w:r>
      <w:proofErr w:type="spellStart"/>
      <w:r w:rsidRPr="006A73CD">
        <w:rPr>
          <w:rFonts w:ascii="Arial" w:hAnsi="Arial" w:cs="Arial"/>
          <w:color w:val="000000"/>
          <w:lang w:eastAsia="ar-SA"/>
        </w:rPr>
        <w:t>Varaždin</w:t>
      </w:r>
      <w:proofErr w:type="spellEnd"/>
      <w:r w:rsidRPr="006A73CD">
        <w:rPr>
          <w:rFonts w:ascii="Arial" w:hAnsi="Arial" w:cs="Arial"/>
          <w:color w:val="000000"/>
          <w:lang w:eastAsia="ar-SA"/>
        </w:rPr>
        <w:t xml:space="preserve">, J. </w:t>
      </w:r>
      <w:proofErr w:type="spellStart"/>
      <w:r w:rsidRPr="006A73CD">
        <w:rPr>
          <w:rFonts w:ascii="Arial" w:hAnsi="Arial" w:cs="Arial"/>
          <w:color w:val="000000"/>
          <w:lang w:eastAsia="ar-SA"/>
        </w:rPr>
        <w:t>Jeruzalema</w:t>
      </w:r>
      <w:proofErr w:type="spellEnd"/>
      <w:r w:rsidRPr="006A73CD">
        <w:rPr>
          <w:rFonts w:ascii="Arial" w:hAnsi="Arial" w:cs="Arial"/>
          <w:color w:val="000000"/>
          <w:lang w:eastAsia="ar-SA"/>
        </w:rPr>
        <w:t xml:space="preserve"> 8,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Aquaestil Plus d.o.o. </w:t>
      </w:r>
      <w:proofErr w:type="spellStart"/>
      <w:proofErr w:type="gramStart"/>
      <w:r w:rsidRPr="006A73CD">
        <w:rPr>
          <w:rFonts w:ascii="Arial" w:hAnsi="Arial" w:cs="Arial"/>
          <w:color w:val="000000"/>
          <w:lang w:eastAsia="ar-SA"/>
        </w:rPr>
        <w:t>J.Jeruzalema</w:t>
      </w:r>
      <w:proofErr w:type="spellEnd"/>
      <w:proofErr w:type="gramEnd"/>
      <w:r w:rsidRPr="006A73CD">
        <w:rPr>
          <w:rFonts w:ascii="Arial" w:hAnsi="Arial" w:cs="Arial"/>
          <w:color w:val="000000"/>
          <w:lang w:eastAsia="ar-SA"/>
        </w:rPr>
        <w:t xml:space="preserve"> 8,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r w:rsidRPr="006A73CD">
        <w:rPr>
          <w:rFonts w:ascii="Arial" w:hAnsi="Arial" w:cs="Arial"/>
          <w:color w:val="000000"/>
          <w:lang w:eastAsia="ar-SA"/>
        </w:rPr>
        <w:t xml:space="preserve">Sokol </w:t>
      </w:r>
      <w:proofErr w:type="spellStart"/>
      <w:r w:rsidRPr="006A73CD">
        <w:rPr>
          <w:rFonts w:ascii="Arial" w:hAnsi="Arial" w:cs="Arial"/>
          <w:color w:val="000000"/>
          <w:lang w:eastAsia="ar-SA"/>
        </w:rPr>
        <w:t>energije</w:t>
      </w:r>
      <w:proofErr w:type="spellEnd"/>
      <w:r w:rsidRPr="006A73CD">
        <w:rPr>
          <w:rFonts w:ascii="Arial" w:hAnsi="Arial" w:cs="Arial"/>
          <w:color w:val="000000"/>
          <w:lang w:eastAsia="ar-SA"/>
        </w:rPr>
        <w:t xml:space="preserve"> d.o.o. </w:t>
      </w:r>
      <w:proofErr w:type="spellStart"/>
      <w:r w:rsidRPr="006A73CD">
        <w:rPr>
          <w:rFonts w:ascii="Arial" w:hAnsi="Arial" w:cs="Arial"/>
          <w:color w:val="000000"/>
          <w:lang w:eastAsia="ar-SA"/>
        </w:rPr>
        <w:t>Trg</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N.</w:t>
      </w:r>
      <w:proofErr w:type="gramStart"/>
      <w:r w:rsidRPr="006A73CD">
        <w:rPr>
          <w:rFonts w:ascii="Arial" w:hAnsi="Arial" w:cs="Arial"/>
          <w:color w:val="000000"/>
          <w:lang w:eastAsia="ar-SA"/>
        </w:rPr>
        <w:t>Š.Zrinskog</w:t>
      </w:r>
      <w:proofErr w:type="spellEnd"/>
      <w:proofErr w:type="gramEnd"/>
      <w:r w:rsidRPr="006A73CD">
        <w:rPr>
          <w:rFonts w:ascii="Arial" w:hAnsi="Arial" w:cs="Arial"/>
          <w:color w:val="000000"/>
          <w:lang w:eastAsia="ar-SA"/>
        </w:rPr>
        <w:t xml:space="preserve"> 4, </w:t>
      </w:r>
    </w:p>
    <w:p w:rsidR="00F6054A" w:rsidRPr="006A73CD" w:rsidRDefault="00F6054A" w:rsidP="00F6054A">
      <w:pPr>
        <w:pStyle w:val="ListParagraph"/>
        <w:numPr>
          <w:ilvl w:val="0"/>
          <w:numId w:val="32"/>
        </w:numPr>
        <w:tabs>
          <w:tab w:val="left" w:pos="709"/>
        </w:tabs>
        <w:jc w:val="both"/>
        <w:textAlignment w:val="auto"/>
        <w:rPr>
          <w:rFonts w:ascii="Arial" w:hAnsi="Arial" w:cs="Arial"/>
          <w:color w:val="000000"/>
          <w:lang w:eastAsia="ar-SA"/>
        </w:rPr>
      </w:pPr>
      <w:proofErr w:type="spellStart"/>
      <w:r w:rsidRPr="006A73CD">
        <w:rPr>
          <w:rFonts w:ascii="Arial" w:hAnsi="Arial" w:cs="Arial"/>
          <w:color w:val="000000"/>
          <w:lang w:eastAsia="ar-SA"/>
        </w:rPr>
        <w:t>te</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ugostiteljski</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objekti</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bolnica</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škole</w:t>
      </w:r>
      <w:proofErr w:type="spellEnd"/>
      <w:r w:rsidRPr="006A73CD">
        <w:rPr>
          <w:rFonts w:ascii="Arial" w:hAnsi="Arial" w:cs="Arial"/>
          <w:color w:val="000000"/>
          <w:lang w:eastAsia="ar-SA"/>
        </w:rPr>
        <w:t xml:space="preserve"> i </w:t>
      </w:r>
      <w:proofErr w:type="spellStart"/>
      <w:r w:rsidRPr="006A73CD">
        <w:rPr>
          <w:rFonts w:ascii="Arial" w:hAnsi="Arial" w:cs="Arial"/>
          <w:color w:val="000000"/>
          <w:lang w:eastAsia="ar-SA"/>
        </w:rPr>
        <w:t>učenički</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dom</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koji</w:t>
      </w:r>
      <w:proofErr w:type="spellEnd"/>
      <w:r w:rsidRPr="006A73CD">
        <w:rPr>
          <w:rFonts w:ascii="Arial" w:hAnsi="Arial" w:cs="Arial"/>
          <w:color w:val="000000"/>
          <w:lang w:eastAsia="ar-SA"/>
        </w:rPr>
        <w:t xml:space="preserve"> za </w:t>
      </w:r>
      <w:proofErr w:type="spellStart"/>
      <w:r w:rsidRPr="006A73CD">
        <w:rPr>
          <w:rFonts w:ascii="Arial" w:hAnsi="Arial" w:cs="Arial"/>
          <w:color w:val="000000"/>
          <w:lang w:eastAsia="ar-SA"/>
        </w:rPr>
        <w:t>potrebe</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loženja</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koriste</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lož</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ulje</w:t>
      </w:r>
      <w:proofErr w:type="spellEnd"/>
      <w:r w:rsidRPr="006A73CD">
        <w:rPr>
          <w:rFonts w:ascii="Arial" w:hAnsi="Arial" w:cs="Arial"/>
          <w:color w:val="000000"/>
          <w:lang w:eastAsia="ar-SA"/>
        </w:rPr>
        <w:t xml:space="preserve">, UNP, diesel </w:t>
      </w:r>
      <w:proofErr w:type="spellStart"/>
      <w:r w:rsidRPr="006A73CD">
        <w:rPr>
          <w:rFonts w:ascii="Arial" w:hAnsi="Arial" w:cs="Arial"/>
          <w:color w:val="000000"/>
          <w:lang w:eastAsia="ar-SA"/>
        </w:rPr>
        <w:t>gorivo</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pelete</w:t>
      </w:r>
      <w:proofErr w:type="spellEnd"/>
      <w:r w:rsidRPr="006A73CD">
        <w:rPr>
          <w:rFonts w:ascii="Arial" w:hAnsi="Arial" w:cs="Arial"/>
          <w:color w:val="000000"/>
          <w:lang w:eastAsia="ar-SA"/>
        </w:rPr>
        <w:t xml:space="preserve">, </w:t>
      </w:r>
      <w:proofErr w:type="spellStart"/>
      <w:r w:rsidRPr="006A73CD">
        <w:rPr>
          <w:rFonts w:ascii="Arial" w:hAnsi="Arial" w:cs="Arial"/>
          <w:color w:val="000000"/>
          <w:lang w:eastAsia="ar-SA"/>
        </w:rPr>
        <w:t>sječka</w:t>
      </w:r>
      <w:proofErr w:type="spellEnd"/>
      <w:r w:rsidRPr="006A73CD">
        <w:rPr>
          <w:rFonts w:ascii="Arial" w:hAnsi="Arial" w:cs="Arial"/>
          <w:color w:val="000000"/>
          <w:lang w:eastAsia="ar-SA"/>
        </w:rPr>
        <w:t xml:space="preserve"> i sl.</w:t>
      </w:r>
    </w:p>
    <w:p w:rsidR="00F6054A" w:rsidRPr="00B9637C" w:rsidRDefault="00F6054A" w:rsidP="00F6054A">
      <w:pPr>
        <w:suppressAutoHyphens/>
        <w:spacing w:after="0" w:line="240" w:lineRule="auto"/>
        <w:jc w:val="both"/>
        <w:rPr>
          <w:rFonts w:ascii="Times New Roman" w:eastAsia="Times New Roman" w:hAnsi="Times New Roman" w:cs="Times New Roman"/>
          <w:b/>
          <w:color w:val="000000"/>
          <w:lang w:eastAsia="ar-SA"/>
        </w:rPr>
      </w:pPr>
      <w:r w:rsidRPr="00B9637C">
        <w:rPr>
          <w:rFonts w:ascii="Times New Roman" w:eastAsia="Times New Roman" w:hAnsi="Times New Roman" w:cs="Times New Roman"/>
          <w:color w:val="000000"/>
          <w:lang w:eastAsia="ar-SA"/>
        </w:rPr>
        <w:t xml:space="preserve">            </w:t>
      </w:r>
    </w:p>
    <w:p w:rsidR="00F6054A" w:rsidRPr="005C3C03" w:rsidRDefault="00F6054A" w:rsidP="00F6054A">
      <w:pPr>
        <w:suppressAutoHyphens/>
        <w:spacing w:after="0" w:line="240" w:lineRule="auto"/>
        <w:jc w:val="both"/>
        <w:rPr>
          <w:rFonts w:ascii="Arial" w:hAnsi="Arial" w:cs="Arial"/>
          <w:bCs/>
          <w:color w:val="000000"/>
        </w:rPr>
      </w:pPr>
      <w:r w:rsidRPr="005C3C03">
        <w:rPr>
          <w:rFonts w:ascii="Arial" w:eastAsia="Times New Roman" w:hAnsi="Arial" w:cs="Arial"/>
          <w:color w:val="000000"/>
          <w:lang w:eastAsia="ar-SA"/>
        </w:rPr>
        <w:t xml:space="preserve">             </w:t>
      </w:r>
      <w:r w:rsidRPr="005C3C03">
        <w:rPr>
          <w:rFonts w:ascii="Arial" w:hAnsi="Arial" w:cs="Arial"/>
          <w:bCs/>
          <w:color w:val="000000"/>
        </w:rPr>
        <w:t xml:space="preserve">U 2021. godini nije bilo akcidenta sa opasnim tvarima na objektima koji posjeduju,  </w:t>
      </w:r>
    </w:p>
    <w:p w:rsidR="00F6054A" w:rsidRPr="005C3C03" w:rsidRDefault="00F6054A" w:rsidP="00F6054A">
      <w:pPr>
        <w:suppressAutoHyphens/>
        <w:spacing w:after="0" w:line="240" w:lineRule="auto"/>
        <w:jc w:val="both"/>
        <w:rPr>
          <w:rFonts w:ascii="Arial" w:hAnsi="Arial" w:cs="Arial"/>
          <w:bCs/>
          <w:color w:val="000000"/>
        </w:rPr>
      </w:pPr>
      <w:r w:rsidRPr="005C3C03">
        <w:rPr>
          <w:rFonts w:ascii="Arial" w:hAnsi="Arial" w:cs="Arial"/>
          <w:bCs/>
          <w:color w:val="000000"/>
        </w:rPr>
        <w:t xml:space="preserve">             koriste ili skladište opasne tvari.  </w:t>
      </w:r>
    </w:p>
    <w:p w:rsidR="00F6054A" w:rsidRPr="005C3C03" w:rsidRDefault="00F6054A" w:rsidP="00F6054A">
      <w:pPr>
        <w:suppressAutoHyphens/>
        <w:spacing w:after="0" w:line="240" w:lineRule="auto"/>
        <w:jc w:val="both"/>
        <w:rPr>
          <w:rFonts w:ascii="Arial" w:hAnsi="Arial" w:cs="Arial"/>
          <w:color w:val="000000"/>
          <w:lang w:eastAsia="ar-SA"/>
        </w:rPr>
      </w:pPr>
    </w:p>
    <w:p w:rsidR="00F6054A" w:rsidRPr="00B9637C" w:rsidRDefault="00F6054A" w:rsidP="00F6054A">
      <w:pPr>
        <w:pStyle w:val="ListParagraph"/>
        <w:numPr>
          <w:ilvl w:val="0"/>
          <w:numId w:val="28"/>
        </w:numPr>
        <w:jc w:val="both"/>
        <w:textAlignment w:val="auto"/>
        <w:rPr>
          <w:rFonts w:ascii="Arial" w:hAnsi="Arial" w:cs="Arial"/>
          <w:color w:val="000000"/>
          <w:lang w:eastAsia="ar-SA"/>
        </w:rPr>
      </w:pPr>
      <w:proofErr w:type="spellStart"/>
      <w:r w:rsidRPr="00B9637C">
        <w:rPr>
          <w:rFonts w:ascii="Arial" w:hAnsi="Arial" w:cs="Arial"/>
          <w:color w:val="000000"/>
          <w:lang w:eastAsia="ar-SA"/>
        </w:rPr>
        <w:t>Cestama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na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području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Grada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vrši</w:t>
      </w:r>
      <w:proofErr w:type="spellEnd"/>
      <w:r w:rsidRPr="00B9637C">
        <w:rPr>
          <w:rFonts w:ascii="Arial" w:hAnsi="Arial" w:cs="Arial"/>
          <w:color w:val="000000"/>
          <w:lang w:eastAsia="ar-SA"/>
        </w:rPr>
        <w:t xml:space="preserve"> se </w:t>
      </w:r>
      <w:proofErr w:type="spellStart"/>
      <w:r w:rsidRPr="00B9637C">
        <w:rPr>
          <w:rFonts w:ascii="Arial" w:hAnsi="Arial" w:cs="Arial"/>
          <w:color w:val="000000"/>
          <w:lang w:eastAsia="ar-SA"/>
        </w:rPr>
        <w:t>prijevoz</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opasnih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tvari</w:t>
      </w:r>
      <w:proofErr w:type="spellEnd"/>
      <w:r w:rsidRPr="00B9637C">
        <w:rPr>
          <w:rFonts w:ascii="Arial" w:hAnsi="Arial" w:cs="Arial"/>
          <w:color w:val="000000"/>
          <w:lang w:eastAsia="ar-SA"/>
        </w:rPr>
        <w:t xml:space="preserve"> u </w:t>
      </w:r>
      <w:proofErr w:type="spellStart"/>
      <w:r w:rsidRPr="00B9637C">
        <w:rPr>
          <w:rFonts w:ascii="Arial" w:hAnsi="Arial" w:cs="Arial"/>
          <w:color w:val="000000"/>
          <w:lang w:eastAsia="ar-SA"/>
        </w:rPr>
        <w:t>značajnijim</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količinama</w:t>
      </w:r>
      <w:proofErr w:type="spellEnd"/>
      <w:r w:rsidRPr="00B9637C">
        <w:rPr>
          <w:rFonts w:ascii="Arial" w:hAnsi="Arial" w:cs="Arial"/>
          <w:color w:val="000000"/>
          <w:lang w:eastAsia="ar-SA"/>
        </w:rPr>
        <w:t xml:space="preserve"> to </w:t>
      </w:r>
      <w:proofErr w:type="spellStart"/>
      <w:r w:rsidRPr="00B9637C">
        <w:rPr>
          <w:rFonts w:ascii="Arial" w:hAnsi="Arial" w:cs="Arial"/>
          <w:color w:val="000000"/>
          <w:lang w:eastAsia="ar-SA"/>
        </w:rPr>
        <w:t>državnim</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cestama</w:t>
      </w:r>
      <w:proofErr w:type="spellEnd"/>
      <w:r w:rsidRPr="00B9637C">
        <w:rPr>
          <w:rFonts w:ascii="Arial" w:hAnsi="Arial" w:cs="Arial"/>
          <w:color w:val="000000"/>
          <w:lang w:eastAsia="ar-SA"/>
        </w:rPr>
        <w:t xml:space="preserve"> D3 i D23 </w:t>
      </w:r>
      <w:proofErr w:type="spellStart"/>
      <w:r w:rsidRPr="00B9637C">
        <w:rPr>
          <w:rFonts w:ascii="Arial" w:hAnsi="Arial" w:cs="Arial"/>
          <w:color w:val="000000"/>
          <w:lang w:eastAsia="ar-SA"/>
        </w:rPr>
        <w:t>kojima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nije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dozvoljeno</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prevoženje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opasnih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tvari</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osim</w:t>
      </w:r>
      <w:proofErr w:type="spellEnd"/>
      <w:r w:rsidRPr="00B9637C">
        <w:rPr>
          <w:rFonts w:ascii="Arial" w:hAnsi="Arial" w:cs="Arial"/>
          <w:color w:val="000000"/>
          <w:lang w:eastAsia="ar-SA"/>
        </w:rPr>
        <w:t xml:space="preserve"> u </w:t>
      </w:r>
      <w:proofErr w:type="spellStart"/>
      <w:r w:rsidRPr="00B9637C">
        <w:rPr>
          <w:rFonts w:ascii="Arial" w:hAnsi="Arial" w:cs="Arial"/>
          <w:color w:val="000000"/>
          <w:lang w:eastAsia="ar-SA"/>
        </w:rPr>
        <w:t>slučajevima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opskrbe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gospodarskih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subjekata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te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područjem</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grada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prolazi</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trasa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magistralne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glavne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željezničke</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pruge</w:t>
      </w:r>
      <w:proofErr w:type="spellEnd"/>
      <w:r w:rsidRPr="00B9637C">
        <w:rPr>
          <w:rFonts w:ascii="Arial" w:hAnsi="Arial" w:cs="Arial"/>
          <w:color w:val="000000"/>
          <w:lang w:eastAsia="ar-SA"/>
        </w:rPr>
        <w:t xml:space="preserve"> MG 1:72 </w:t>
      </w:r>
      <w:proofErr w:type="spellStart"/>
      <w:r w:rsidRPr="00B9637C">
        <w:rPr>
          <w:rFonts w:ascii="Arial" w:hAnsi="Arial" w:cs="Arial"/>
          <w:color w:val="000000"/>
          <w:lang w:eastAsia="ar-SA"/>
        </w:rPr>
        <w:t>Botovo</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državna</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granica</w:t>
      </w:r>
      <w:proofErr w:type="spellEnd"/>
      <w:r w:rsidRPr="00B9637C">
        <w:rPr>
          <w:rFonts w:ascii="Arial" w:hAnsi="Arial" w:cs="Arial"/>
          <w:color w:val="000000"/>
          <w:lang w:eastAsia="ar-SA"/>
        </w:rPr>
        <w:t xml:space="preserve">) – </w:t>
      </w:r>
      <w:proofErr w:type="spellStart"/>
      <w:r w:rsidRPr="00B9637C">
        <w:rPr>
          <w:rFonts w:ascii="Arial" w:hAnsi="Arial" w:cs="Arial"/>
          <w:color w:val="000000"/>
          <w:lang w:eastAsia="ar-SA"/>
        </w:rPr>
        <w:t>Koprivnica</w:t>
      </w:r>
      <w:proofErr w:type="spellEnd"/>
      <w:r w:rsidRPr="00B9637C">
        <w:rPr>
          <w:rFonts w:ascii="Arial" w:hAnsi="Arial" w:cs="Arial"/>
          <w:color w:val="000000"/>
          <w:lang w:eastAsia="ar-SA"/>
        </w:rPr>
        <w:t xml:space="preserve"> – </w:t>
      </w:r>
      <w:proofErr w:type="spellStart"/>
      <w:r w:rsidRPr="00B9637C">
        <w:rPr>
          <w:rFonts w:ascii="Arial" w:hAnsi="Arial" w:cs="Arial"/>
          <w:color w:val="000000"/>
          <w:lang w:eastAsia="ar-SA"/>
        </w:rPr>
        <w:t>Dugo</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Selo</w:t>
      </w:r>
      <w:proofErr w:type="spellEnd"/>
      <w:r w:rsidRPr="00B9637C">
        <w:rPr>
          <w:rFonts w:ascii="Arial" w:hAnsi="Arial" w:cs="Arial"/>
          <w:color w:val="000000"/>
          <w:lang w:eastAsia="ar-SA"/>
        </w:rPr>
        <w:t xml:space="preserve"> – Zagreb (</w:t>
      </w:r>
      <w:proofErr w:type="spellStart"/>
      <w:r w:rsidRPr="00B9637C">
        <w:rPr>
          <w:rFonts w:ascii="Arial" w:hAnsi="Arial" w:cs="Arial"/>
          <w:color w:val="000000"/>
          <w:lang w:eastAsia="ar-SA"/>
        </w:rPr>
        <w:t>glavni</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kolodvor</w:t>
      </w:r>
      <w:proofErr w:type="spellEnd"/>
      <w:r w:rsidRPr="00B9637C">
        <w:rPr>
          <w:rFonts w:ascii="Arial" w:hAnsi="Arial" w:cs="Arial"/>
          <w:color w:val="000000"/>
          <w:lang w:eastAsia="ar-SA"/>
        </w:rPr>
        <w:t xml:space="preserve">) – Karlovac – </w:t>
      </w:r>
      <w:proofErr w:type="spellStart"/>
      <w:r w:rsidRPr="00B9637C">
        <w:rPr>
          <w:rFonts w:ascii="Arial" w:hAnsi="Arial" w:cs="Arial"/>
          <w:color w:val="000000"/>
          <w:lang w:eastAsia="ar-SA"/>
        </w:rPr>
        <w:t>Oštarije</w:t>
      </w:r>
      <w:proofErr w:type="spellEnd"/>
      <w:r w:rsidRPr="00B9637C">
        <w:rPr>
          <w:rFonts w:ascii="Arial" w:hAnsi="Arial" w:cs="Arial"/>
          <w:color w:val="000000"/>
          <w:lang w:eastAsia="ar-SA"/>
        </w:rPr>
        <w:t xml:space="preserve"> – Rijeka </w:t>
      </w:r>
      <w:proofErr w:type="spellStart"/>
      <w:r w:rsidRPr="00B9637C">
        <w:rPr>
          <w:rFonts w:ascii="Arial" w:hAnsi="Arial" w:cs="Arial"/>
          <w:color w:val="000000"/>
          <w:lang w:eastAsia="ar-SA"/>
        </w:rPr>
        <w:t>koja</w:t>
      </w:r>
      <w:proofErr w:type="spellEnd"/>
      <w:r w:rsidRPr="00B9637C">
        <w:rPr>
          <w:rFonts w:ascii="Arial" w:hAnsi="Arial" w:cs="Arial"/>
          <w:color w:val="000000"/>
          <w:lang w:eastAsia="ar-SA"/>
        </w:rPr>
        <w:t xml:space="preserve"> je </w:t>
      </w:r>
      <w:proofErr w:type="spellStart"/>
      <w:r w:rsidRPr="00B9637C">
        <w:rPr>
          <w:rFonts w:ascii="Arial" w:hAnsi="Arial" w:cs="Arial"/>
          <w:color w:val="000000"/>
          <w:lang w:eastAsia="ar-SA"/>
        </w:rPr>
        <w:t>uključena</w:t>
      </w:r>
      <w:proofErr w:type="spellEnd"/>
      <w:r w:rsidRPr="00B9637C">
        <w:rPr>
          <w:rFonts w:ascii="Arial" w:hAnsi="Arial" w:cs="Arial"/>
          <w:color w:val="000000"/>
          <w:lang w:eastAsia="ar-SA"/>
        </w:rPr>
        <w:t xml:space="preserve"> u </w:t>
      </w:r>
      <w:proofErr w:type="spellStart"/>
      <w:r w:rsidRPr="00B9637C">
        <w:rPr>
          <w:rFonts w:ascii="Arial" w:hAnsi="Arial" w:cs="Arial"/>
          <w:color w:val="000000"/>
          <w:lang w:eastAsia="ar-SA"/>
        </w:rPr>
        <w:t>međunarodnu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mrežu</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magistralnih</w:t>
      </w:r>
      <w:proofErr w:type="spellEnd"/>
      <w:r w:rsidRPr="00B9637C">
        <w:rPr>
          <w:rFonts w:ascii="Arial" w:hAnsi="Arial" w:cs="Arial"/>
          <w:color w:val="000000"/>
          <w:lang w:eastAsia="ar-SA"/>
        </w:rPr>
        <w:t xml:space="preserve"> </w:t>
      </w:r>
      <w:proofErr w:type="spellStart"/>
      <w:r w:rsidRPr="00B9637C">
        <w:rPr>
          <w:rFonts w:ascii="Arial" w:hAnsi="Arial" w:cs="Arial"/>
          <w:color w:val="000000"/>
          <w:lang w:eastAsia="ar-SA"/>
        </w:rPr>
        <w:t>pruga</w:t>
      </w:r>
      <w:proofErr w:type="spellEnd"/>
      <w:r w:rsidRPr="00B9637C">
        <w:rPr>
          <w:rFonts w:ascii="Arial" w:hAnsi="Arial" w:cs="Arial"/>
          <w:color w:val="000000"/>
          <w:lang w:eastAsia="ar-SA"/>
        </w:rPr>
        <w:t xml:space="preserve">. </w:t>
      </w:r>
    </w:p>
    <w:p w:rsidR="00F6054A" w:rsidRPr="00B9637C" w:rsidRDefault="00F6054A" w:rsidP="00F6054A">
      <w:pPr>
        <w:pStyle w:val="ListParagraph"/>
        <w:ind w:left="786"/>
        <w:jc w:val="both"/>
        <w:rPr>
          <w:rFonts w:ascii="Arial" w:hAnsi="Arial" w:cs="Arial"/>
        </w:rPr>
      </w:pPr>
      <w:r w:rsidRPr="00B9637C">
        <w:rPr>
          <w:rFonts w:ascii="Arial" w:hAnsi="Arial" w:cs="Arial"/>
        </w:rPr>
        <w:t xml:space="preserve">U 2021. </w:t>
      </w:r>
      <w:proofErr w:type="spellStart"/>
      <w:r w:rsidRPr="00B9637C">
        <w:rPr>
          <w:rFonts w:ascii="Arial" w:hAnsi="Arial" w:cs="Arial"/>
        </w:rPr>
        <w:t>godini</w:t>
      </w:r>
      <w:proofErr w:type="spellEnd"/>
      <w:r w:rsidRPr="00B9637C">
        <w:rPr>
          <w:rFonts w:ascii="Arial" w:hAnsi="Arial" w:cs="Arial"/>
          <w:b/>
        </w:rPr>
        <w:t xml:space="preserve"> </w:t>
      </w:r>
      <w:proofErr w:type="spellStart"/>
      <w:r w:rsidRPr="00B9637C">
        <w:rPr>
          <w:rFonts w:ascii="Arial" w:hAnsi="Arial" w:cs="Arial"/>
        </w:rPr>
        <w:t>nije</w:t>
      </w:r>
      <w:proofErr w:type="spellEnd"/>
      <w:r w:rsidRPr="00B9637C">
        <w:rPr>
          <w:rFonts w:ascii="Arial" w:hAnsi="Arial" w:cs="Arial"/>
        </w:rPr>
        <w:t xml:space="preserve"> </w:t>
      </w:r>
      <w:proofErr w:type="spellStart"/>
      <w:r w:rsidRPr="00B9637C">
        <w:rPr>
          <w:rFonts w:ascii="Arial" w:hAnsi="Arial" w:cs="Arial"/>
        </w:rPr>
        <w:t>bilo</w:t>
      </w:r>
      <w:proofErr w:type="spellEnd"/>
      <w:r w:rsidRPr="00B9637C">
        <w:rPr>
          <w:rFonts w:ascii="Arial" w:hAnsi="Arial" w:cs="Arial"/>
        </w:rPr>
        <w:t xml:space="preserve"> </w:t>
      </w:r>
      <w:proofErr w:type="spellStart"/>
      <w:r w:rsidRPr="00B9637C">
        <w:rPr>
          <w:rFonts w:ascii="Arial" w:hAnsi="Arial" w:cs="Arial"/>
        </w:rPr>
        <w:t>nesreća</w:t>
      </w:r>
      <w:proofErr w:type="spellEnd"/>
      <w:r w:rsidRPr="00B9637C">
        <w:rPr>
          <w:rFonts w:ascii="Arial" w:hAnsi="Arial" w:cs="Arial"/>
        </w:rPr>
        <w:t xml:space="preserve"> </w:t>
      </w:r>
      <w:proofErr w:type="spellStart"/>
      <w:r w:rsidRPr="00B9637C">
        <w:rPr>
          <w:rFonts w:ascii="Arial" w:hAnsi="Arial" w:cs="Arial"/>
        </w:rPr>
        <w:t>sa</w:t>
      </w:r>
      <w:proofErr w:type="spellEnd"/>
      <w:r w:rsidRPr="00B9637C">
        <w:rPr>
          <w:rFonts w:ascii="Arial" w:hAnsi="Arial" w:cs="Arial"/>
        </w:rPr>
        <w:t xml:space="preserve"> </w:t>
      </w:r>
      <w:proofErr w:type="spellStart"/>
      <w:r w:rsidRPr="00B9637C">
        <w:rPr>
          <w:rFonts w:ascii="Arial" w:hAnsi="Arial" w:cs="Arial"/>
        </w:rPr>
        <w:t>opasnim</w:t>
      </w:r>
      <w:proofErr w:type="spellEnd"/>
      <w:r w:rsidRPr="00B9637C">
        <w:rPr>
          <w:rFonts w:ascii="Arial" w:hAnsi="Arial" w:cs="Arial"/>
        </w:rPr>
        <w:t xml:space="preserve"> </w:t>
      </w:r>
      <w:proofErr w:type="spellStart"/>
      <w:r w:rsidRPr="00B9637C">
        <w:rPr>
          <w:rFonts w:ascii="Arial" w:hAnsi="Arial" w:cs="Arial"/>
        </w:rPr>
        <w:t>tvarima</w:t>
      </w:r>
      <w:proofErr w:type="spellEnd"/>
      <w:r w:rsidRPr="00B9637C">
        <w:rPr>
          <w:rFonts w:ascii="Arial" w:hAnsi="Arial" w:cs="Arial"/>
        </w:rPr>
        <w:t xml:space="preserve"> u </w:t>
      </w:r>
      <w:proofErr w:type="spellStart"/>
      <w:r w:rsidRPr="00B9637C">
        <w:rPr>
          <w:rFonts w:ascii="Arial" w:hAnsi="Arial" w:cs="Arial"/>
        </w:rPr>
        <w:t>prometu</w:t>
      </w:r>
      <w:proofErr w:type="spellEnd"/>
      <w:r w:rsidRPr="00B9637C">
        <w:rPr>
          <w:rFonts w:ascii="Arial" w:hAnsi="Arial" w:cs="Arial"/>
        </w:rPr>
        <w:t>.</w:t>
      </w:r>
    </w:p>
    <w:p w:rsidR="00F6054A" w:rsidRPr="00B9637C" w:rsidRDefault="00F6054A" w:rsidP="00F6054A">
      <w:pPr>
        <w:pStyle w:val="ListParagraph"/>
        <w:ind w:left="786"/>
        <w:jc w:val="both"/>
        <w:rPr>
          <w:rFonts w:ascii="Arial" w:hAnsi="Arial" w:cs="Arial"/>
        </w:rPr>
      </w:pPr>
    </w:p>
    <w:p w:rsidR="00F6054A" w:rsidRPr="00B9637C" w:rsidRDefault="00F6054A" w:rsidP="00F6054A">
      <w:pPr>
        <w:numPr>
          <w:ilvl w:val="0"/>
          <w:numId w:val="35"/>
        </w:numPr>
        <w:suppressAutoHyphens/>
        <w:spacing w:after="0" w:line="240" w:lineRule="auto"/>
        <w:ind w:left="709" w:hanging="283"/>
        <w:contextualSpacing/>
        <w:jc w:val="both"/>
        <w:rPr>
          <w:rFonts w:ascii="Arial" w:hAnsi="Arial" w:cs="Arial"/>
        </w:rPr>
      </w:pPr>
      <w:r w:rsidRPr="00B9637C">
        <w:rPr>
          <w:rFonts w:ascii="Arial" w:eastAsia="Times New Roman" w:hAnsi="Arial" w:cs="Arial"/>
          <w:color w:val="000000"/>
          <w:lang w:eastAsia="ar-SA"/>
        </w:rPr>
        <w:t xml:space="preserve">Na području </w:t>
      </w:r>
      <w:r w:rsidRPr="00B9637C">
        <w:rPr>
          <w:rFonts w:ascii="Arial" w:hAnsi="Arial" w:cs="Arial"/>
        </w:rPr>
        <w:t>Grada Duga Resa</w:t>
      </w:r>
      <w:r w:rsidRPr="00B9637C">
        <w:rPr>
          <w:rFonts w:ascii="Arial" w:eastAsia="Times New Roman" w:hAnsi="Arial" w:cs="Arial"/>
          <w:color w:val="000000"/>
          <w:lang w:eastAsia="ar-SA"/>
        </w:rPr>
        <w:t xml:space="preserve">, kao i u cijeloj Hrvatskoj, tokom 2021. godine bila je prisutna epidemija bolesti </w:t>
      </w:r>
      <w:r w:rsidRPr="00B9637C">
        <w:rPr>
          <w:rFonts w:ascii="Arial" w:hAnsi="Arial" w:cs="Arial"/>
          <w:shd w:val="clear" w:color="auto" w:fill="FFFFFF"/>
        </w:rPr>
        <w:t xml:space="preserve">COVID-19 koja je uzrokovana SARS-CoV-2 virusom. </w:t>
      </w:r>
      <w:r w:rsidRPr="00B9637C">
        <w:rPr>
          <w:rFonts w:ascii="Arial" w:hAnsi="Arial" w:cs="Arial"/>
        </w:rPr>
        <w:t xml:space="preserve">Virus se prenosi direktnim kontaktom, disajnim (respiratornim) kapljicama poput kašlja i kihanja te dodirivanjem površina zagađenih virusom. </w:t>
      </w:r>
    </w:p>
    <w:p w:rsidR="00F6054A" w:rsidRPr="00B9637C" w:rsidRDefault="00F6054A" w:rsidP="00F6054A">
      <w:pPr>
        <w:suppressAutoHyphens/>
        <w:spacing w:after="0" w:line="240" w:lineRule="auto"/>
        <w:ind w:left="709"/>
        <w:contextualSpacing/>
        <w:jc w:val="both"/>
        <w:rPr>
          <w:rFonts w:ascii="Arial" w:hAnsi="Arial" w:cs="Arial"/>
        </w:rPr>
      </w:pPr>
      <w:r w:rsidRPr="00B9637C">
        <w:rPr>
          <w:rFonts w:ascii="Arial" w:eastAsia="Times New Roman" w:hAnsi="Arial" w:cs="Arial"/>
          <w:color w:val="000000"/>
          <w:lang w:eastAsia="ar-SA"/>
        </w:rPr>
        <w:t xml:space="preserve">U 2021. godini na području Grada </w:t>
      </w:r>
      <w:r w:rsidRPr="00B9637C">
        <w:rPr>
          <w:rFonts w:ascii="Arial" w:hAnsi="Arial" w:cs="Arial"/>
        </w:rPr>
        <w:t>provodile su se mjere civilne zaštite propisane od strane Nacionalnog stožera civilne zaštite snagama civilne zaštite Grada.</w:t>
      </w:r>
    </w:p>
    <w:p w:rsidR="00F6054A" w:rsidRPr="00B9637C" w:rsidRDefault="00F6054A" w:rsidP="00F6054A">
      <w:pPr>
        <w:pStyle w:val="ListParagraph"/>
        <w:ind w:left="786"/>
        <w:jc w:val="both"/>
        <w:rPr>
          <w:rFonts w:ascii="Arial" w:hAnsi="Arial" w:cs="Arial"/>
          <w:b/>
          <w:color w:val="000000"/>
          <w:lang w:eastAsia="ar-SA"/>
        </w:rPr>
      </w:pPr>
    </w:p>
    <w:p w:rsidR="00F6054A" w:rsidRPr="00B9637C" w:rsidRDefault="00F6054A" w:rsidP="00F6054A">
      <w:pPr>
        <w:numPr>
          <w:ilvl w:val="0"/>
          <w:numId w:val="28"/>
        </w:numPr>
        <w:suppressAutoHyphens/>
        <w:spacing w:after="0" w:line="240" w:lineRule="auto"/>
        <w:ind w:left="709" w:hanging="283"/>
        <w:jc w:val="both"/>
        <w:rPr>
          <w:rFonts w:ascii="Arial" w:hAnsi="Arial" w:cs="Arial"/>
          <w:color w:val="FF0000"/>
          <w:lang w:eastAsia="ar-SA"/>
        </w:rPr>
      </w:pPr>
      <w:r w:rsidRPr="00B9637C">
        <w:rPr>
          <w:rFonts w:ascii="Arial" w:hAnsi="Arial" w:cs="Arial"/>
          <w:lang w:eastAsia="ar-SA"/>
        </w:rPr>
        <w:t>Republika Hrvatska na svojem području nema nuklearne elektrane, međutim u njenoj</w:t>
      </w:r>
      <w:r w:rsidRPr="00B9637C">
        <w:rPr>
          <w:rFonts w:ascii="Arial" w:hAnsi="Arial" w:cs="Arial"/>
          <w:color w:val="000000"/>
          <w:lang w:eastAsia="ar-SA"/>
        </w:rPr>
        <w:t xml:space="preserve"> neposrednoj blizini nalaze se NE Krško u Sloveniji i NE Pakš u Mađarskoj.</w:t>
      </w:r>
    </w:p>
    <w:p w:rsidR="00F6054A" w:rsidRPr="00B9637C" w:rsidRDefault="00F6054A" w:rsidP="00F6054A">
      <w:pPr>
        <w:suppressAutoHyphens/>
        <w:spacing w:after="0" w:line="240" w:lineRule="auto"/>
        <w:ind w:left="709"/>
        <w:jc w:val="both"/>
        <w:rPr>
          <w:rFonts w:ascii="Arial" w:hAnsi="Arial" w:cs="Arial"/>
          <w:lang w:eastAsia="ar-SA"/>
        </w:rPr>
      </w:pPr>
      <w:r w:rsidRPr="00B9637C">
        <w:rPr>
          <w:rFonts w:ascii="Arial" w:hAnsi="Arial" w:cs="Arial"/>
          <w:color w:val="000000"/>
          <w:lang w:eastAsia="ar-SA"/>
        </w:rPr>
        <w:t xml:space="preserve">Grad Duga Resa nalazi se u zoni J3 – zoni potencijalne ugroženosti od nuklearne elektrane Krško </w:t>
      </w:r>
      <w:r w:rsidRPr="00B9637C">
        <w:rPr>
          <w:rFonts w:ascii="Arial" w:hAnsi="Arial" w:cs="Arial"/>
          <w:lang w:eastAsia="ar-SA"/>
        </w:rPr>
        <w:t>i ne nalazi se u radijalnim  sektorima  NE Pakš.</w:t>
      </w:r>
    </w:p>
    <w:p w:rsidR="00F6054A" w:rsidRPr="00B9637C" w:rsidRDefault="00F6054A" w:rsidP="00F6054A">
      <w:pPr>
        <w:suppressAutoHyphens/>
        <w:spacing w:after="0" w:line="240" w:lineRule="auto"/>
        <w:ind w:left="709"/>
        <w:jc w:val="both"/>
        <w:rPr>
          <w:rFonts w:ascii="Arial" w:hAnsi="Arial" w:cs="Arial"/>
          <w:color w:val="000000"/>
          <w:lang w:eastAsia="ar-SA"/>
        </w:rPr>
      </w:pPr>
      <w:r w:rsidRPr="00B9637C">
        <w:rPr>
          <w:rFonts w:ascii="Arial" w:hAnsi="Arial" w:cs="Arial"/>
          <w:lang w:eastAsia="ar-SA"/>
        </w:rPr>
        <w:t>U 2021. godini</w:t>
      </w:r>
      <w:r w:rsidRPr="00B9637C">
        <w:rPr>
          <w:rFonts w:ascii="Arial" w:hAnsi="Arial" w:cs="Arial"/>
          <w:b/>
          <w:lang w:eastAsia="ar-SA"/>
        </w:rPr>
        <w:t xml:space="preserve"> </w:t>
      </w:r>
      <w:r w:rsidRPr="00B9637C">
        <w:rPr>
          <w:rFonts w:ascii="Arial" w:hAnsi="Arial" w:cs="Arial"/>
          <w:lang w:eastAsia="ar-SA"/>
        </w:rPr>
        <w:t>nije bilo ugroza od nuklearnog i/ili radiološkog zračenja.</w:t>
      </w:r>
    </w:p>
    <w:p w:rsidR="00F6054A" w:rsidRPr="00B9637C" w:rsidRDefault="00F6054A" w:rsidP="00F6054A">
      <w:pPr>
        <w:suppressAutoHyphens/>
        <w:spacing w:after="0" w:line="240" w:lineRule="auto"/>
        <w:ind w:left="709"/>
        <w:jc w:val="both"/>
        <w:rPr>
          <w:rFonts w:ascii="Arial" w:eastAsia="Times New Roman" w:hAnsi="Arial" w:cs="Arial"/>
          <w:color w:val="000000"/>
          <w:lang w:eastAsia="ar-SA"/>
        </w:rPr>
      </w:pPr>
    </w:p>
    <w:p w:rsidR="00F6054A" w:rsidRPr="00B9637C" w:rsidRDefault="00F6054A" w:rsidP="00F6054A">
      <w:pPr>
        <w:suppressAutoHyphens/>
        <w:spacing w:after="0" w:line="240" w:lineRule="auto"/>
        <w:ind w:left="709"/>
        <w:jc w:val="both"/>
        <w:rPr>
          <w:rFonts w:ascii="Arial" w:eastAsia="Times New Roman" w:hAnsi="Arial" w:cs="Arial"/>
          <w:color w:val="000000"/>
          <w:lang w:eastAsia="ar-SA"/>
        </w:rPr>
      </w:pPr>
    </w:p>
    <w:p w:rsidR="00F6054A" w:rsidRPr="00B9637C" w:rsidRDefault="00F6054A" w:rsidP="00F6054A">
      <w:pPr>
        <w:suppressAutoHyphens/>
        <w:spacing w:after="0" w:line="240" w:lineRule="auto"/>
        <w:jc w:val="both"/>
        <w:rPr>
          <w:rFonts w:ascii="Arial" w:eastAsia="Times New Roman" w:hAnsi="Arial" w:cs="Arial"/>
          <w:b/>
          <w:color w:val="000000"/>
          <w:lang w:eastAsia="ar-SA"/>
        </w:rPr>
      </w:pPr>
      <w:r w:rsidRPr="00B9637C">
        <w:rPr>
          <w:rFonts w:ascii="Arial" w:eastAsia="Times New Roman" w:hAnsi="Arial" w:cs="Arial"/>
          <w:b/>
          <w:color w:val="000000"/>
          <w:lang w:eastAsia="ar-SA"/>
        </w:rPr>
        <w:t xml:space="preserve">III. STANJE SUSTAVA  CIVILNE  ZAŠTITE </w:t>
      </w:r>
    </w:p>
    <w:p w:rsidR="00F6054A" w:rsidRPr="00B9637C" w:rsidRDefault="00F6054A" w:rsidP="00F6054A">
      <w:pPr>
        <w:suppressAutoHyphens/>
        <w:spacing w:after="0" w:line="240" w:lineRule="auto"/>
        <w:ind w:left="709"/>
        <w:jc w:val="both"/>
        <w:rPr>
          <w:rFonts w:ascii="Arial" w:eastAsia="Times New Roman" w:hAnsi="Arial" w:cs="Arial"/>
          <w:color w:val="000000"/>
          <w:lang w:eastAsia="ar-SA"/>
        </w:rPr>
      </w:pPr>
    </w:p>
    <w:p w:rsidR="00F6054A" w:rsidRPr="00B9637C" w:rsidRDefault="00F6054A" w:rsidP="00F6054A">
      <w:pPr>
        <w:pStyle w:val="Bezproreda2"/>
        <w:rPr>
          <w:rFonts w:ascii="Arial" w:hAnsi="Arial" w:cs="Arial"/>
          <w:color w:val="FF0000"/>
          <w:sz w:val="22"/>
        </w:rPr>
      </w:pPr>
      <w:r w:rsidRPr="00B9637C">
        <w:rPr>
          <w:rFonts w:ascii="Arial" w:eastAsia="Times New Roman" w:hAnsi="Arial" w:cs="Arial"/>
          <w:color w:val="000000"/>
          <w:spacing w:val="-3"/>
          <w:sz w:val="22"/>
          <w:lang w:eastAsia="ar-SA"/>
        </w:rPr>
        <w:t xml:space="preserve">         </w:t>
      </w:r>
      <w:r>
        <w:rPr>
          <w:rFonts w:ascii="Arial" w:eastAsia="Times New Roman" w:hAnsi="Arial" w:cs="Arial"/>
          <w:color w:val="000000"/>
          <w:spacing w:val="-3"/>
          <w:sz w:val="22"/>
          <w:lang w:eastAsia="ar-SA"/>
        </w:rPr>
        <w:t xml:space="preserve">   </w:t>
      </w:r>
      <w:r w:rsidRPr="00B9637C">
        <w:rPr>
          <w:rFonts w:ascii="Arial" w:hAnsi="Arial" w:cs="Arial"/>
          <w:spacing w:val="-3"/>
          <w:sz w:val="22"/>
        </w:rPr>
        <w:t>U provođenju aktivnosti sustava civilne  zaštite  na području Grada</w:t>
      </w:r>
      <w:r w:rsidRPr="00B9637C">
        <w:rPr>
          <w:rFonts w:ascii="Arial" w:hAnsi="Arial" w:cs="Arial"/>
          <w:sz w:val="22"/>
        </w:rPr>
        <w:t xml:space="preserve"> prvenstveno se angažiraju operativne snage sustava civilne zaštite te pravne osobe, službe i udruge od interesa za sustav civilne zaštite na području Grada određene Odlukom o određivanju pravnih osoba od interesa za sustav civilne zaštite (Službeni glasnik Grada Duge Rese broj 7/16) i Odluke o dopuni Odluke o određivanju pravnih osoba od interesa za sustav civilne zaštite na području Grada (Službeni glasnik grada Duge Rese broj 2/17)  na koje je dobivena suglasnost MUP-PU CZ Rijeka-Služba CZ Karlovac.</w:t>
      </w:r>
    </w:p>
    <w:p w:rsidR="00F6054A" w:rsidRPr="00B9637C" w:rsidRDefault="00F6054A" w:rsidP="00F6054A">
      <w:pPr>
        <w:pStyle w:val="Bezproreda2"/>
        <w:rPr>
          <w:rFonts w:ascii="Arial" w:hAnsi="Arial" w:cs="Arial"/>
          <w:sz w:val="22"/>
        </w:rPr>
      </w:pPr>
      <w:r>
        <w:rPr>
          <w:rFonts w:ascii="Arial" w:hAnsi="Arial" w:cs="Arial"/>
          <w:sz w:val="22"/>
        </w:rPr>
        <w:t xml:space="preserve">                  </w:t>
      </w:r>
      <w:r w:rsidRPr="00B9637C">
        <w:rPr>
          <w:rFonts w:ascii="Arial" w:hAnsi="Arial" w:cs="Arial"/>
          <w:sz w:val="22"/>
        </w:rPr>
        <w:t xml:space="preserve">Operativnim snagama rukovodi i koordinira Gradonačelnik uz stručnu potporu Stožera civilne zaštite. </w:t>
      </w:r>
    </w:p>
    <w:p w:rsidR="00F6054A" w:rsidRPr="00B9637C" w:rsidRDefault="00F6054A" w:rsidP="00F6054A">
      <w:pPr>
        <w:pStyle w:val="Bezproreda2"/>
        <w:rPr>
          <w:rFonts w:ascii="Arial" w:hAnsi="Arial" w:cs="Arial"/>
          <w:sz w:val="22"/>
        </w:rPr>
      </w:pPr>
      <w:r>
        <w:rPr>
          <w:rFonts w:ascii="Arial" w:hAnsi="Arial" w:cs="Arial"/>
          <w:sz w:val="22"/>
        </w:rPr>
        <w:lastRenderedPageBreak/>
        <w:t xml:space="preserve">                   </w:t>
      </w:r>
      <w:r w:rsidRPr="00B9637C">
        <w:rPr>
          <w:rFonts w:ascii="Arial" w:hAnsi="Arial" w:cs="Arial"/>
          <w:sz w:val="22"/>
        </w:rPr>
        <w:t xml:space="preserve">Sukladno članku 20. Zakona o sustavu civilne zaštite („Narodne novine“, broj </w:t>
      </w:r>
      <w:r w:rsidRPr="00B9637C">
        <w:rPr>
          <w:rStyle w:val="FontStyle16"/>
          <w:rFonts w:ascii="Arial" w:hAnsi="Arial" w:cs="Arial"/>
        </w:rPr>
        <w:t>82/15, 118/18, 31/20 i 20/21</w:t>
      </w:r>
      <w:r w:rsidRPr="00B9637C">
        <w:rPr>
          <w:rFonts w:ascii="Arial" w:hAnsi="Arial" w:cs="Arial"/>
          <w:sz w:val="22"/>
        </w:rPr>
        <w:t>) mjere i aktivnosti u sustavu civilne zaštite  provode  također i operativne snage Hrvatske gorske službe spašavanja, udruge te pravne osobe u sustavu civilne zaštite koje su obrazložene u daljnjem tekstu.</w:t>
      </w:r>
    </w:p>
    <w:p w:rsidR="00F6054A" w:rsidRPr="00B9637C"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r>
        <w:rPr>
          <w:rFonts w:ascii="Arial" w:eastAsia="Times New Roman" w:hAnsi="Arial" w:cs="Arial"/>
          <w:color w:val="000000"/>
          <w:spacing w:val="-3"/>
          <w:lang w:eastAsia="ar-SA"/>
        </w:rPr>
        <w:t xml:space="preserve">                    </w:t>
      </w:r>
      <w:r w:rsidRPr="00B9637C">
        <w:rPr>
          <w:rFonts w:ascii="Arial" w:eastAsia="Times New Roman" w:hAnsi="Arial" w:cs="Arial"/>
          <w:color w:val="000000"/>
          <w:spacing w:val="-3"/>
          <w:lang w:eastAsia="ar-SA"/>
        </w:rPr>
        <w:t>Težište poslova na području sustava civilne zaštite u 2021. godini temeljilo se na radnjama i postupcima u svrhu odgovora sustava civilne zaštite na epidemiju korona virusa na području Grada te provođenja mjera i postupaka propisanih od Nacionalnog stožera civilne zaštite. Također, težište poslova se odredilo i provođenjem lokalnih izbora i, sukladno zakonu, formiranju novog Stožera CZ u zakonski predviđenom roku.</w:t>
      </w:r>
    </w:p>
    <w:p w:rsidR="00F6054A" w:rsidRPr="00B9637C"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p>
    <w:p w:rsidR="00F6054A" w:rsidRPr="00B9637C"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p>
    <w:p w:rsidR="00F6054A" w:rsidRPr="00B9637C" w:rsidRDefault="00F6054A" w:rsidP="00F6054A">
      <w:pPr>
        <w:pStyle w:val="ListParagraph"/>
        <w:numPr>
          <w:ilvl w:val="1"/>
          <w:numId w:val="31"/>
        </w:numPr>
        <w:tabs>
          <w:tab w:val="left" w:pos="0"/>
        </w:tabs>
        <w:jc w:val="both"/>
        <w:textAlignment w:val="auto"/>
        <w:rPr>
          <w:rFonts w:ascii="Arial" w:hAnsi="Arial" w:cs="Arial"/>
          <w:b/>
          <w:color w:val="000000"/>
          <w:spacing w:val="-3"/>
          <w:lang w:eastAsia="ar-SA"/>
        </w:rPr>
      </w:pPr>
      <w:r w:rsidRPr="00B9637C">
        <w:rPr>
          <w:rFonts w:ascii="Arial" w:hAnsi="Arial" w:cs="Arial"/>
          <w:b/>
          <w:color w:val="000000"/>
          <w:spacing w:val="-3"/>
          <w:lang w:eastAsia="ar-SA"/>
        </w:rPr>
        <w:t>STOŽER CIVILNE ZAŠTITE GRADA</w:t>
      </w:r>
    </w:p>
    <w:p w:rsidR="00F6054A" w:rsidRPr="00B9637C" w:rsidRDefault="00F6054A" w:rsidP="00F6054A">
      <w:pPr>
        <w:tabs>
          <w:tab w:val="left" w:pos="0"/>
          <w:tab w:val="left" w:pos="851"/>
        </w:tabs>
        <w:suppressAutoHyphens/>
        <w:spacing w:after="0" w:line="240" w:lineRule="auto"/>
        <w:ind w:hanging="567"/>
        <w:jc w:val="both"/>
        <w:rPr>
          <w:rFonts w:ascii="Arial" w:eastAsia="Times New Roman" w:hAnsi="Arial" w:cs="Arial"/>
          <w:color w:val="000000"/>
          <w:spacing w:val="-3"/>
          <w:lang w:eastAsia="ar-SA"/>
        </w:rPr>
      </w:pPr>
      <w:r w:rsidRPr="00B9637C">
        <w:rPr>
          <w:rFonts w:ascii="Arial" w:eastAsia="Times New Roman" w:hAnsi="Arial" w:cs="Arial"/>
          <w:color w:val="000000"/>
          <w:spacing w:val="-3"/>
          <w:lang w:eastAsia="ar-SA"/>
        </w:rPr>
        <w:t xml:space="preserve">                </w:t>
      </w:r>
    </w:p>
    <w:p w:rsidR="00F6054A" w:rsidRPr="00B9637C" w:rsidRDefault="00F6054A" w:rsidP="00F6054A">
      <w:pPr>
        <w:tabs>
          <w:tab w:val="left" w:pos="0"/>
        </w:tabs>
        <w:suppressAutoHyphens/>
        <w:spacing w:after="0" w:line="240" w:lineRule="auto"/>
        <w:jc w:val="both"/>
        <w:rPr>
          <w:rFonts w:ascii="Arial" w:eastAsia="Times New Roman" w:hAnsi="Arial" w:cs="Arial"/>
          <w:color w:val="000000"/>
        </w:rPr>
      </w:pPr>
      <w:r>
        <w:rPr>
          <w:rFonts w:ascii="Arial" w:eastAsia="Times New Roman" w:hAnsi="Arial" w:cs="Arial"/>
          <w:color w:val="000000"/>
          <w:spacing w:val="-3"/>
          <w:lang w:eastAsia="ar-SA"/>
        </w:rPr>
        <w:t xml:space="preserve">                    </w:t>
      </w:r>
      <w:r w:rsidRPr="00B9637C">
        <w:rPr>
          <w:rFonts w:ascii="Arial" w:eastAsia="Times New Roman" w:hAnsi="Arial" w:cs="Arial"/>
          <w:color w:val="000000"/>
          <w:spacing w:val="-3"/>
          <w:lang w:eastAsia="ar-SA"/>
        </w:rPr>
        <w:t xml:space="preserve">Sukladno zakonskoj osnovi koja proizlazi iz članka 7. Pravilnika o sastavu stožera, načinu rada te uvjetima za imenovanje načelnika, zamjenika načelnika i članova stožera CZ (NN broj 126/19 i 17/20), Gradonačelnik Grada Duga Resa imenovao je </w:t>
      </w:r>
      <w:r w:rsidRPr="00B9637C">
        <w:rPr>
          <w:rFonts w:ascii="Arial" w:eastAsia="Times New Roman" w:hAnsi="Arial" w:cs="Arial"/>
        </w:rPr>
        <w:t>Stožer civilne zaštite Grada Duga Resa</w:t>
      </w:r>
      <w:r w:rsidRPr="00B9637C">
        <w:rPr>
          <w:rFonts w:ascii="Arial" w:eastAsia="Times New Roman" w:hAnsi="Arial" w:cs="Arial"/>
          <w:color w:val="000000"/>
          <w:spacing w:val="-3"/>
          <w:lang w:eastAsia="ar-SA"/>
        </w:rPr>
        <w:t xml:space="preserve"> </w:t>
      </w:r>
      <w:r w:rsidRPr="00B9637C">
        <w:rPr>
          <w:rFonts w:ascii="Arial" w:eastAsia="Times New Roman" w:hAnsi="Arial" w:cs="Arial"/>
        </w:rPr>
        <w:t xml:space="preserve">Odlukom o osnivanju Stožera civilne zaštite Grada Duge Rese od 18. lipnja 2021. godine (Službeni glasnik Grada Duge Rese broj  </w:t>
      </w:r>
      <w:r>
        <w:rPr>
          <w:rFonts w:ascii="Arial" w:eastAsia="Times New Roman" w:hAnsi="Arial" w:cs="Arial"/>
        </w:rPr>
        <w:t>6/21</w:t>
      </w:r>
      <w:r w:rsidRPr="00B9637C">
        <w:rPr>
          <w:rFonts w:ascii="Arial" w:eastAsia="Times New Roman" w:hAnsi="Arial" w:cs="Arial"/>
        </w:rPr>
        <w:t>) koji broji 9 članova i čiji sastav je ostao isti kao i u prethodnom sazivu.</w:t>
      </w:r>
    </w:p>
    <w:p w:rsidR="00F6054A" w:rsidRPr="00B9637C" w:rsidRDefault="00F6054A" w:rsidP="00F6054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B9637C">
        <w:rPr>
          <w:rFonts w:ascii="Arial" w:eastAsia="Times New Roman" w:hAnsi="Arial" w:cs="Arial"/>
          <w:lang w:eastAsia="ar-SA"/>
        </w:rPr>
        <w:t>Stožer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rsidR="00F6054A" w:rsidRPr="00B9637C" w:rsidRDefault="00F6054A" w:rsidP="00F6054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B9637C">
        <w:rPr>
          <w:rFonts w:ascii="Arial" w:eastAsia="Times New Roman" w:hAnsi="Arial" w:cs="Arial"/>
          <w:lang w:eastAsia="ar-SA"/>
        </w:rPr>
        <w:t xml:space="preserve">Sukladno Godišnjim planom razvoja sustava civilne zaštite, u 2021. godini, </w:t>
      </w:r>
      <w:r w:rsidRPr="00B9637C">
        <w:rPr>
          <w:rFonts w:ascii="Arial" w:eastAsia="Times New Roman" w:hAnsi="Arial" w:cs="Arial"/>
          <w:color w:val="FFFFFF" w:themeColor="background1"/>
          <w:lang w:eastAsia="ar-SA"/>
        </w:rPr>
        <w:t xml:space="preserve">s </w:t>
      </w:r>
      <w:r w:rsidRPr="00B9637C">
        <w:rPr>
          <w:rFonts w:ascii="Arial" w:eastAsia="Times New Roman" w:hAnsi="Arial" w:cs="Arial"/>
          <w:lang w:eastAsia="ar-SA"/>
        </w:rPr>
        <w:t xml:space="preserve">sjednice Stožera civilne zaštite održane su u prostorijama Grada. U nadležnosti gradonačelnika donijet je novi Poslovnik rada Stožera  od 30. srpnja 2021. godine,  članovi su upoznati s Planom vježbi civilne zaštite za 2022. godinu, te su upoznati s novom Procjenom rizika za područje Grada Duga Resa. </w:t>
      </w:r>
    </w:p>
    <w:p w:rsidR="00F6054A" w:rsidRPr="00015335" w:rsidRDefault="00F6054A" w:rsidP="00F6054A">
      <w:pPr>
        <w:suppressAutoHyphens/>
        <w:spacing w:after="0" w:line="240" w:lineRule="auto"/>
        <w:ind w:hanging="284"/>
        <w:jc w:val="both"/>
        <w:rPr>
          <w:rFonts w:ascii="Arial" w:eastAsia="Times New Roman" w:hAnsi="Arial" w:cs="Arial"/>
          <w:lang w:eastAsia="ar-SA"/>
        </w:rPr>
      </w:pPr>
      <w:r>
        <w:rPr>
          <w:rFonts w:ascii="Arial" w:eastAsia="Times New Roman" w:hAnsi="Arial" w:cs="Arial"/>
          <w:lang w:eastAsia="ar-SA"/>
        </w:rPr>
        <w:t xml:space="preserve">                       </w:t>
      </w:r>
      <w:r w:rsidRPr="00B9637C">
        <w:rPr>
          <w:rFonts w:ascii="Arial" w:hAnsi="Arial" w:cs="Arial"/>
          <w:color w:val="000000" w:themeColor="text1"/>
        </w:rPr>
        <w:t>Stožer civilne zaštite Grada Duga Resa</w:t>
      </w:r>
      <w:r w:rsidRPr="00B9637C">
        <w:rPr>
          <w:rFonts w:ascii="Arial" w:eastAsia="Times New Roman" w:hAnsi="Arial" w:cs="Arial"/>
          <w:color w:val="000000"/>
          <w:spacing w:val="-3"/>
          <w:lang w:eastAsia="ar-SA"/>
        </w:rPr>
        <w:t xml:space="preserve"> </w:t>
      </w:r>
      <w:r w:rsidRPr="00B9637C">
        <w:rPr>
          <w:rFonts w:ascii="Arial" w:hAnsi="Arial" w:cs="Arial"/>
          <w:color w:val="000000" w:themeColor="text1"/>
        </w:rPr>
        <w:t>postupao je sukladno donesenim odlukama od strane Stožera civilne zaštite Republike Hrvatske.</w:t>
      </w:r>
    </w:p>
    <w:p w:rsidR="00F6054A" w:rsidRPr="00491D84" w:rsidRDefault="00F6054A" w:rsidP="00F6054A">
      <w:pPr>
        <w:pStyle w:val="Bezproreda2"/>
        <w:rPr>
          <w:rFonts w:ascii="Arial" w:hAnsi="Arial" w:cs="Arial"/>
          <w:sz w:val="22"/>
        </w:rPr>
      </w:pPr>
      <w:r w:rsidRPr="00491D84">
        <w:rPr>
          <w:rFonts w:ascii="Arial" w:hAnsi="Arial" w:cs="Arial"/>
          <w:sz w:val="22"/>
        </w:rPr>
        <w:t xml:space="preserve">                  Na temelju članka 51. Zakona o sustavu civilne zaštite (Narodne novine“, broj 82/15, 118/18, 31/20 i 20/21) i članka 10. Pravilnika o sastavu stožera, načinu rada te uvjetima za imenovanje načelnika, zamjenika načelnika i članova Stožera civilne zaštite („Narodne novine“, broj 126/19 i 17/20), Gradonačelnik je donio </w:t>
      </w:r>
      <w:r w:rsidRPr="00491D84">
        <w:rPr>
          <w:rFonts w:ascii="Arial" w:hAnsi="Arial" w:cs="Arial"/>
          <w:bCs/>
          <w:sz w:val="22"/>
        </w:rPr>
        <w:t>novu Odluku o stanju pripravnosti i aktiviranju Stožera civilne</w:t>
      </w:r>
      <w:r w:rsidRPr="00491D84">
        <w:rPr>
          <w:rFonts w:ascii="Arial" w:hAnsi="Arial" w:cs="Arial"/>
          <w:b/>
          <w:bCs/>
          <w:sz w:val="22"/>
        </w:rPr>
        <w:t xml:space="preserve"> </w:t>
      </w:r>
      <w:r w:rsidRPr="00491D84">
        <w:rPr>
          <w:rFonts w:ascii="Arial" w:hAnsi="Arial" w:cs="Arial"/>
          <w:bCs/>
          <w:sz w:val="22"/>
        </w:rPr>
        <w:t>zaštite Grada Duge Rese</w:t>
      </w:r>
      <w:r w:rsidRPr="00491D84">
        <w:rPr>
          <w:rFonts w:ascii="Arial" w:hAnsi="Arial" w:cs="Arial"/>
          <w:sz w:val="22"/>
        </w:rPr>
        <w:t xml:space="preserve"> radi provođenja mjera i aktivnosti za sprječavanje širenja pandemijske bolesti COVID-19 (Službeni glasnik Grada broj 7/21).</w:t>
      </w:r>
    </w:p>
    <w:p w:rsidR="00F6054A" w:rsidRPr="00015335" w:rsidRDefault="00F6054A" w:rsidP="00F6054A">
      <w:pPr>
        <w:pStyle w:val="Bezproreda2"/>
        <w:rPr>
          <w:rFonts w:ascii="Arial" w:hAnsi="Arial" w:cs="Arial"/>
          <w:color w:val="000000" w:themeColor="text1"/>
          <w:sz w:val="22"/>
        </w:rPr>
      </w:pPr>
      <w:r>
        <w:rPr>
          <w:rFonts w:ascii="Arial" w:hAnsi="Arial" w:cs="Arial"/>
          <w:sz w:val="22"/>
        </w:rPr>
        <w:t xml:space="preserve">                  </w:t>
      </w:r>
      <w:r w:rsidRPr="00015335">
        <w:rPr>
          <w:rFonts w:ascii="Arial" w:hAnsi="Arial" w:cs="Arial"/>
          <w:sz w:val="22"/>
        </w:rPr>
        <w:t xml:space="preserve">Na temelju članka 24. Zakona o sustavu civilne zaštite („Narodne novine“, broj 82/15, 118/18, 31/20 i 20/21) i Pravilnika o sastavu stožera, načinu rada te uvjetima za imenovanje načelnika, zamjenika načelnika i članova Stožera civilne zaštite („Narodne novine“, broj 126/19 i 17/20), Gradonačelnik je donio </w:t>
      </w:r>
      <w:r w:rsidRPr="00015335">
        <w:rPr>
          <w:rFonts w:ascii="Arial" w:hAnsi="Arial" w:cs="Arial"/>
          <w:bCs/>
          <w:sz w:val="22"/>
        </w:rPr>
        <w:t>novi Poslovnik o radu Stožera civilne zaštite Grada Duga Resa</w:t>
      </w:r>
      <w:r w:rsidRPr="00015335">
        <w:rPr>
          <w:rFonts w:ascii="Arial" w:eastAsia="Times New Roman" w:hAnsi="Arial" w:cs="Arial"/>
          <w:color w:val="000000"/>
          <w:spacing w:val="-3"/>
          <w:sz w:val="22"/>
          <w:lang w:eastAsia="ar-SA"/>
        </w:rPr>
        <w:t xml:space="preserve"> od 30. srpnja 2021. godine (Službeni glasnik Grada broj 7/21).</w:t>
      </w:r>
    </w:p>
    <w:p w:rsidR="00F6054A" w:rsidRPr="00015335" w:rsidRDefault="00F6054A" w:rsidP="00F6054A">
      <w:pPr>
        <w:pStyle w:val="Bezproreda2"/>
        <w:rPr>
          <w:rFonts w:ascii="Arial" w:hAnsi="Arial" w:cs="Arial"/>
          <w:color w:val="000000" w:themeColor="text1"/>
          <w:sz w:val="22"/>
        </w:rPr>
      </w:pPr>
      <w:r w:rsidRPr="00015335">
        <w:rPr>
          <w:rFonts w:ascii="Arial" w:hAnsi="Arial" w:cs="Arial"/>
          <w:bCs/>
          <w:color w:val="000000" w:themeColor="text1"/>
          <w:sz w:val="22"/>
        </w:rPr>
        <w:t>Zaključak je sljedeći</w:t>
      </w:r>
      <w:r w:rsidRPr="00015335">
        <w:rPr>
          <w:rFonts w:ascii="Arial" w:hAnsi="Arial" w:cs="Arial"/>
          <w:b/>
          <w:bCs/>
          <w:color w:val="000000" w:themeColor="text1"/>
          <w:sz w:val="22"/>
        </w:rPr>
        <w:t>:</w:t>
      </w:r>
      <w:r w:rsidRPr="00015335">
        <w:rPr>
          <w:rFonts w:ascii="Arial" w:hAnsi="Arial" w:cs="Arial"/>
          <w:color w:val="000000" w:themeColor="text1"/>
          <w:sz w:val="22"/>
        </w:rPr>
        <w:t xml:space="preserve"> Stožer civilne zaštite Grada Duga Resa</w:t>
      </w:r>
      <w:r w:rsidRPr="00015335">
        <w:rPr>
          <w:rFonts w:ascii="Arial" w:eastAsia="Times New Roman" w:hAnsi="Arial" w:cs="Arial"/>
          <w:color w:val="000000"/>
          <w:spacing w:val="-3"/>
          <w:sz w:val="22"/>
          <w:lang w:eastAsia="ar-SA"/>
        </w:rPr>
        <w:t xml:space="preserve"> </w:t>
      </w:r>
      <w:r w:rsidRPr="00015335">
        <w:rPr>
          <w:rFonts w:ascii="Arial" w:hAnsi="Arial" w:cs="Arial"/>
          <w:color w:val="000000" w:themeColor="text1"/>
          <w:sz w:val="22"/>
        </w:rPr>
        <w:t>se striktno pridržavao svih navedenih odluka i uputa od strane Stožera civilne zaštite Republike Hrvatske tijekom trajanja pandemije koronavirusa COVID-19.</w:t>
      </w:r>
    </w:p>
    <w:p w:rsidR="00F6054A" w:rsidRPr="00FD0427" w:rsidRDefault="00F6054A" w:rsidP="00F6054A">
      <w:pPr>
        <w:suppressAutoHyphens/>
        <w:spacing w:after="0" w:line="240" w:lineRule="auto"/>
        <w:ind w:hanging="284"/>
        <w:jc w:val="both"/>
        <w:rPr>
          <w:rFonts w:ascii="Arial" w:eastAsia="Times New Roman" w:hAnsi="Arial" w:cs="Arial"/>
          <w:lang w:eastAsia="ar-SA"/>
        </w:rPr>
      </w:pPr>
      <w:r>
        <w:rPr>
          <w:rFonts w:ascii="Arial" w:eastAsia="Times New Roman" w:hAnsi="Arial" w:cs="Arial"/>
          <w:lang w:eastAsia="ar-SA"/>
        </w:rPr>
        <w:t xml:space="preserve">                      </w:t>
      </w:r>
      <w:r w:rsidRPr="00FD0427">
        <w:rPr>
          <w:rFonts w:ascii="Arial" w:eastAsia="Times New Roman" w:hAnsi="Arial" w:cs="Arial"/>
          <w:lang w:eastAsia="ar-SA"/>
        </w:rPr>
        <w:t>Sukladno Godišnjem planu razvoja sustava civilne zaš</w:t>
      </w:r>
      <w:r>
        <w:rPr>
          <w:rFonts w:ascii="Arial" w:eastAsia="Times New Roman" w:hAnsi="Arial" w:cs="Arial"/>
          <w:lang w:eastAsia="ar-SA"/>
        </w:rPr>
        <w:t xml:space="preserve">tite, u 2021. godini održane su sjednice </w:t>
      </w:r>
      <w:r w:rsidRPr="00FD0427">
        <w:rPr>
          <w:rFonts w:ascii="Arial" w:eastAsia="Times New Roman" w:hAnsi="Arial" w:cs="Arial"/>
          <w:lang w:eastAsia="ar-SA"/>
        </w:rPr>
        <w:t>Stožera civilne zaštite u prostorijama Grada a vezano uz nastalu situaciju sa korona virusom te predstojećim aktivnostima.</w:t>
      </w:r>
    </w:p>
    <w:p w:rsidR="00F6054A" w:rsidRPr="00FD0427" w:rsidRDefault="00F6054A" w:rsidP="00F6054A">
      <w:pPr>
        <w:suppressAutoHyphens/>
        <w:spacing w:after="0" w:line="240" w:lineRule="auto"/>
        <w:ind w:hanging="284"/>
        <w:jc w:val="both"/>
        <w:rPr>
          <w:rFonts w:ascii="Arial" w:eastAsia="Times New Roman" w:hAnsi="Arial" w:cs="Arial"/>
          <w:lang w:eastAsia="ar-SA"/>
        </w:rPr>
      </w:pPr>
      <w:r>
        <w:rPr>
          <w:rFonts w:ascii="Arial" w:eastAsia="Times New Roman" w:hAnsi="Arial" w:cs="Arial"/>
          <w:lang w:eastAsia="ar-SA"/>
        </w:rPr>
        <w:t xml:space="preserve">                      </w:t>
      </w:r>
      <w:r w:rsidRPr="00FD0427">
        <w:rPr>
          <w:rFonts w:ascii="Arial" w:eastAsia="Times New Roman" w:hAnsi="Arial" w:cs="Arial"/>
          <w:lang w:eastAsia="ar-SA"/>
        </w:rPr>
        <w:t>Donijeta je Odluka o aktiviranju novog Stožera CZ a sukladno Odluci Nacionalnog stožera civilne zaštite te je usvojen novi Poslovnik Stožera civilne zaštite koji je usklađen sa zahtjevima i dinamikom koju pred Stožer CZ stavlja trenutna epidemiološka situacija.</w:t>
      </w:r>
    </w:p>
    <w:p w:rsidR="00F6054A" w:rsidRPr="009F6EDC" w:rsidRDefault="00F6054A" w:rsidP="00F6054A">
      <w:pPr>
        <w:suppressAutoHyphens/>
        <w:spacing w:after="0" w:line="240" w:lineRule="auto"/>
        <w:jc w:val="both"/>
        <w:rPr>
          <w:rFonts w:ascii="Times New Roman" w:eastAsia="Times New Roman" w:hAnsi="Times New Roman" w:cs="Times New Roman"/>
          <w:sz w:val="24"/>
          <w:szCs w:val="24"/>
          <w:lang w:eastAsia="ar-SA"/>
        </w:rPr>
      </w:pPr>
    </w:p>
    <w:p w:rsidR="00F6054A" w:rsidRPr="009F6EDC" w:rsidRDefault="00F6054A" w:rsidP="00F6054A">
      <w:pPr>
        <w:suppressAutoHyphens/>
        <w:spacing w:after="0" w:line="240" w:lineRule="auto"/>
        <w:jc w:val="both"/>
        <w:rPr>
          <w:rFonts w:ascii="Times New Roman" w:eastAsia="Times New Roman" w:hAnsi="Times New Roman" w:cs="Times New Roman"/>
          <w:sz w:val="24"/>
          <w:szCs w:val="24"/>
          <w:lang w:eastAsia="ar-SA"/>
        </w:rPr>
      </w:pPr>
    </w:p>
    <w:p w:rsidR="00F6054A" w:rsidRPr="00FD0427" w:rsidRDefault="00F6054A" w:rsidP="00F6054A">
      <w:pPr>
        <w:numPr>
          <w:ilvl w:val="1"/>
          <w:numId w:val="31"/>
        </w:numPr>
        <w:tabs>
          <w:tab w:val="left" w:pos="0"/>
        </w:tabs>
        <w:suppressAutoHyphens/>
        <w:spacing w:after="0" w:line="240" w:lineRule="auto"/>
        <w:jc w:val="both"/>
        <w:rPr>
          <w:rFonts w:ascii="Arial" w:eastAsia="Times New Roman" w:hAnsi="Arial" w:cs="Arial"/>
          <w:b/>
          <w:color w:val="000000"/>
          <w:spacing w:val="-3"/>
          <w:lang w:eastAsia="ar-SA"/>
        </w:rPr>
      </w:pPr>
      <w:r w:rsidRPr="00FD0427">
        <w:rPr>
          <w:rFonts w:ascii="Arial" w:eastAsia="Times New Roman" w:hAnsi="Arial" w:cs="Arial"/>
          <w:b/>
          <w:color w:val="000000"/>
          <w:spacing w:val="-3"/>
          <w:lang w:eastAsia="ar-SA"/>
        </w:rPr>
        <w:t xml:space="preserve">VATROGASTVO </w:t>
      </w:r>
    </w:p>
    <w:p w:rsidR="00F6054A" w:rsidRPr="00FD0427" w:rsidRDefault="00F6054A" w:rsidP="00F6054A">
      <w:pPr>
        <w:pStyle w:val="Bezproreda2"/>
        <w:rPr>
          <w:rFonts w:ascii="Arial" w:hAnsi="Arial" w:cs="Arial"/>
          <w:sz w:val="22"/>
        </w:rPr>
      </w:pPr>
      <w:r>
        <w:rPr>
          <w:rFonts w:ascii="Arial" w:hAnsi="Arial" w:cs="Arial"/>
          <w:sz w:val="22"/>
        </w:rPr>
        <w:lastRenderedPageBreak/>
        <w:t xml:space="preserve">             </w:t>
      </w:r>
      <w:r w:rsidRPr="00FD0427">
        <w:rPr>
          <w:rFonts w:ascii="Arial" w:hAnsi="Arial" w:cs="Arial"/>
          <w:sz w:val="22"/>
        </w:rPr>
        <w:t>Vatrogasna zajednica Grada Duga Resa  u svom sastavu ima 3 DVD-a s cijelog  područja Grada. S područja Grada u Vatrogasnu zajednicu su uključeni:</w:t>
      </w:r>
    </w:p>
    <w:p w:rsidR="00F6054A" w:rsidRPr="00FD0427" w:rsidRDefault="00F6054A" w:rsidP="00F6054A">
      <w:pPr>
        <w:pStyle w:val="Bezproreda2"/>
        <w:numPr>
          <w:ilvl w:val="0"/>
          <w:numId w:val="36"/>
        </w:numPr>
        <w:rPr>
          <w:rFonts w:ascii="Arial" w:hAnsi="Arial" w:cs="Arial"/>
          <w:sz w:val="22"/>
        </w:rPr>
      </w:pPr>
      <w:r w:rsidRPr="00FD0427">
        <w:rPr>
          <w:rFonts w:ascii="Arial" w:hAnsi="Arial" w:cs="Arial"/>
          <w:sz w:val="22"/>
        </w:rPr>
        <w:t xml:space="preserve">Dobrovoljno vatrogasno društvo  Duga Resa, središnje društvo </w:t>
      </w:r>
    </w:p>
    <w:p w:rsidR="00F6054A" w:rsidRPr="00FD0427" w:rsidRDefault="00F6054A" w:rsidP="00F6054A">
      <w:pPr>
        <w:pStyle w:val="Bezproreda2"/>
        <w:numPr>
          <w:ilvl w:val="0"/>
          <w:numId w:val="36"/>
        </w:numPr>
        <w:rPr>
          <w:rFonts w:ascii="Arial" w:hAnsi="Arial" w:cs="Arial"/>
          <w:sz w:val="22"/>
        </w:rPr>
      </w:pPr>
      <w:r w:rsidRPr="00FD0427">
        <w:rPr>
          <w:rFonts w:ascii="Arial" w:hAnsi="Arial" w:cs="Arial"/>
          <w:sz w:val="22"/>
        </w:rPr>
        <w:t>Dobrovoljno vatrogasno društvo Belavići</w:t>
      </w:r>
    </w:p>
    <w:p w:rsidR="00F6054A" w:rsidRPr="00FD0427" w:rsidRDefault="00F6054A" w:rsidP="00F6054A">
      <w:pPr>
        <w:pStyle w:val="Bezproreda2"/>
        <w:numPr>
          <w:ilvl w:val="0"/>
          <w:numId w:val="36"/>
        </w:numPr>
        <w:rPr>
          <w:rFonts w:ascii="Arial" w:hAnsi="Arial" w:cs="Arial"/>
          <w:sz w:val="22"/>
        </w:rPr>
      </w:pPr>
      <w:r w:rsidRPr="00FD0427">
        <w:rPr>
          <w:rFonts w:ascii="Arial" w:hAnsi="Arial" w:cs="Arial"/>
          <w:sz w:val="22"/>
        </w:rPr>
        <w:t xml:space="preserve">Dobrovoljno vatrogasno društvo  Stara Sela </w:t>
      </w:r>
    </w:p>
    <w:p w:rsidR="00F6054A" w:rsidRPr="00FD0427" w:rsidRDefault="00F6054A" w:rsidP="00F6054A">
      <w:pPr>
        <w:suppressAutoHyphens/>
        <w:spacing w:after="0" w:line="240" w:lineRule="auto"/>
        <w:rPr>
          <w:rFonts w:ascii="Arial" w:hAnsi="Arial" w:cs="Arial"/>
          <w:lang w:eastAsia="ar-SA"/>
        </w:rPr>
      </w:pPr>
    </w:p>
    <w:p w:rsidR="00F6054A" w:rsidRPr="00015335" w:rsidRDefault="00F6054A" w:rsidP="00F6054A">
      <w:pPr>
        <w:pStyle w:val="Bezproreda2"/>
        <w:rPr>
          <w:rFonts w:ascii="Arial" w:hAnsi="Arial" w:cs="Arial"/>
          <w:sz w:val="22"/>
        </w:rPr>
      </w:pPr>
      <w:r>
        <w:rPr>
          <w:rFonts w:ascii="Arial" w:hAnsi="Arial" w:cs="Arial"/>
          <w:sz w:val="22"/>
        </w:rPr>
        <w:t xml:space="preserve">           </w:t>
      </w:r>
      <w:r w:rsidRPr="00015335">
        <w:rPr>
          <w:rFonts w:ascii="Arial" w:hAnsi="Arial" w:cs="Arial"/>
          <w:sz w:val="22"/>
        </w:rPr>
        <w:t xml:space="preserve">U slučaju požara i dr. elementarnih nepogoda vatrogasci se aktiviraju  preko broja 193 (Operativni  vatrogasni centar Karlovac)  ili  broja 112 (Centar 112 Karlovac). </w:t>
      </w:r>
    </w:p>
    <w:p w:rsidR="00F6054A" w:rsidRPr="00015335" w:rsidRDefault="00F6054A" w:rsidP="00F6054A">
      <w:pPr>
        <w:pStyle w:val="Bezproreda2"/>
        <w:rPr>
          <w:rFonts w:ascii="Arial" w:hAnsi="Arial" w:cs="Arial"/>
          <w:color w:val="00000A"/>
          <w:sz w:val="22"/>
        </w:rPr>
      </w:pPr>
      <w:r>
        <w:rPr>
          <w:rFonts w:ascii="Arial" w:hAnsi="Arial" w:cs="Arial"/>
          <w:sz w:val="22"/>
        </w:rPr>
        <w:t xml:space="preserve">            </w:t>
      </w:r>
      <w:r w:rsidRPr="00015335">
        <w:rPr>
          <w:rFonts w:ascii="Arial" w:hAnsi="Arial" w:cs="Arial"/>
          <w:color w:val="00000A"/>
          <w:sz w:val="22"/>
        </w:rPr>
        <w:t>Nabavljena oprema bila je nužno potrebna zbog sigurnijeg i kvalitetnijeg rada vatrogasaca. Tako je nabavljena sva zaštitna oprema za gašenje strukturnih požara te dio zaštitne opreme za gašenje šumskih požara.</w:t>
      </w:r>
    </w:p>
    <w:p w:rsidR="00F6054A" w:rsidRPr="005C3C03" w:rsidRDefault="00F6054A" w:rsidP="00F6054A">
      <w:pPr>
        <w:pStyle w:val="Bezproreda2"/>
        <w:rPr>
          <w:rFonts w:ascii="Arial" w:hAnsi="Arial" w:cs="Arial"/>
          <w:sz w:val="22"/>
        </w:rPr>
      </w:pPr>
      <w:r w:rsidRPr="005C3C03">
        <w:rPr>
          <w:rFonts w:ascii="Arial" w:hAnsi="Arial" w:cs="Arial"/>
          <w:sz w:val="22"/>
        </w:rPr>
        <w:t xml:space="preserve">            Od  ostale opreme nabavljeno je:</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Izolacijski aparati za zaštitu dišnih organa 20 kompleta sa rezervnom bocom</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Motorna pumpa za vodu 6 kompleta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Svjetiljka mala za zaštitnu kacigu 40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Vatrogasna ručna led svjetiljka u ex izvedbi 40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Kišno odijelo 40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Visoke čizme za rad u vodi 40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Kompresor za punjenje boca pod visokim tlakom 1 komplet</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Potapajuća pumpa za vodu 6 kompleta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Suho odijelo za spašavanje na vodi 16 kompleta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Električarski alat 2 kompleta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Mehaničarski alat 2 kompleta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Ljestve prislanjače 2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Ljestve rastegače 2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Vatrogasna cijev 52/15m 40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Vatrogasna cijev 75/15m 20 komada</w:t>
      </w:r>
    </w:p>
    <w:p w:rsidR="00F6054A" w:rsidRPr="00E3745B"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Prijenosni reflektor SOLARIS DUO 40K 1komplet</w:t>
      </w:r>
    </w:p>
    <w:p w:rsidR="00F6054A" w:rsidRDefault="00F6054A" w:rsidP="00F6054A">
      <w:pPr>
        <w:pStyle w:val="Odlomakpopisa1"/>
        <w:numPr>
          <w:ilvl w:val="0"/>
          <w:numId w:val="38"/>
        </w:numPr>
        <w:autoSpaceDE w:val="0"/>
        <w:autoSpaceDN w:val="0"/>
        <w:spacing w:after="0" w:line="240" w:lineRule="auto"/>
        <w:contextualSpacing w:val="0"/>
        <w:jc w:val="both"/>
        <w:rPr>
          <w:rFonts w:ascii="Arial" w:hAnsi="Arial" w:cs="Arial"/>
          <w:color w:val="00000A"/>
        </w:rPr>
      </w:pPr>
      <w:r w:rsidRPr="00E3745B">
        <w:rPr>
          <w:rFonts w:ascii="Arial" w:hAnsi="Arial" w:cs="Arial"/>
          <w:color w:val="00000A"/>
        </w:rPr>
        <w:t>Ručni alat (sjekira, razvalna poluga, lopata, pijuk) više komada</w:t>
      </w:r>
    </w:p>
    <w:p w:rsidR="00F6054A" w:rsidRPr="00E3745B" w:rsidRDefault="00F6054A" w:rsidP="00F6054A">
      <w:pPr>
        <w:pStyle w:val="Odlomakpopisa1"/>
        <w:autoSpaceDE w:val="0"/>
        <w:autoSpaceDN w:val="0"/>
        <w:spacing w:after="0" w:line="240" w:lineRule="auto"/>
        <w:ind w:left="1080"/>
        <w:contextualSpacing w:val="0"/>
        <w:jc w:val="both"/>
        <w:rPr>
          <w:rFonts w:ascii="Arial" w:hAnsi="Arial" w:cs="Arial"/>
          <w:color w:val="00000A"/>
        </w:rPr>
      </w:pPr>
    </w:p>
    <w:p w:rsidR="00F6054A" w:rsidRPr="00931793" w:rsidRDefault="00F6054A" w:rsidP="00F6054A">
      <w:pPr>
        <w:pStyle w:val="Bezproreda2"/>
        <w:rPr>
          <w:rFonts w:ascii="Arial" w:hAnsi="Arial" w:cs="Arial"/>
          <w:sz w:val="22"/>
        </w:rPr>
      </w:pPr>
      <w:r>
        <w:rPr>
          <w:rFonts w:ascii="Arial" w:hAnsi="Arial" w:cs="Arial"/>
          <w:sz w:val="22"/>
        </w:rPr>
        <w:t xml:space="preserve">                 Vatrogasna zajednica Grada Duge Rese </w:t>
      </w:r>
      <w:r w:rsidRPr="00931793">
        <w:rPr>
          <w:rFonts w:ascii="Arial" w:hAnsi="Arial" w:cs="Arial"/>
          <w:sz w:val="22"/>
        </w:rPr>
        <w:t>nabavila je računalnu opremu za provedbu javnih događanja i vježbi spašavanja.</w:t>
      </w:r>
    </w:p>
    <w:p w:rsidR="00F6054A" w:rsidRPr="00931793" w:rsidRDefault="00F6054A" w:rsidP="00F6054A">
      <w:pPr>
        <w:pStyle w:val="Bezproreda2"/>
        <w:rPr>
          <w:rFonts w:ascii="Arial" w:eastAsiaTheme="minorEastAsia" w:hAnsi="Arial" w:cs="Arial"/>
          <w:sz w:val="22"/>
          <w:lang w:eastAsia="hr-HR"/>
        </w:rPr>
      </w:pPr>
      <w:r>
        <w:rPr>
          <w:rFonts w:ascii="Arial" w:hAnsi="Arial" w:cs="Arial"/>
          <w:sz w:val="22"/>
        </w:rPr>
        <w:t xml:space="preserve">                </w:t>
      </w:r>
      <w:r w:rsidRPr="00931793">
        <w:rPr>
          <w:rFonts w:ascii="Arial" w:hAnsi="Arial" w:cs="Arial"/>
          <w:sz w:val="22"/>
        </w:rPr>
        <w:t>Uz nabavljenu osobnu i skupnu zaštitnu opremu, Vatrogasna zajednica Grada Duga Resa nabavila je i vatrogasno zapovjedno vozilo i plovilo za spašavanje te u suradnji sa Vatrogasnom zajednicom Karlovačke županije  nabavljeno  pick-up vozilo za šumske požare.</w:t>
      </w:r>
    </w:p>
    <w:p w:rsidR="00F6054A" w:rsidRPr="009F6EDC" w:rsidRDefault="00F6054A" w:rsidP="00F6054A">
      <w:pPr>
        <w:suppressAutoHyphens/>
        <w:spacing w:after="0" w:line="240" w:lineRule="auto"/>
        <w:jc w:val="both"/>
        <w:rPr>
          <w:rFonts w:ascii="Times New Roman" w:eastAsia="Times New Roman" w:hAnsi="Times New Roman" w:cs="Times New Roman"/>
          <w:sz w:val="24"/>
          <w:szCs w:val="24"/>
          <w:lang w:eastAsia="ar-SA"/>
        </w:rPr>
      </w:pPr>
    </w:p>
    <w:p w:rsidR="00F6054A" w:rsidRPr="00931793" w:rsidRDefault="00F6054A" w:rsidP="00F6054A">
      <w:pPr>
        <w:numPr>
          <w:ilvl w:val="1"/>
          <w:numId w:val="31"/>
        </w:numPr>
        <w:suppressAutoHyphens/>
        <w:spacing w:after="0" w:line="240" w:lineRule="auto"/>
        <w:jc w:val="both"/>
        <w:rPr>
          <w:rFonts w:ascii="Arial" w:eastAsia="Times New Roman" w:hAnsi="Arial" w:cs="Arial"/>
          <w:b/>
          <w:lang w:eastAsia="ar-SA"/>
        </w:rPr>
      </w:pPr>
      <w:r w:rsidRPr="00931793">
        <w:rPr>
          <w:rFonts w:ascii="Arial" w:eastAsia="Times New Roman" w:hAnsi="Arial" w:cs="Arial"/>
          <w:b/>
          <w:lang w:eastAsia="ar-SA"/>
        </w:rPr>
        <w:t>CIVILNA ZAŠTITA GRADA DUGE RESE –</w:t>
      </w:r>
      <w:r>
        <w:rPr>
          <w:rFonts w:ascii="Arial" w:eastAsia="Times New Roman" w:hAnsi="Arial" w:cs="Arial"/>
          <w:b/>
          <w:lang w:eastAsia="ar-SA"/>
        </w:rPr>
        <w:t xml:space="preserve"> </w:t>
      </w:r>
      <w:r w:rsidRPr="00931793">
        <w:rPr>
          <w:rFonts w:ascii="Arial" w:eastAsia="Times New Roman" w:hAnsi="Arial" w:cs="Arial"/>
          <w:b/>
          <w:lang w:eastAsia="ar-SA"/>
        </w:rPr>
        <w:t>POVJERENICI CZ I KOORDINATORI NA LOKACIJI</w:t>
      </w:r>
    </w:p>
    <w:p w:rsidR="00F6054A" w:rsidRPr="00931793" w:rsidRDefault="00F6054A" w:rsidP="00F6054A">
      <w:pPr>
        <w:suppressAutoHyphens/>
        <w:spacing w:after="0" w:line="240" w:lineRule="auto"/>
        <w:ind w:left="1440"/>
        <w:jc w:val="both"/>
        <w:rPr>
          <w:rFonts w:ascii="Arial" w:eastAsia="Times New Roman" w:hAnsi="Arial" w:cs="Arial"/>
          <w:b/>
          <w:lang w:eastAsia="ar-SA"/>
        </w:rPr>
      </w:pPr>
    </w:p>
    <w:p w:rsidR="00F6054A" w:rsidRPr="00931793" w:rsidRDefault="00F6054A" w:rsidP="00F6054A">
      <w:pPr>
        <w:pStyle w:val="Bezproreda2"/>
        <w:rPr>
          <w:rFonts w:ascii="Arial" w:hAnsi="Arial" w:cs="Arial"/>
          <w:sz w:val="22"/>
        </w:rPr>
      </w:pPr>
      <w:r>
        <w:rPr>
          <w:rFonts w:ascii="Arial" w:hAnsi="Arial" w:cs="Arial"/>
          <w:sz w:val="22"/>
        </w:rPr>
        <w:t xml:space="preserve">                </w:t>
      </w:r>
      <w:r w:rsidRPr="00931793">
        <w:rPr>
          <w:rFonts w:ascii="Arial" w:hAnsi="Arial" w:cs="Arial"/>
          <w:sz w:val="22"/>
        </w:rPr>
        <w:t xml:space="preserve">Gradonačelnik Grada Duga Resa donio je Odluku o imenovanju povjerenika civilne zaštite i njihovih zamjenika od 19. ožujka 2021. godine. </w:t>
      </w:r>
    </w:p>
    <w:p w:rsidR="00F6054A" w:rsidRPr="00931793" w:rsidRDefault="00F6054A" w:rsidP="00F6054A">
      <w:pPr>
        <w:pStyle w:val="Bezproreda2"/>
        <w:rPr>
          <w:rFonts w:ascii="Arial" w:hAnsi="Arial" w:cs="Arial"/>
          <w:sz w:val="22"/>
          <w:lang w:val="en-GB"/>
        </w:rPr>
      </w:pPr>
      <w:r>
        <w:rPr>
          <w:rFonts w:ascii="Arial" w:hAnsi="Arial" w:cs="Arial"/>
          <w:sz w:val="22"/>
          <w:lang w:val="en-GB"/>
        </w:rPr>
        <w:t xml:space="preserve">                 </w:t>
      </w:r>
      <w:proofErr w:type="spellStart"/>
      <w:r>
        <w:rPr>
          <w:rFonts w:ascii="Arial" w:hAnsi="Arial" w:cs="Arial"/>
          <w:sz w:val="22"/>
          <w:lang w:val="en-GB"/>
        </w:rPr>
        <w:t>Sukladno</w:t>
      </w:r>
      <w:proofErr w:type="spellEnd"/>
      <w:r>
        <w:rPr>
          <w:rFonts w:ascii="Arial" w:hAnsi="Arial" w:cs="Arial"/>
          <w:sz w:val="22"/>
          <w:lang w:val="en-GB"/>
        </w:rPr>
        <w:t xml:space="preserve"> </w:t>
      </w:r>
      <w:proofErr w:type="spellStart"/>
      <w:r>
        <w:rPr>
          <w:rFonts w:ascii="Arial" w:hAnsi="Arial" w:cs="Arial"/>
          <w:sz w:val="22"/>
          <w:lang w:val="en-GB"/>
        </w:rPr>
        <w:t>članku</w:t>
      </w:r>
      <w:proofErr w:type="spellEnd"/>
      <w:r w:rsidRPr="00931793">
        <w:rPr>
          <w:rFonts w:ascii="Arial" w:hAnsi="Arial" w:cs="Arial"/>
          <w:sz w:val="22"/>
          <w:lang w:val="en-GB"/>
        </w:rPr>
        <w:t xml:space="preserve"> 21 </w:t>
      </w:r>
      <w:proofErr w:type="spellStart"/>
      <w:r w:rsidRPr="00931793">
        <w:rPr>
          <w:rFonts w:ascii="Arial" w:hAnsi="Arial" w:cs="Arial"/>
          <w:sz w:val="22"/>
          <w:lang w:val="en-GB"/>
        </w:rPr>
        <w:t>stavak</w:t>
      </w:r>
      <w:proofErr w:type="spellEnd"/>
      <w:r w:rsidRPr="00931793">
        <w:rPr>
          <w:rFonts w:ascii="Arial" w:hAnsi="Arial" w:cs="Arial"/>
          <w:sz w:val="22"/>
          <w:lang w:val="en-GB"/>
        </w:rPr>
        <w:t xml:space="preserve"> 1 </w:t>
      </w:r>
      <w:proofErr w:type="spellStart"/>
      <w:r w:rsidRPr="00931793">
        <w:rPr>
          <w:rFonts w:ascii="Arial" w:hAnsi="Arial" w:cs="Arial"/>
          <w:sz w:val="22"/>
          <w:lang w:val="en-GB"/>
        </w:rPr>
        <w:t>Pravilnika</w:t>
      </w:r>
      <w:proofErr w:type="spellEnd"/>
      <w:r w:rsidRPr="00931793">
        <w:rPr>
          <w:rFonts w:ascii="Arial" w:hAnsi="Arial" w:cs="Arial"/>
          <w:sz w:val="22"/>
          <w:lang w:val="en-GB"/>
        </w:rPr>
        <w:t xml:space="preserve"> o </w:t>
      </w:r>
      <w:proofErr w:type="spellStart"/>
      <w:r w:rsidRPr="00931793">
        <w:rPr>
          <w:rFonts w:ascii="Arial" w:hAnsi="Arial" w:cs="Arial"/>
          <w:sz w:val="22"/>
          <w:lang w:val="en-GB"/>
        </w:rPr>
        <w:t>mobilizaciji</w:t>
      </w:r>
      <w:proofErr w:type="spellEnd"/>
      <w:r w:rsidRPr="00931793">
        <w:rPr>
          <w:rFonts w:ascii="Arial" w:hAnsi="Arial" w:cs="Arial"/>
          <w:sz w:val="22"/>
          <w:lang w:val="en-GB"/>
        </w:rPr>
        <w:t xml:space="preserve">, </w:t>
      </w:r>
      <w:proofErr w:type="spellStart"/>
      <w:r w:rsidRPr="00931793">
        <w:rPr>
          <w:rFonts w:ascii="Arial" w:hAnsi="Arial" w:cs="Arial"/>
          <w:sz w:val="22"/>
          <w:lang w:val="en-GB"/>
        </w:rPr>
        <w:t>uvjetima</w:t>
      </w:r>
      <w:proofErr w:type="spellEnd"/>
      <w:r w:rsidRPr="00931793">
        <w:rPr>
          <w:rFonts w:ascii="Arial" w:hAnsi="Arial" w:cs="Arial"/>
          <w:sz w:val="22"/>
          <w:lang w:val="en-GB"/>
        </w:rPr>
        <w:t xml:space="preserve"> i </w:t>
      </w:r>
      <w:proofErr w:type="spellStart"/>
      <w:r w:rsidRPr="00931793">
        <w:rPr>
          <w:rFonts w:ascii="Arial" w:hAnsi="Arial" w:cs="Arial"/>
          <w:sz w:val="22"/>
          <w:lang w:val="en-GB"/>
        </w:rPr>
        <w:t>načinu</w:t>
      </w:r>
      <w:proofErr w:type="spellEnd"/>
      <w:r w:rsidRPr="00931793">
        <w:rPr>
          <w:rFonts w:ascii="Arial" w:hAnsi="Arial" w:cs="Arial"/>
          <w:sz w:val="22"/>
          <w:lang w:val="en-GB"/>
        </w:rPr>
        <w:t xml:space="preserve"> rada </w:t>
      </w:r>
      <w:proofErr w:type="spellStart"/>
      <w:r w:rsidRPr="00931793">
        <w:rPr>
          <w:rFonts w:ascii="Arial" w:hAnsi="Arial" w:cs="Arial"/>
          <w:sz w:val="22"/>
          <w:lang w:val="en-GB"/>
        </w:rPr>
        <w:t>operativnih</w:t>
      </w:r>
      <w:proofErr w:type="spellEnd"/>
      <w:r w:rsidRPr="00931793">
        <w:rPr>
          <w:rFonts w:ascii="Arial" w:hAnsi="Arial" w:cs="Arial"/>
          <w:sz w:val="22"/>
          <w:lang w:val="en-GB"/>
        </w:rPr>
        <w:t xml:space="preserve"> </w:t>
      </w:r>
      <w:proofErr w:type="spellStart"/>
      <w:r w:rsidRPr="00931793">
        <w:rPr>
          <w:rFonts w:ascii="Arial" w:hAnsi="Arial" w:cs="Arial"/>
          <w:sz w:val="22"/>
          <w:lang w:val="en-GB"/>
        </w:rPr>
        <w:t>snaga</w:t>
      </w:r>
      <w:proofErr w:type="spellEnd"/>
      <w:r w:rsidRPr="00931793">
        <w:rPr>
          <w:rFonts w:ascii="Arial" w:hAnsi="Arial" w:cs="Arial"/>
          <w:sz w:val="22"/>
          <w:lang w:val="en-GB"/>
        </w:rPr>
        <w:t xml:space="preserve"> </w:t>
      </w:r>
      <w:proofErr w:type="spellStart"/>
      <w:r w:rsidRPr="00931793">
        <w:rPr>
          <w:rFonts w:ascii="Arial" w:hAnsi="Arial" w:cs="Arial"/>
          <w:sz w:val="22"/>
          <w:lang w:val="en-GB"/>
        </w:rPr>
        <w:t>sustava</w:t>
      </w:r>
      <w:proofErr w:type="spellEnd"/>
      <w:r w:rsidRPr="00931793">
        <w:rPr>
          <w:rFonts w:ascii="Arial" w:hAnsi="Arial" w:cs="Arial"/>
          <w:sz w:val="22"/>
          <w:lang w:val="en-GB"/>
        </w:rPr>
        <w:t xml:space="preserve"> </w:t>
      </w:r>
      <w:proofErr w:type="spellStart"/>
      <w:r w:rsidRPr="00931793">
        <w:rPr>
          <w:rFonts w:ascii="Arial" w:hAnsi="Arial" w:cs="Arial"/>
          <w:sz w:val="22"/>
          <w:lang w:val="en-GB"/>
        </w:rPr>
        <w:t>civilne</w:t>
      </w:r>
      <w:proofErr w:type="spellEnd"/>
      <w:r w:rsidRPr="00931793">
        <w:rPr>
          <w:rFonts w:ascii="Arial" w:hAnsi="Arial" w:cs="Arial"/>
          <w:sz w:val="22"/>
          <w:lang w:val="en-GB"/>
        </w:rPr>
        <w:t xml:space="preserve"> </w:t>
      </w:r>
      <w:proofErr w:type="spellStart"/>
      <w:r w:rsidRPr="00931793">
        <w:rPr>
          <w:rFonts w:ascii="Arial" w:hAnsi="Arial" w:cs="Arial"/>
          <w:sz w:val="22"/>
          <w:lang w:val="en-GB"/>
        </w:rPr>
        <w:t>zaštite</w:t>
      </w:r>
      <w:proofErr w:type="spellEnd"/>
      <w:r w:rsidRPr="00931793">
        <w:rPr>
          <w:rFonts w:ascii="Arial" w:hAnsi="Arial" w:cs="Arial"/>
          <w:sz w:val="22"/>
          <w:lang w:val="en-GB"/>
        </w:rPr>
        <w:t xml:space="preserve">, </w:t>
      </w:r>
      <w:proofErr w:type="spellStart"/>
      <w:r w:rsidRPr="00931793">
        <w:rPr>
          <w:rFonts w:ascii="Arial" w:hAnsi="Arial" w:cs="Arial"/>
          <w:sz w:val="22"/>
          <w:lang w:val="en-GB"/>
        </w:rPr>
        <w:t>imenovano</w:t>
      </w:r>
      <w:proofErr w:type="spellEnd"/>
      <w:r w:rsidRPr="00931793">
        <w:rPr>
          <w:rFonts w:ascii="Arial" w:hAnsi="Arial" w:cs="Arial"/>
          <w:sz w:val="22"/>
          <w:lang w:val="en-GB"/>
        </w:rPr>
        <w:t xml:space="preserve"> je 37 </w:t>
      </w:r>
      <w:proofErr w:type="spellStart"/>
      <w:r w:rsidRPr="00931793">
        <w:rPr>
          <w:rFonts w:ascii="Arial" w:hAnsi="Arial" w:cs="Arial"/>
          <w:sz w:val="22"/>
          <w:lang w:val="en-GB"/>
        </w:rPr>
        <w:t>povjerenika</w:t>
      </w:r>
      <w:proofErr w:type="spellEnd"/>
      <w:r w:rsidRPr="00931793">
        <w:rPr>
          <w:rFonts w:ascii="Arial" w:hAnsi="Arial" w:cs="Arial"/>
          <w:sz w:val="22"/>
          <w:lang w:val="en-GB"/>
        </w:rPr>
        <w:t xml:space="preserve"> </w:t>
      </w:r>
      <w:proofErr w:type="spellStart"/>
      <w:r w:rsidRPr="00931793">
        <w:rPr>
          <w:rFonts w:ascii="Arial" w:hAnsi="Arial" w:cs="Arial"/>
          <w:sz w:val="22"/>
          <w:lang w:val="en-GB"/>
        </w:rPr>
        <w:t>civilne</w:t>
      </w:r>
      <w:proofErr w:type="spellEnd"/>
      <w:r w:rsidRPr="00931793">
        <w:rPr>
          <w:rFonts w:ascii="Arial" w:hAnsi="Arial" w:cs="Arial"/>
          <w:sz w:val="22"/>
          <w:lang w:val="en-GB"/>
        </w:rPr>
        <w:t xml:space="preserve"> </w:t>
      </w:r>
      <w:proofErr w:type="spellStart"/>
      <w:r w:rsidRPr="00931793">
        <w:rPr>
          <w:rFonts w:ascii="Arial" w:hAnsi="Arial" w:cs="Arial"/>
          <w:sz w:val="22"/>
          <w:lang w:val="en-GB"/>
        </w:rPr>
        <w:t>zaštite</w:t>
      </w:r>
      <w:proofErr w:type="spellEnd"/>
      <w:r w:rsidRPr="00931793">
        <w:rPr>
          <w:rFonts w:ascii="Arial" w:hAnsi="Arial" w:cs="Arial"/>
          <w:sz w:val="22"/>
          <w:lang w:val="en-GB"/>
        </w:rPr>
        <w:t xml:space="preserve"> i 37 </w:t>
      </w:r>
      <w:proofErr w:type="spellStart"/>
      <w:r w:rsidRPr="00931793">
        <w:rPr>
          <w:rFonts w:ascii="Arial" w:hAnsi="Arial" w:cs="Arial"/>
          <w:sz w:val="22"/>
          <w:lang w:val="en-GB"/>
        </w:rPr>
        <w:t>njihovih</w:t>
      </w:r>
      <w:proofErr w:type="spellEnd"/>
      <w:r w:rsidRPr="00931793">
        <w:rPr>
          <w:rFonts w:ascii="Arial" w:hAnsi="Arial" w:cs="Arial"/>
          <w:sz w:val="22"/>
          <w:lang w:val="en-GB"/>
        </w:rPr>
        <w:t xml:space="preserve"> </w:t>
      </w:r>
      <w:proofErr w:type="spellStart"/>
      <w:r w:rsidRPr="00931793">
        <w:rPr>
          <w:rFonts w:ascii="Arial" w:hAnsi="Arial" w:cs="Arial"/>
          <w:sz w:val="22"/>
          <w:lang w:val="en-GB"/>
        </w:rPr>
        <w:t>zamjenika</w:t>
      </w:r>
      <w:proofErr w:type="spellEnd"/>
      <w:r w:rsidRPr="00931793">
        <w:rPr>
          <w:rFonts w:ascii="Arial" w:hAnsi="Arial" w:cs="Arial"/>
          <w:sz w:val="22"/>
          <w:lang w:val="en-GB"/>
        </w:rPr>
        <w:t>.</w:t>
      </w:r>
    </w:p>
    <w:p w:rsidR="00F6054A" w:rsidRPr="00931793" w:rsidRDefault="00F6054A" w:rsidP="00F6054A">
      <w:pPr>
        <w:pStyle w:val="Bezproreda2"/>
        <w:rPr>
          <w:rFonts w:ascii="Arial" w:hAnsi="Arial" w:cs="Arial"/>
          <w:spacing w:val="-3"/>
          <w:sz w:val="22"/>
          <w:lang w:eastAsia="ar-SA"/>
        </w:rPr>
      </w:pPr>
      <w:r>
        <w:rPr>
          <w:rFonts w:ascii="Arial" w:hAnsi="Arial" w:cs="Arial"/>
          <w:sz w:val="22"/>
        </w:rPr>
        <w:t xml:space="preserve">                 </w:t>
      </w:r>
      <w:r w:rsidRPr="00931793">
        <w:rPr>
          <w:rFonts w:ascii="Arial" w:hAnsi="Arial" w:cs="Arial"/>
          <w:spacing w:val="-3"/>
          <w:sz w:val="22"/>
          <w:lang w:eastAsia="ar-SA"/>
        </w:rPr>
        <w:t>Povjerenici civilne zaštite mobiliziraju se po nalogu Gradonačelnika putem stručne službe Grada pozivom ili  SMS-om i putem medija.</w:t>
      </w:r>
    </w:p>
    <w:p w:rsidR="00F6054A" w:rsidRDefault="00F6054A" w:rsidP="00F6054A">
      <w:pPr>
        <w:pStyle w:val="Bezproreda2"/>
        <w:rPr>
          <w:rFonts w:ascii="Arial" w:hAnsi="Arial" w:cs="Arial"/>
          <w:spacing w:val="-3"/>
          <w:sz w:val="22"/>
          <w:lang w:eastAsia="ar-SA"/>
        </w:rPr>
      </w:pPr>
      <w:r w:rsidRPr="00931793">
        <w:rPr>
          <w:rFonts w:ascii="Arial" w:hAnsi="Arial" w:cs="Arial"/>
          <w:spacing w:val="-3"/>
          <w:sz w:val="22"/>
          <w:lang w:eastAsia="ar-SA"/>
        </w:rPr>
        <w:t>Popis povjerenika civilne zaštite i njihovih zamjenika, sa adresama i brojevima telefona i mobitela, sastavni je dio Odluke o imenovanju povjerenika civilne zaštite.</w:t>
      </w:r>
    </w:p>
    <w:p w:rsidR="00F6054A" w:rsidRDefault="00F6054A" w:rsidP="00F6054A">
      <w:pPr>
        <w:pStyle w:val="Bezproreda2"/>
        <w:rPr>
          <w:rFonts w:ascii="Arial" w:hAnsi="Arial" w:cs="Arial"/>
          <w:spacing w:val="-3"/>
          <w:sz w:val="22"/>
          <w:lang w:val="en-GB" w:eastAsia="ar-SA"/>
        </w:rPr>
      </w:pPr>
      <w:r>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Tije</w:t>
      </w:r>
      <w:r>
        <w:rPr>
          <w:rFonts w:ascii="Arial" w:hAnsi="Arial" w:cs="Arial"/>
          <w:spacing w:val="-3"/>
          <w:sz w:val="22"/>
          <w:lang w:val="en-GB" w:eastAsia="ar-SA"/>
        </w:rPr>
        <w:t>kom</w:t>
      </w:r>
      <w:proofErr w:type="spellEnd"/>
      <w:r>
        <w:rPr>
          <w:rFonts w:ascii="Arial" w:hAnsi="Arial" w:cs="Arial"/>
          <w:spacing w:val="-3"/>
          <w:sz w:val="22"/>
          <w:lang w:val="en-GB" w:eastAsia="ar-SA"/>
        </w:rPr>
        <w:t xml:space="preserve"> 2021. </w:t>
      </w:r>
      <w:proofErr w:type="spellStart"/>
      <w:proofErr w:type="gramStart"/>
      <w:r>
        <w:rPr>
          <w:rFonts w:ascii="Arial" w:hAnsi="Arial" w:cs="Arial"/>
          <w:spacing w:val="-3"/>
          <w:sz w:val="22"/>
          <w:lang w:val="en-GB" w:eastAsia="ar-SA"/>
        </w:rPr>
        <w:t>godine</w:t>
      </w:r>
      <w:proofErr w:type="spellEnd"/>
      <w:r>
        <w:rPr>
          <w:rFonts w:ascii="Arial" w:hAnsi="Arial" w:cs="Arial"/>
          <w:spacing w:val="-3"/>
          <w:sz w:val="22"/>
          <w:lang w:val="en-GB" w:eastAsia="ar-SA"/>
        </w:rPr>
        <w:t xml:space="preserve">  </w:t>
      </w:r>
      <w:proofErr w:type="spellStart"/>
      <w:r>
        <w:rPr>
          <w:rFonts w:ascii="Arial" w:hAnsi="Arial" w:cs="Arial"/>
          <w:spacing w:val="-3"/>
          <w:sz w:val="22"/>
          <w:lang w:val="en-GB" w:eastAsia="ar-SA"/>
        </w:rPr>
        <w:t>nije</w:t>
      </w:r>
      <w:proofErr w:type="spellEnd"/>
      <w:proofErr w:type="gramEnd"/>
      <w:r>
        <w:rPr>
          <w:rFonts w:ascii="Arial" w:hAnsi="Arial" w:cs="Arial"/>
          <w:spacing w:val="-3"/>
          <w:sz w:val="22"/>
          <w:lang w:val="en-GB" w:eastAsia="ar-SA"/>
        </w:rPr>
        <w:t xml:space="preserve"> </w:t>
      </w:r>
      <w:proofErr w:type="spellStart"/>
      <w:r>
        <w:rPr>
          <w:rFonts w:ascii="Arial" w:hAnsi="Arial" w:cs="Arial"/>
          <w:spacing w:val="-3"/>
          <w:sz w:val="22"/>
          <w:lang w:val="en-GB" w:eastAsia="ar-SA"/>
        </w:rPr>
        <w:t>bilo</w:t>
      </w:r>
      <w:proofErr w:type="spellEnd"/>
      <w:r>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potrebe</w:t>
      </w:r>
      <w:proofErr w:type="spellEnd"/>
      <w:r w:rsidRPr="00931793">
        <w:rPr>
          <w:rFonts w:ascii="Arial" w:hAnsi="Arial" w:cs="Arial"/>
          <w:spacing w:val="-3"/>
          <w:sz w:val="22"/>
          <w:lang w:val="en-GB" w:eastAsia="ar-SA"/>
        </w:rPr>
        <w:t xml:space="preserve"> za </w:t>
      </w:r>
      <w:proofErr w:type="spellStart"/>
      <w:r w:rsidRPr="00931793">
        <w:rPr>
          <w:rFonts w:ascii="Arial" w:hAnsi="Arial" w:cs="Arial"/>
          <w:spacing w:val="-3"/>
          <w:sz w:val="22"/>
          <w:lang w:val="en-GB" w:eastAsia="ar-SA"/>
        </w:rPr>
        <w:t>uključivanjem</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povjerenika</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civilne</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zaštite</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zbog</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nastale</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pandemije</w:t>
      </w:r>
      <w:proofErr w:type="spellEnd"/>
      <w:r w:rsidRPr="00931793">
        <w:rPr>
          <w:rFonts w:ascii="Arial" w:hAnsi="Arial" w:cs="Arial"/>
          <w:spacing w:val="-3"/>
          <w:sz w:val="22"/>
          <w:lang w:val="en-GB" w:eastAsia="ar-SA"/>
        </w:rPr>
        <w:t xml:space="preserve"> </w:t>
      </w:r>
      <w:proofErr w:type="spellStart"/>
      <w:r w:rsidRPr="00931793">
        <w:rPr>
          <w:rFonts w:ascii="Arial" w:hAnsi="Arial" w:cs="Arial"/>
          <w:spacing w:val="-3"/>
          <w:sz w:val="22"/>
          <w:lang w:val="en-GB" w:eastAsia="ar-SA"/>
        </w:rPr>
        <w:t>koronavirusom</w:t>
      </w:r>
      <w:proofErr w:type="spellEnd"/>
      <w:r w:rsidRPr="00931793">
        <w:rPr>
          <w:rFonts w:ascii="Arial" w:hAnsi="Arial" w:cs="Arial"/>
          <w:spacing w:val="-3"/>
          <w:sz w:val="22"/>
          <w:lang w:val="en-GB" w:eastAsia="ar-SA"/>
        </w:rPr>
        <w:t>.</w:t>
      </w:r>
    </w:p>
    <w:p w:rsidR="00F6054A" w:rsidRDefault="00F6054A" w:rsidP="00F6054A">
      <w:pPr>
        <w:pStyle w:val="Bezproreda2"/>
        <w:rPr>
          <w:rFonts w:ascii="Arial" w:hAnsi="Arial" w:cs="Arial"/>
          <w:spacing w:val="-3"/>
          <w:sz w:val="22"/>
          <w:lang w:val="en-GB" w:eastAsia="ar-SA"/>
        </w:rPr>
      </w:pPr>
      <w:r>
        <w:rPr>
          <w:rFonts w:ascii="Arial" w:hAnsi="Arial" w:cs="Arial"/>
          <w:spacing w:val="-3"/>
          <w:sz w:val="22"/>
          <w:lang w:eastAsia="ar-SA"/>
        </w:rPr>
        <w:t xml:space="preserve">                     </w:t>
      </w:r>
      <w:r w:rsidRPr="00931793">
        <w:rPr>
          <w:rFonts w:ascii="Arial" w:hAnsi="Arial" w:cs="Arial"/>
          <w:spacing w:val="-3"/>
          <w:sz w:val="22"/>
          <w:lang w:eastAsia="ar-SA"/>
        </w:rPr>
        <w:t xml:space="preserve">Donesena je i Odluka o imenovanju koordinatora na području Grada Duga Resa </w:t>
      </w:r>
      <w:r w:rsidRPr="00931793">
        <w:rPr>
          <w:rFonts w:ascii="Arial" w:hAnsi="Arial" w:cs="Arial"/>
          <w:sz w:val="22"/>
        </w:rPr>
        <w:t>od 21. prosinca 2021. godine (Službeni glasnik Grada broj 10/20)</w:t>
      </w:r>
      <w:r w:rsidRPr="00931793">
        <w:rPr>
          <w:rFonts w:ascii="Arial" w:hAnsi="Arial" w:cs="Arial"/>
          <w:sz w:val="22"/>
          <w:lang w:val="en-GB"/>
        </w:rPr>
        <w:t xml:space="preserve"> </w:t>
      </w:r>
      <w:r w:rsidRPr="00931793">
        <w:rPr>
          <w:rFonts w:ascii="Arial" w:hAnsi="Arial" w:cs="Arial"/>
          <w:spacing w:val="-3"/>
          <w:sz w:val="22"/>
          <w:lang w:eastAsia="ar-SA"/>
        </w:rPr>
        <w:t xml:space="preserve">za svaku ugrozu navedenu u Procjeni rizika.        </w:t>
      </w:r>
    </w:p>
    <w:p w:rsidR="00F6054A" w:rsidRPr="00015335" w:rsidRDefault="00F6054A" w:rsidP="00F6054A">
      <w:pPr>
        <w:pStyle w:val="Bezproreda2"/>
        <w:rPr>
          <w:rFonts w:ascii="Arial" w:hAnsi="Arial" w:cs="Arial"/>
          <w:spacing w:val="-3"/>
          <w:sz w:val="22"/>
          <w:lang w:eastAsia="ar-SA"/>
        </w:rPr>
      </w:pPr>
    </w:p>
    <w:p w:rsidR="00F6054A" w:rsidRPr="009F6EDC" w:rsidRDefault="00F6054A" w:rsidP="00F6054A">
      <w:pPr>
        <w:tabs>
          <w:tab w:val="left" w:pos="0"/>
        </w:tabs>
        <w:suppressAutoHyphens/>
        <w:spacing w:after="0" w:line="240" w:lineRule="auto"/>
        <w:ind w:hanging="426"/>
        <w:jc w:val="both"/>
        <w:rPr>
          <w:rFonts w:ascii="Times New Roman" w:eastAsia="Times New Roman" w:hAnsi="Times New Roman" w:cs="Times New Roman"/>
          <w:color w:val="000000"/>
          <w:spacing w:val="-3"/>
          <w:sz w:val="24"/>
          <w:szCs w:val="24"/>
          <w:lang w:eastAsia="ar-SA"/>
        </w:rPr>
      </w:pPr>
    </w:p>
    <w:p w:rsidR="00F6054A" w:rsidRDefault="00F6054A" w:rsidP="00F6054A">
      <w:pPr>
        <w:numPr>
          <w:ilvl w:val="1"/>
          <w:numId w:val="31"/>
        </w:numPr>
        <w:tabs>
          <w:tab w:val="left" w:pos="0"/>
        </w:tabs>
        <w:suppressAutoHyphens/>
        <w:spacing w:after="0" w:line="240" w:lineRule="auto"/>
        <w:jc w:val="both"/>
        <w:rPr>
          <w:rFonts w:ascii="Arial" w:eastAsia="Times New Roman" w:hAnsi="Arial" w:cs="Arial"/>
          <w:b/>
          <w:color w:val="000000"/>
          <w:spacing w:val="-3"/>
          <w:lang w:eastAsia="ar-SA"/>
        </w:rPr>
      </w:pPr>
      <w:r w:rsidRPr="00931793">
        <w:rPr>
          <w:rFonts w:ascii="Arial" w:eastAsia="Times New Roman" w:hAnsi="Arial" w:cs="Arial"/>
          <w:b/>
          <w:color w:val="000000"/>
          <w:spacing w:val="-3"/>
          <w:lang w:eastAsia="ar-SA"/>
        </w:rPr>
        <w:t>GRADSKO DRUŠTVO CRVENOG KRIŽA DUGA RESA</w:t>
      </w:r>
    </w:p>
    <w:p w:rsidR="00F6054A" w:rsidRPr="00931793" w:rsidRDefault="00F6054A" w:rsidP="00F6054A">
      <w:pPr>
        <w:tabs>
          <w:tab w:val="left" w:pos="0"/>
        </w:tabs>
        <w:suppressAutoHyphens/>
        <w:spacing w:after="0" w:line="240" w:lineRule="auto"/>
        <w:ind w:left="1440"/>
        <w:jc w:val="both"/>
        <w:rPr>
          <w:rFonts w:ascii="Arial" w:eastAsia="Times New Roman" w:hAnsi="Arial" w:cs="Arial"/>
          <w:b/>
          <w:color w:val="000000"/>
          <w:spacing w:val="-3"/>
          <w:lang w:eastAsia="ar-SA"/>
        </w:rPr>
      </w:pPr>
    </w:p>
    <w:p w:rsidR="00F6054A" w:rsidRPr="00931793" w:rsidRDefault="00F6054A" w:rsidP="00F6054A">
      <w:pPr>
        <w:suppressAutoHyphens/>
        <w:spacing w:after="0" w:line="240" w:lineRule="auto"/>
        <w:ind w:hanging="426"/>
        <w:jc w:val="both"/>
        <w:rPr>
          <w:rFonts w:ascii="Arial" w:eastAsia="Times New Roman" w:hAnsi="Arial" w:cs="Arial"/>
          <w:lang w:eastAsia="ar-SA"/>
        </w:rPr>
      </w:pPr>
      <w:r>
        <w:rPr>
          <w:rFonts w:ascii="Arial" w:eastAsia="Times New Roman" w:hAnsi="Arial" w:cs="Arial"/>
          <w:lang w:eastAsia="ar-SA"/>
        </w:rPr>
        <w:t xml:space="preserve">                         </w:t>
      </w:r>
      <w:r w:rsidRPr="00931793">
        <w:rPr>
          <w:rFonts w:ascii="Arial" w:eastAsia="Times New Roman" w:hAnsi="Arial" w:cs="Arial"/>
          <w:lang w:eastAsia="ar-SA"/>
        </w:rPr>
        <w:t xml:space="preserve">U Gradskom društvu Crvenog križa Duge Rese formirane su tri ekipe osposobljene za pružanje prve pomoći koje se mogu aktivirati u slučaju katastrofa i nepogoda, te ekipe za kućnu njegu. </w:t>
      </w:r>
    </w:p>
    <w:p w:rsidR="00F6054A" w:rsidRPr="00931793" w:rsidRDefault="00F6054A" w:rsidP="00F6054A">
      <w:pPr>
        <w:suppressAutoHyphens/>
        <w:spacing w:after="0" w:line="240" w:lineRule="auto"/>
        <w:ind w:hanging="426"/>
        <w:jc w:val="both"/>
        <w:rPr>
          <w:rFonts w:ascii="Arial" w:eastAsia="Times New Roman" w:hAnsi="Arial" w:cs="Arial"/>
          <w:lang w:eastAsia="ar-SA"/>
        </w:rPr>
      </w:pPr>
      <w:r>
        <w:rPr>
          <w:rFonts w:ascii="Arial" w:eastAsia="Times New Roman" w:hAnsi="Arial" w:cs="Arial"/>
          <w:lang w:eastAsia="ar-SA"/>
        </w:rPr>
        <w:t xml:space="preserve">                         </w:t>
      </w:r>
      <w:r w:rsidRPr="00931793">
        <w:rPr>
          <w:rFonts w:ascii="Arial" w:eastAsia="Times New Roman" w:hAnsi="Arial" w:cs="Arial"/>
          <w:lang w:eastAsia="ar-SA"/>
        </w:rPr>
        <w:t>Terenske ekipe za djelovanje u slučaju velikih katastrofa utvrđene su putem Županijskog interventnog tima koji posjeduje i opremu i ljudstvo te ga se u svakom trenutku može alarmirati isto kao i ekipe i sredstva središnjeg društva HCK u Zagrebu.</w:t>
      </w:r>
    </w:p>
    <w:p w:rsidR="00F6054A" w:rsidRPr="00931793" w:rsidRDefault="00F6054A" w:rsidP="00F6054A">
      <w:pPr>
        <w:suppressAutoHyphens/>
        <w:spacing w:after="0" w:line="240" w:lineRule="auto"/>
        <w:ind w:hanging="142"/>
        <w:jc w:val="both"/>
        <w:rPr>
          <w:rFonts w:ascii="Arial" w:eastAsia="Times New Roman" w:hAnsi="Arial" w:cs="Arial"/>
          <w:color w:val="000000"/>
          <w:lang w:eastAsia="ar-SA"/>
        </w:rPr>
      </w:pPr>
      <w:r>
        <w:rPr>
          <w:rFonts w:ascii="Arial" w:eastAsia="Times New Roman" w:hAnsi="Arial" w:cs="Arial"/>
          <w:lang w:eastAsia="ar-SA"/>
        </w:rPr>
        <w:t xml:space="preserve">                    </w:t>
      </w:r>
      <w:r w:rsidRPr="00931793">
        <w:rPr>
          <w:rFonts w:ascii="Arial" w:eastAsia="Times New Roman" w:hAnsi="Arial" w:cs="Arial"/>
          <w:lang w:eastAsia="ar-SA"/>
        </w:rPr>
        <w:t xml:space="preserve">U </w:t>
      </w:r>
      <w:r w:rsidRPr="00931793">
        <w:rPr>
          <w:rFonts w:ascii="Arial" w:eastAsia="Times New Roman" w:hAnsi="Arial" w:cs="Arial"/>
          <w:color w:val="000000"/>
          <w:lang w:eastAsia="ar-SA"/>
        </w:rPr>
        <w:t>Županijski interventni tim su uključeni profesionalci, aktivisti i volonteri Crvenog križa iz Duge Rese, Karlovca, Ogulina, Ozlja, Slunja i Vojnića, koji redovito održavaju vježbe radi spremnosti uključivanja u slučaju opasnosti i prijetnje.</w:t>
      </w:r>
    </w:p>
    <w:p w:rsidR="00F6054A" w:rsidRPr="00931793"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r>
        <w:rPr>
          <w:rFonts w:ascii="Arial" w:eastAsia="Times New Roman" w:hAnsi="Arial" w:cs="Arial"/>
          <w:color w:val="000000"/>
          <w:spacing w:val="-3"/>
          <w:lang w:eastAsia="ar-SA"/>
        </w:rPr>
        <w:t xml:space="preserve">                  </w:t>
      </w:r>
      <w:r w:rsidRPr="00931793">
        <w:rPr>
          <w:rFonts w:ascii="Arial" w:eastAsia="Times New Roman" w:hAnsi="Arial" w:cs="Arial"/>
          <w:color w:val="000000"/>
          <w:spacing w:val="-3"/>
          <w:lang w:eastAsia="ar-SA"/>
        </w:rPr>
        <w:t xml:space="preserve">U 2021. godini uključenost GDCK u sustav CZ ogledala se kroz učestvovanje u sastancima Stožera civilne zaštite te iskazanu stalnu spremnost sudjelovanja u vježbama ili stvarnim situacijama vezanim uz obavljanje poslova iz svog djelokruga uslijed eventualne katastrofe ili velike nesreće na području Grada. </w:t>
      </w:r>
    </w:p>
    <w:p w:rsidR="00F6054A" w:rsidRPr="00931793"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r>
        <w:rPr>
          <w:rFonts w:ascii="Arial" w:eastAsia="Times New Roman" w:hAnsi="Arial" w:cs="Arial"/>
          <w:color w:val="000000"/>
          <w:spacing w:val="-3"/>
          <w:lang w:eastAsia="ar-SA"/>
        </w:rPr>
        <w:t xml:space="preserve">                 </w:t>
      </w:r>
      <w:r w:rsidRPr="00931793">
        <w:rPr>
          <w:rFonts w:ascii="Arial" w:eastAsia="Times New Roman" w:hAnsi="Arial" w:cs="Arial"/>
          <w:color w:val="000000"/>
          <w:spacing w:val="-3"/>
          <w:lang w:eastAsia="ar-SA"/>
        </w:rPr>
        <w:t>Početkom 2021. godine vršilo je prikupljanje hrane, higijenskih potrepština i odjevnih predmeta za stradale od potresa na Banovini te se isto distribuiralo na području pogođenim potresom.</w:t>
      </w:r>
    </w:p>
    <w:p w:rsidR="00F6054A"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r>
        <w:rPr>
          <w:rFonts w:ascii="Arial" w:eastAsia="Times New Roman" w:hAnsi="Arial" w:cs="Arial"/>
          <w:color w:val="000000"/>
          <w:spacing w:val="-3"/>
          <w:lang w:eastAsia="ar-SA"/>
        </w:rPr>
        <w:t xml:space="preserve">                 </w:t>
      </w:r>
      <w:r w:rsidRPr="00931793">
        <w:rPr>
          <w:rFonts w:ascii="Arial" w:eastAsia="Times New Roman" w:hAnsi="Arial" w:cs="Arial"/>
          <w:color w:val="000000"/>
          <w:spacing w:val="-3"/>
          <w:lang w:eastAsia="ar-SA"/>
        </w:rPr>
        <w:t xml:space="preserve">Tijekom 2021. godine bilo je potrebe za uključivanjem GDCK u sustav civilne zaštite Grada. Na poziv Stožera CZ Grada  izvršen je prijevoz jedne obitelji s područja Grada kojoj je u potresu došlo do oštećenja stambenog prostora do osiguranog privremenog smještaja. </w:t>
      </w:r>
    </w:p>
    <w:p w:rsidR="00F6054A"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p>
    <w:p w:rsidR="00F6054A" w:rsidRDefault="00F6054A" w:rsidP="00F6054A">
      <w:pPr>
        <w:tabs>
          <w:tab w:val="left" w:pos="0"/>
        </w:tabs>
        <w:suppressAutoHyphens/>
        <w:spacing w:after="0" w:line="240" w:lineRule="auto"/>
        <w:jc w:val="both"/>
        <w:rPr>
          <w:rFonts w:ascii="Arial" w:eastAsia="Times New Roman" w:hAnsi="Arial" w:cs="Arial"/>
          <w:color w:val="000000"/>
          <w:spacing w:val="-3"/>
          <w:lang w:eastAsia="ar-SA"/>
        </w:rPr>
      </w:pPr>
    </w:p>
    <w:p w:rsidR="00F6054A" w:rsidRPr="00082B82" w:rsidRDefault="00F6054A" w:rsidP="00F6054A">
      <w:pPr>
        <w:pStyle w:val="ListParagraph"/>
        <w:numPr>
          <w:ilvl w:val="1"/>
          <w:numId w:val="31"/>
        </w:numPr>
        <w:tabs>
          <w:tab w:val="left" w:pos="0"/>
        </w:tabs>
        <w:jc w:val="both"/>
        <w:textAlignment w:val="auto"/>
        <w:rPr>
          <w:rFonts w:ascii="Arial" w:hAnsi="Arial" w:cs="Arial"/>
          <w:b/>
          <w:color w:val="000000"/>
          <w:spacing w:val="-3"/>
          <w:lang w:eastAsia="ar-SA"/>
        </w:rPr>
      </w:pPr>
      <w:r w:rsidRPr="00082B82">
        <w:rPr>
          <w:rFonts w:ascii="Arial" w:hAnsi="Arial" w:cs="Arial"/>
          <w:b/>
          <w:color w:val="000000"/>
          <w:spacing w:val="-3"/>
          <w:lang w:eastAsia="ar-SA"/>
        </w:rPr>
        <w:t xml:space="preserve">HRVATSKA GORSKA SLUŽBA </w:t>
      </w:r>
      <w:proofErr w:type="gramStart"/>
      <w:r w:rsidRPr="00082B82">
        <w:rPr>
          <w:rFonts w:ascii="Arial" w:hAnsi="Arial" w:cs="Arial"/>
          <w:b/>
          <w:color w:val="000000"/>
          <w:spacing w:val="-3"/>
          <w:lang w:eastAsia="ar-SA"/>
        </w:rPr>
        <w:t>SPAŠAVANJA  -</w:t>
      </w:r>
      <w:proofErr w:type="gramEnd"/>
      <w:r w:rsidRPr="00082B82">
        <w:rPr>
          <w:rFonts w:ascii="Arial" w:hAnsi="Arial" w:cs="Arial"/>
          <w:b/>
          <w:color w:val="000000"/>
          <w:spacing w:val="-3"/>
          <w:lang w:eastAsia="ar-SA"/>
        </w:rPr>
        <w:t xml:space="preserve">  STANICA KARLOVAC</w:t>
      </w:r>
    </w:p>
    <w:p w:rsidR="00F6054A" w:rsidRDefault="00F6054A" w:rsidP="00F6054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p>
    <w:p w:rsidR="00F6054A" w:rsidRPr="00082B82" w:rsidRDefault="00F6054A" w:rsidP="00F6054A">
      <w:pPr>
        <w:pStyle w:val="Bezproreda2"/>
        <w:rPr>
          <w:rFonts w:ascii="Arial" w:hAnsi="Arial" w:cs="Arial"/>
          <w:color w:val="000000"/>
          <w:sz w:val="22"/>
          <w:lang w:eastAsia="hr-HR"/>
        </w:rPr>
      </w:pPr>
      <w:r>
        <w:rPr>
          <w:rFonts w:ascii="Arial" w:hAnsi="Arial" w:cs="Arial"/>
          <w:sz w:val="22"/>
        </w:rPr>
        <w:t xml:space="preserve">                 </w:t>
      </w:r>
      <w:r w:rsidRPr="00082B82">
        <w:rPr>
          <w:rFonts w:ascii="Arial" w:hAnsi="Arial" w:cs="Arial"/>
          <w:sz w:val="22"/>
        </w:rPr>
        <w:t>Zakon o HGSS-u, definira  HGSS  kao javnu službu koja obavlja javnu djelatnost od interesa za RH (članak 2.  Zakona o HGSS-u).</w:t>
      </w:r>
      <w:r w:rsidRPr="00082B82">
        <w:rPr>
          <w:rFonts w:ascii="Arial" w:hAnsi="Arial" w:cs="Arial"/>
          <w:color w:val="000000"/>
          <w:sz w:val="22"/>
        </w:rPr>
        <w:t xml:space="preserve"> </w:t>
      </w:r>
      <w:r w:rsidRPr="00082B82">
        <w:rPr>
          <w:rFonts w:ascii="Arial" w:hAnsi="Arial" w:cs="Arial"/>
          <w:sz w:val="22"/>
        </w:rPr>
        <w:t>HGSS je žurna javna služba nadležna za traganje i spašavanje na neurbanim i nepristupačnim terenima o kojoj neposredno ovise ljudski životi na području Grada Duga Rese. To je prioritetna javna potreba za koju treba osigurati interventnost (brzi izlazak na intervenciju), raspoloživost (spremnost od 0-24 sata,  365 dana u godini) i visoko održavanje sposobnosti.  Radi se o najvažnijoj ljudskoj i javnoj potrebi-sigurnost</w:t>
      </w:r>
      <w:r>
        <w:rPr>
          <w:rFonts w:ascii="Arial" w:hAnsi="Arial" w:cs="Arial"/>
          <w:sz w:val="22"/>
        </w:rPr>
        <w:t xml:space="preserve"> i spašavanje ljudskih života š</w:t>
      </w:r>
      <w:r w:rsidRPr="00082B82">
        <w:rPr>
          <w:rFonts w:ascii="Arial" w:hAnsi="Arial" w:cs="Arial"/>
          <w:sz w:val="22"/>
        </w:rPr>
        <w:t>to zahtjeva spremnost i neodgodivo djelovanje. </w:t>
      </w:r>
    </w:p>
    <w:p w:rsidR="00F6054A" w:rsidRPr="00082B82" w:rsidRDefault="00F6054A" w:rsidP="00F6054A">
      <w:pPr>
        <w:pStyle w:val="Bezproreda2"/>
        <w:rPr>
          <w:rFonts w:ascii="Arial" w:hAnsi="Arial" w:cs="Arial"/>
          <w:sz w:val="22"/>
        </w:rPr>
      </w:pPr>
      <w:r>
        <w:rPr>
          <w:rFonts w:ascii="Arial" w:hAnsi="Arial" w:cs="Arial"/>
          <w:sz w:val="22"/>
        </w:rPr>
        <w:t xml:space="preserve">                 </w:t>
      </w:r>
      <w:r w:rsidRPr="00082B82">
        <w:rPr>
          <w:rFonts w:ascii="Arial" w:hAnsi="Arial" w:cs="Arial"/>
          <w:sz w:val="22"/>
        </w:rPr>
        <w:t>HGSS stanica Karlovac je uz t</w:t>
      </w:r>
      <w:r>
        <w:rPr>
          <w:rFonts w:ascii="Arial" w:hAnsi="Arial" w:cs="Arial"/>
          <w:sz w:val="22"/>
        </w:rPr>
        <w:t>o i  temeljna operativna snaga c</w:t>
      </w:r>
      <w:r w:rsidRPr="00082B82">
        <w:rPr>
          <w:rFonts w:ascii="Arial" w:hAnsi="Arial" w:cs="Arial"/>
          <w:sz w:val="22"/>
        </w:rPr>
        <w:t>ivilne zaštite Grada, za velike nesreće, elementarne nepogode, potrese, poplave ili bujice, prirodne i druge katastrofe, što je propisano Zakonom o sustavu civilne zaštite.</w:t>
      </w:r>
    </w:p>
    <w:p w:rsidR="00F6054A" w:rsidRPr="00082B82" w:rsidRDefault="00F6054A" w:rsidP="00F6054A">
      <w:pPr>
        <w:pStyle w:val="Bezproreda2"/>
        <w:rPr>
          <w:rFonts w:ascii="Arial" w:hAnsi="Arial" w:cs="Arial"/>
          <w:sz w:val="22"/>
        </w:rPr>
      </w:pPr>
      <w:r>
        <w:rPr>
          <w:rFonts w:ascii="Arial" w:hAnsi="Arial" w:cs="Arial"/>
          <w:sz w:val="22"/>
        </w:rPr>
        <w:t xml:space="preserve">                 </w:t>
      </w:r>
      <w:r w:rsidRPr="00082B82">
        <w:rPr>
          <w:rFonts w:ascii="Arial" w:hAnsi="Arial" w:cs="Arial"/>
          <w:sz w:val="22"/>
        </w:rPr>
        <w:t xml:space="preserve"> Misija HGSS-a Stanice Karlovac je sigurnost građana i turista, sprječavanje nesreća i spašavanje ljudi i imovine što je regulirano kroz 24 djelatnosti i 11 ja</w:t>
      </w:r>
      <w:r>
        <w:rPr>
          <w:rFonts w:ascii="Arial" w:hAnsi="Arial" w:cs="Arial"/>
          <w:sz w:val="22"/>
        </w:rPr>
        <w:t xml:space="preserve">vnih ovlasti propisanih Zakonom o HGSS-u (NN broj 179/06 i 110/15). </w:t>
      </w:r>
      <w:r w:rsidRPr="00082B82">
        <w:rPr>
          <w:rFonts w:ascii="Arial" w:hAnsi="Arial" w:cs="Arial"/>
          <w:sz w:val="22"/>
        </w:rPr>
        <w:t xml:space="preserve">Zakon o sustavu domovinske sigurnosti </w:t>
      </w:r>
      <w:r>
        <w:rPr>
          <w:rFonts w:ascii="Arial" w:hAnsi="Arial" w:cs="Arial"/>
          <w:sz w:val="22"/>
        </w:rPr>
        <w:t>(</w:t>
      </w:r>
      <w:r w:rsidRPr="00082B82">
        <w:rPr>
          <w:rFonts w:ascii="Arial" w:hAnsi="Arial" w:cs="Arial"/>
          <w:sz w:val="22"/>
        </w:rPr>
        <w:t>NN</w:t>
      </w:r>
      <w:r>
        <w:rPr>
          <w:rFonts w:ascii="Arial" w:hAnsi="Arial" w:cs="Arial"/>
          <w:sz w:val="22"/>
        </w:rPr>
        <w:t xml:space="preserve"> broj </w:t>
      </w:r>
      <w:r w:rsidRPr="00082B82">
        <w:rPr>
          <w:rFonts w:ascii="Arial" w:hAnsi="Arial" w:cs="Arial"/>
          <w:sz w:val="22"/>
        </w:rPr>
        <w:t>73/17 </w:t>
      </w:r>
      <w:r>
        <w:rPr>
          <w:rFonts w:ascii="Arial" w:hAnsi="Arial" w:cs="Arial"/>
          <w:sz w:val="22"/>
        </w:rPr>
        <w:t>)</w:t>
      </w:r>
      <w:r w:rsidRPr="00082B82">
        <w:rPr>
          <w:rFonts w:ascii="Arial" w:hAnsi="Arial" w:cs="Arial"/>
          <w:color w:val="000000"/>
          <w:sz w:val="22"/>
        </w:rPr>
        <w:t> također definira  H</w:t>
      </w:r>
      <w:r>
        <w:rPr>
          <w:rFonts w:ascii="Arial" w:hAnsi="Arial" w:cs="Arial"/>
          <w:color w:val="000000"/>
          <w:sz w:val="22"/>
        </w:rPr>
        <w:t>GSS kao operativnu snagu  osobito važnu</w:t>
      </w:r>
      <w:r w:rsidRPr="00082B82">
        <w:rPr>
          <w:rFonts w:ascii="Arial" w:hAnsi="Arial" w:cs="Arial"/>
          <w:color w:val="000000"/>
          <w:sz w:val="22"/>
        </w:rPr>
        <w:t xml:space="preserve"> za obranu, zaštitu i spašavanje.</w:t>
      </w:r>
    </w:p>
    <w:p w:rsidR="00F6054A" w:rsidRPr="00082B82" w:rsidRDefault="00F6054A" w:rsidP="00F6054A">
      <w:pPr>
        <w:pStyle w:val="Bezproreda2"/>
        <w:rPr>
          <w:rFonts w:ascii="Arial" w:hAnsi="Arial" w:cs="Arial"/>
          <w:color w:val="000000"/>
          <w:sz w:val="22"/>
        </w:rPr>
      </w:pPr>
      <w:r>
        <w:rPr>
          <w:rFonts w:ascii="Arial" w:hAnsi="Arial" w:cs="Arial"/>
          <w:color w:val="000000"/>
          <w:sz w:val="22"/>
        </w:rPr>
        <w:t xml:space="preserve">                 </w:t>
      </w:r>
      <w:r w:rsidRPr="00082B82">
        <w:rPr>
          <w:rFonts w:ascii="Arial" w:hAnsi="Arial" w:cs="Arial"/>
          <w:color w:val="000000"/>
          <w:sz w:val="22"/>
        </w:rPr>
        <w:t xml:space="preserve">Ovi zakoni i prateći pod zakonski akti su pred Stanicu Karlovac Hrvatske gorske službe spašavanja postavili uvećane obveze, poglavito što su klimatske promjene i pojačane ljudske aktivnosti na neurbanim </w:t>
      </w:r>
      <w:r>
        <w:rPr>
          <w:rFonts w:ascii="Arial" w:hAnsi="Arial" w:cs="Arial"/>
          <w:color w:val="000000"/>
          <w:sz w:val="22"/>
        </w:rPr>
        <w:t xml:space="preserve">prostorima.  </w:t>
      </w:r>
      <w:r w:rsidRPr="00082B82">
        <w:rPr>
          <w:rFonts w:ascii="Arial" w:hAnsi="Arial" w:cs="Arial"/>
          <w:color w:val="000000"/>
          <w:sz w:val="22"/>
        </w:rPr>
        <w:t xml:space="preserve"> HGSS Stanic</w:t>
      </w:r>
      <w:r>
        <w:rPr>
          <w:rFonts w:ascii="Arial" w:hAnsi="Arial" w:cs="Arial"/>
          <w:color w:val="000000"/>
          <w:sz w:val="22"/>
        </w:rPr>
        <w:t xml:space="preserve">a Karlovac </w:t>
      </w:r>
      <w:r w:rsidRPr="00082B82">
        <w:rPr>
          <w:rFonts w:ascii="Arial" w:hAnsi="Arial" w:cs="Arial"/>
          <w:color w:val="000000"/>
          <w:sz w:val="22"/>
        </w:rPr>
        <w:t xml:space="preserve"> kao </w:t>
      </w:r>
      <w:r w:rsidRPr="00082B82">
        <w:rPr>
          <w:rFonts w:ascii="Arial" w:hAnsi="Arial" w:cs="Arial"/>
          <w:bCs/>
          <w:color w:val="000000"/>
          <w:sz w:val="22"/>
        </w:rPr>
        <w:t>temeljna operativna snaga sus</w:t>
      </w:r>
      <w:r>
        <w:rPr>
          <w:rFonts w:ascii="Arial" w:hAnsi="Arial" w:cs="Arial"/>
          <w:bCs/>
          <w:color w:val="000000"/>
          <w:sz w:val="22"/>
        </w:rPr>
        <w:t xml:space="preserve">tava CZ (uz vatrogastvo i HCK) </w:t>
      </w:r>
      <w:r w:rsidRPr="00082B82">
        <w:rPr>
          <w:rFonts w:ascii="Arial" w:hAnsi="Arial" w:cs="Arial"/>
          <w:color w:val="000000"/>
          <w:sz w:val="22"/>
        </w:rPr>
        <w:t>je u tim situacijama već puno puta dokazala svoju izvrsnost (snježno nevrijeme, poplave, potres i sl.) i dio je međunarodno priznate svjetske izvrsnosti u području zaštite i spašavanja.</w:t>
      </w:r>
    </w:p>
    <w:p w:rsidR="00F6054A" w:rsidRPr="00082B82" w:rsidRDefault="00F6054A" w:rsidP="00F6054A">
      <w:pPr>
        <w:pStyle w:val="Bezproreda2"/>
        <w:rPr>
          <w:rFonts w:ascii="Arial" w:hAnsi="Arial" w:cs="Arial"/>
          <w:color w:val="000000"/>
          <w:sz w:val="22"/>
        </w:rPr>
      </w:pPr>
      <w:r>
        <w:rPr>
          <w:rFonts w:ascii="Arial" w:hAnsi="Arial" w:cs="Arial"/>
          <w:color w:val="000000"/>
          <w:sz w:val="22"/>
        </w:rPr>
        <w:t xml:space="preserve">                  </w:t>
      </w:r>
      <w:r w:rsidRPr="00082B82">
        <w:rPr>
          <w:rFonts w:ascii="Arial" w:hAnsi="Arial" w:cs="Arial"/>
          <w:color w:val="000000"/>
          <w:sz w:val="22"/>
        </w:rPr>
        <w:t>Stanica Karlovac Hrvatske gorske službe spašavanja ima 50 pripadnika od čega 26 gorska spašavatelja, 11 spašavatelja i 14 pripravnika (kandidati za gorske spašavatelje i spa</w:t>
      </w:r>
      <w:r>
        <w:rPr>
          <w:rFonts w:ascii="Arial" w:hAnsi="Arial" w:cs="Arial"/>
          <w:color w:val="000000"/>
          <w:sz w:val="22"/>
        </w:rPr>
        <w:t>šavatelje). Valja naglasiti da S</w:t>
      </w:r>
      <w:r w:rsidRPr="00082B82">
        <w:rPr>
          <w:rFonts w:ascii="Arial" w:hAnsi="Arial" w:cs="Arial"/>
          <w:color w:val="000000"/>
          <w:sz w:val="22"/>
        </w:rPr>
        <w:t xml:space="preserve">tanica ima jednog liječnika </w:t>
      </w:r>
      <w:r>
        <w:rPr>
          <w:rFonts w:ascii="Arial" w:hAnsi="Arial" w:cs="Arial"/>
          <w:color w:val="000000"/>
          <w:sz w:val="22"/>
        </w:rPr>
        <w:t xml:space="preserve">i  30 instruktora specijalnosti </w:t>
      </w:r>
      <w:r w:rsidRPr="00082B82">
        <w:rPr>
          <w:rFonts w:ascii="Arial" w:hAnsi="Arial" w:cs="Arial"/>
          <w:color w:val="000000"/>
          <w:sz w:val="22"/>
        </w:rPr>
        <w:t> </w:t>
      </w:r>
    </w:p>
    <w:p w:rsidR="00F6054A" w:rsidRPr="00082B82" w:rsidRDefault="00F6054A" w:rsidP="00F6054A">
      <w:pPr>
        <w:pStyle w:val="Bezproreda2"/>
        <w:rPr>
          <w:rFonts w:ascii="Arial" w:eastAsiaTheme="minorEastAsia" w:hAnsi="Arial" w:cs="Arial"/>
          <w:bCs/>
          <w:iCs/>
          <w:color w:val="000000"/>
          <w:sz w:val="22"/>
        </w:rPr>
      </w:pPr>
      <w:r>
        <w:rPr>
          <w:rFonts w:ascii="Arial" w:hAnsi="Arial" w:cs="Arial"/>
          <w:bCs/>
          <w:iCs/>
          <w:color w:val="000000"/>
          <w:sz w:val="22"/>
        </w:rPr>
        <w:t>s</w:t>
      </w:r>
      <w:r w:rsidRPr="00082B82">
        <w:rPr>
          <w:rFonts w:ascii="Arial" w:hAnsi="Arial" w:cs="Arial"/>
          <w:bCs/>
          <w:iCs/>
          <w:color w:val="000000"/>
          <w:sz w:val="22"/>
        </w:rPr>
        <w:t xml:space="preserve"> licencama redom:</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specijalnosti – prva pomoć u planinama i nepristupačnim područjima – 2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 xml:space="preserve">Instruktor ronjenja – 1 pripadnik </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lavina – 3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speleologije – 7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lastRenderedPageBreak/>
        <w:t>Instruktor zimskih tehnika – 5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za spašavanja na divljim vodama i poplavama – 4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spašavanja iz leda – 2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vožnje terenskih vozila u otežanim uvjetima – 2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helikopterskog spašavanja – 2 pripadnika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Instruktor HGSS-a – 3 pripadnika</w:t>
      </w:r>
    </w:p>
    <w:p w:rsidR="00F6054A" w:rsidRPr="00082B82" w:rsidRDefault="00F6054A" w:rsidP="00F6054A">
      <w:pPr>
        <w:pStyle w:val="Bezproreda2"/>
        <w:rPr>
          <w:rFonts w:ascii="Arial" w:hAnsi="Arial" w:cs="Arial"/>
          <w:bCs/>
          <w:iCs/>
          <w:color w:val="000000"/>
          <w:sz w:val="22"/>
        </w:rPr>
      </w:pP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 xml:space="preserve">Pripadnici HGSS stanice Karlovac posjeduju sljedeće specijalnosti: </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31 pripadnik - spašavanja na divljim vodama i poplavama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16 pripadnika – voditelji potraga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6 pripadnika – napredni voditelji potraga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13 pripadnika – voditelji brodice</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3 pripadnika – upravljanje raft čamcem</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17 pripadnika – digitalni kartografi</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11 pripadnika – helikoptersko spašavanje</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4 pripadnika - upravljanje kayakaom</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4 pripadnika – piloti bespilotnih letjelica</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3 pripadnika – K9 potražni tim. (vodič + licencirani pas)</w:t>
      </w:r>
    </w:p>
    <w:p w:rsidR="00F6054A" w:rsidRPr="00082B82" w:rsidRDefault="00F6054A" w:rsidP="00F6054A">
      <w:pPr>
        <w:pStyle w:val="Bezproreda2"/>
        <w:rPr>
          <w:rFonts w:ascii="Arial" w:hAnsi="Arial" w:cs="Arial"/>
          <w:bCs/>
          <w:iCs/>
          <w:color w:val="000000"/>
          <w:sz w:val="22"/>
        </w:rPr>
      </w:pPr>
      <w:r w:rsidRPr="00082B82">
        <w:rPr>
          <w:rFonts w:ascii="Arial" w:hAnsi="Arial" w:cs="Arial"/>
          <w:bCs/>
          <w:iCs/>
          <w:color w:val="000000"/>
          <w:sz w:val="22"/>
        </w:rPr>
        <w:t>8 pripadnika – ronioci</w:t>
      </w:r>
    </w:p>
    <w:p w:rsidR="00F6054A" w:rsidRDefault="00F6054A" w:rsidP="00F6054A">
      <w:pPr>
        <w:pStyle w:val="Bezproreda2"/>
        <w:rPr>
          <w:rFonts w:ascii="Arial" w:hAnsi="Arial" w:cs="Arial"/>
          <w:bCs/>
          <w:iCs/>
          <w:color w:val="000000"/>
          <w:sz w:val="22"/>
        </w:rPr>
      </w:pPr>
    </w:p>
    <w:p w:rsidR="00F6054A" w:rsidRPr="00082B82" w:rsidRDefault="00F6054A" w:rsidP="00F6054A">
      <w:pPr>
        <w:pStyle w:val="Bezproreda2"/>
        <w:rPr>
          <w:rFonts w:ascii="Arial" w:hAnsi="Arial" w:cs="Arial"/>
          <w:color w:val="000000"/>
          <w:sz w:val="22"/>
        </w:rPr>
      </w:pPr>
      <w:r>
        <w:rPr>
          <w:rFonts w:ascii="Arial" w:hAnsi="Arial" w:cs="Arial"/>
          <w:color w:val="000000"/>
          <w:sz w:val="22"/>
        </w:rPr>
        <w:t xml:space="preserve">              </w:t>
      </w:r>
      <w:r w:rsidRPr="00082B82">
        <w:rPr>
          <w:rFonts w:ascii="Arial" w:hAnsi="Arial" w:cs="Arial"/>
          <w:color w:val="000000"/>
          <w:sz w:val="22"/>
        </w:rPr>
        <w:t>HGSS Stanica Karlovac o</w:t>
      </w:r>
      <w:r>
        <w:rPr>
          <w:rFonts w:ascii="Arial" w:hAnsi="Arial" w:cs="Arial"/>
          <w:color w:val="000000"/>
          <w:sz w:val="22"/>
        </w:rPr>
        <w:t>dradila je više od 5.000 čovjek/</w:t>
      </w:r>
      <w:r w:rsidRPr="00082B82">
        <w:rPr>
          <w:rFonts w:ascii="Arial" w:hAnsi="Arial" w:cs="Arial"/>
          <w:color w:val="000000"/>
          <w:sz w:val="22"/>
        </w:rPr>
        <w:t>sati  u intervencijama, 15.000 sati u pripremi i preventivi, 3.000 čovjek/sati u dežurstvima. Svi redoviti članovi, obvezali su se biti raspoloživi  od 0-24 sata, 365 dana u godini. Na području grada</w:t>
      </w:r>
      <w:r>
        <w:rPr>
          <w:rFonts w:ascii="Arial" w:hAnsi="Arial" w:cs="Arial"/>
          <w:b/>
          <w:color w:val="000000"/>
          <w:sz w:val="22"/>
        </w:rPr>
        <w:t xml:space="preserve"> </w:t>
      </w:r>
      <w:r>
        <w:rPr>
          <w:rFonts w:ascii="Arial" w:hAnsi="Arial" w:cs="Arial"/>
          <w:color w:val="000000"/>
          <w:sz w:val="22"/>
        </w:rPr>
        <w:t>Duge Rese</w:t>
      </w:r>
      <w:r w:rsidRPr="00082B82">
        <w:rPr>
          <w:rFonts w:ascii="Arial" w:hAnsi="Arial" w:cs="Arial"/>
          <w:color w:val="000000"/>
          <w:sz w:val="22"/>
        </w:rPr>
        <w:t xml:space="preserve"> provedeno je više od 100 sati u akcijama i dežurstvima, </w:t>
      </w:r>
      <w:r>
        <w:rPr>
          <w:rFonts w:ascii="Arial" w:hAnsi="Arial" w:cs="Arial"/>
          <w:color w:val="000000"/>
          <w:sz w:val="22"/>
        </w:rPr>
        <w:t>edukaciji i drugim aktivnostima.</w:t>
      </w:r>
    </w:p>
    <w:p w:rsidR="00F6054A" w:rsidRPr="00082B82" w:rsidRDefault="00F6054A" w:rsidP="00F6054A">
      <w:pPr>
        <w:pStyle w:val="Bezproreda2"/>
        <w:rPr>
          <w:rFonts w:ascii="Arial" w:hAnsi="Arial" w:cs="Arial"/>
          <w:color w:val="000000"/>
          <w:sz w:val="22"/>
        </w:rPr>
      </w:pPr>
      <w:r>
        <w:rPr>
          <w:rFonts w:ascii="Arial" w:hAnsi="Arial" w:cs="Arial"/>
          <w:color w:val="000000"/>
          <w:sz w:val="22"/>
        </w:rPr>
        <w:t xml:space="preserve">              </w:t>
      </w:r>
      <w:r w:rsidRPr="00082B82">
        <w:rPr>
          <w:rFonts w:ascii="Arial" w:hAnsi="Arial" w:cs="Arial"/>
          <w:color w:val="000000"/>
          <w:sz w:val="22"/>
        </w:rPr>
        <w:t>Do početka prosinca 2021.godine u radu kao pripadnici HGSS-a stanice Karlovac ukupno imamo 271 čovjek/dana u akcijama spašavanja, u provođenju neposredne sigurnosti u dežurstvu imamo 366 čovjek/dana, u vježbanju imamo 80 čovjek/dana, o različitim specijalističkim obukama imamo 211 čovjek/dana, u radu kao instruktori 80 čovjek/dana, u uvježbavanju K9 timova HGSS stanice Karlovac imamo 130 čovjek/dana te dodatno rada u stanici u smislu održavanja prostora, vozila i opreme imamo više od 400 čovjek/dana. </w:t>
      </w:r>
    </w:p>
    <w:p w:rsidR="00F6054A" w:rsidRPr="00082B82" w:rsidRDefault="00F6054A" w:rsidP="00F6054A">
      <w:pPr>
        <w:pStyle w:val="Bezproreda2"/>
        <w:rPr>
          <w:rFonts w:ascii="Arial" w:hAnsi="Arial" w:cs="Arial"/>
          <w:color w:val="000000"/>
          <w:sz w:val="22"/>
        </w:rPr>
      </w:pPr>
      <w:r w:rsidRPr="00082B82">
        <w:rPr>
          <w:rFonts w:ascii="Arial" w:hAnsi="Arial" w:cs="Arial"/>
          <w:color w:val="000000"/>
          <w:sz w:val="22"/>
        </w:rPr>
        <w:t>Stanica Karlovac raspolaže s dva terenska vozila dva kombi vozila, dva osobna vozila te jednim quad vozilom. Isto tako raspolaže s 4 plovila s pripadajućim prikolicama za prijevoz te izvanbrodskim motorima.</w:t>
      </w:r>
    </w:p>
    <w:p w:rsidR="00F6054A" w:rsidRPr="00082B82" w:rsidRDefault="00F6054A" w:rsidP="00F6054A">
      <w:pPr>
        <w:pStyle w:val="Bezproreda2"/>
        <w:rPr>
          <w:rFonts w:ascii="Arial" w:hAnsi="Arial" w:cs="Arial"/>
          <w:color w:val="000000"/>
          <w:sz w:val="22"/>
        </w:rPr>
      </w:pPr>
    </w:p>
    <w:p w:rsidR="00F6054A" w:rsidRPr="009F6EDC" w:rsidRDefault="00F6054A" w:rsidP="00F6054A">
      <w:pPr>
        <w:tabs>
          <w:tab w:val="left" w:pos="0"/>
        </w:tabs>
        <w:suppressAutoHyphens/>
        <w:spacing w:after="0" w:line="240" w:lineRule="auto"/>
        <w:jc w:val="both"/>
        <w:rPr>
          <w:rFonts w:ascii="Times New Roman" w:eastAsia="Times New Roman" w:hAnsi="Times New Roman" w:cs="Times New Roman"/>
          <w:color w:val="000000"/>
          <w:spacing w:val="-3"/>
          <w:sz w:val="24"/>
          <w:szCs w:val="24"/>
          <w:lang w:eastAsia="ar-SA"/>
        </w:rPr>
      </w:pPr>
    </w:p>
    <w:p w:rsidR="00F6054A" w:rsidRPr="00082B82" w:rsidRDefault="00F6054A" w:rsidP="00F6054A">
      <w:pPr>
        <w:pStyle w:val="ListParagraph"/>
        <w:numPr>
          <w:ilvl w:val="1"/>
          <w:numId w:val="31"/>
        </w:numPr>
        <w:tabs>
          <w:tab w:val="left" w:pos="0"/>
        </w:tabs>
        <w:jc w:val="both"/>
        <w:textAlignment w:val="auto"/>
        <w:rPr>
          <w:rFonts w:ascii="Arial" w:hAnsi="Arial" w:cs="Arial"/>
          <w:b/>
          <w:color w:val="000000"/>
          <w:spacing w:val="-3"/>
          <w:lang w:eastAsia="ar-SA"/>
        </w:rPr>
      </w:pPr>
      <w:r w:rsidRPr="00082B82">
        <w:rPr>
          <w:rFonts w:ascii="Arial" w:hAnsi="Arial" w:cs="Arial"/>
          <w:b/>
          <w:color w:val="000000"/>
          <w:spacing w:val="-3"/>
          <w:lang w:eastAsia="ar-SA"/>
        </w:rPr>
        <w:t xml:space="preserve">PRAVNE OSOBE I OSTALI SUBJEKTI OD INTERESA ZA </w:t>
      </w:r>
      <w:r w:rsidRPr="00082B82">
        <w:rPr>
          <w:rFonts w:ascii="Arial" w:hAnsi="Arial" w:cs="Arial"/>
          <w:b/>
          <w:spacing w:val="-3"/>
          <w:lang w:eastAsia="ar-SA"/>
        </w:rPr>
        <w:t xml:space="preserve">SUSTAV </w:t>
      </w:r>
      <w:proofErr w:type="gramStart"/>
      <w:r w:rsidRPr="00082B82">
        <w:rPr>
          <w:rFonts w:ascii="Arial" w:hAnsi="Arial" w:cs="Arial"/>
          <w:b/>
          <w:color w:val="000000"/>
          <w:spacing w:val="-3"/>
          <w:lang w:eastAsia="ar-SA"/>
        </w:rPr>
        <w:t>CIVILNE  ZAŠTITE</w:t>
      </w:r>
      <w:proofErr w:type="gramEnd"/>
    </w:p>
    <w:p w:rsidR="00F6054A" w:rsidRPr="00931793" w:rsidRDefault="00F6054A" w:rsidP="00F6054A">
      <w:pPr>
        <w:pStyle w:val="ListParagraph"/>
        <w:tabs>
          <w:tab w:val="left" w:pos="0"/>
        </w:tabs>
        <w:ind w:left="1440"/>
        <w:jc w:val="both"/>
        <w:rPr>
          <w:rFonts w:ascii="Arial" w:hAnsi="Arial" w:cs="Arial"/>
          <w:b/>
          <w:color w:val="000000"/>
          <w:spacing w:val="-3"/>
          <w:lang w:eastAsia="ar-SA"/>
        </w:rPr>
      </w:pPr>
    </w:p>
    <w:p w:rsidR="00F6054A" w:rsidRDefault="00F6054A" w:rsidP="00F6054A">
      <w:pPr>
        <w:suppressAutoHyphens/>
        <w:spacing w:after="0" w:line="240" w:lineRule="auto"/>
        <w:jc w:val="both"/>
        <w:rPr>
          <w:rFonts w:ascii="Arial" w:eastAsia="Arial" w:hAnsi="Arial" w:cs="Arial"/>
          <w:lang w:eastAsia="ar-SA"/>
        </w:rPr>
      </w:pPr>
      <w:r>
        <w:rPr>
          <w:rFonts w:ascii="Arial" w:eastAsia="Arial" w:hAnsi="Arial" w:cs="Arial"/>
          <w:lang w:eastAsia="ar-SA"/>
        </w:rPr>
        <w:t xml:space="preserve">               </w:t>
      </w:r>
      <w:r w:rsidRPr="00931793">
        <w:rPr>
          <w:rFonts w:ascii="Arial" w:eastAsia="Arial" w:hAnsi="Arial" w:cs="Arial"/>
          <w:lang w:eastAsia="ar-SA"/>
        </w:rPr>
        <w:t>Pravne osobe i ostali subjekti od interesa za sustav civilne zaštite Gr</w:t>
      </w:r>
      <w:r>
        <w:rPr>
          <w:rFonts w:ascii="Arial" w:eastAsia="Arial" w:hAnsi="Arial" w:cs="Arial"/>
          <w:lang w:eastAsia="ar-SA"/>
        </w:rPr>
        <w:t xml:space="preserve">ada Duge Rese određene su </w:t>
      </w:r>
      <w:r w:rsidRPr="00931793">
        <w:rPr>
          <w:rFonts w:ascii="Arial" w:eastAsia="Arial" w:hAnsi="Arial" w:cs="Arial"/>
          <w:lang w:eastAsia="ar-SA"/>
        </w:rPr>
        <w:t>Odlukom Gradonačelnika</w:t>
      </w:r>
      <w:r>
        <w:rPr>
          <w:rFonts w:ascii="Arial" w:eastAsia="Arial" w:hAnsi="Arial" w:cs="Arial"/>
          <w:lang w:eastAsia="ar-SA"/>
        </w:rPr>
        <w:t xml:space="preserve"> od 21. prosinca 2016. godine i Odluka o dopuni Odluke o određivanju pravnih osoba od interesa za sustav civilne zaštite na području Grada Duge Rese od 21. ožujka 2017. (Službeni glasnik Grada broj 2/17)</w:t>
      </w:r>
      <w:r w:rsidRPr="00931793">
        <w:rPr>
          <w:rFonts w:ascii="Arial" w:hAnsi="Arial" w:cs="Arial"/>
        </w:rPr>
        <w:t xml:space="preserve"> </w:t>
      </w:r>
      <w:r>
        <w:rPr>
          <w:rFonts w:ascii="Arial" w:hAnsi="Arial" w:cs="Arial"/>
          <w:color w:val="000000"/>
        </w:rPr>
        <w:t xml:space="preserve"> na koje</w:t>
      </w:r>
      <w:r w:rsidRPr="00931793">
        <w:rPr>
          <w:rFonts w:ascii="Arial" w:hAnsi="Arial" w:cs="Arial"/>
          <w:color w:val="000000"/>
        </w:rPr>
        <w:t xml:space="preserve"> je dobivena suglasnost </w:t>
      </w:r>
      <w:r w:rsidRPr="00931793">
        <w:rPr>
          <w:rFonts w:ascii="Arial" w:eastAsia="Arial" w:hAnsi="Arial" w:cs="Arial"/>
          <w:lang w:eastAsia="ar-SA"/>
        </w:rPr>
        <w:t>MUP-Ravnateljstvo CZ-Područni ured Rijeka-Služba CZ Karlovac.</w:t>
      </w:r>
    </w:p>
    <w:p w:rsidR="00F6054A" w:rsidRPr="00931793" w:rsidRDefault="00F6054A" w:rsidP="00F6054A">
      <w:pPr>
        <w:suppressAutoHyphens/>
        <w:spacing w:after="0" w:line="240" w:lineRule="auto"/>
        <w:jc w:val="both"/>
        <w:rPr>
          <w:rFonts w:ascii="Arial" w:hAnsi="Arial" w:cs="Arial"/>
        </w:rPr>
      </w:pPr>
      <w:r>
        <w:rPr>
          <w:rFonts w:ascii="Arial" w:eastAsia="Arial" w:hAnsi="Arial" w:cs="Arial"/>
          <w:lang w:eastAsia="ar-SA"/>
        </w:rPr>
        <w:t xml:space="preserve">              Nakon donošenja nove Procjene rizika pristupiti će se izradi nove Odluke o određivanju pravnih osoba od interesa za sustav civilne zaštite na području Grada Duge Rese.</w:t>
      </w:r>
    </w:p>
    <w:p w:rsidR="00F6054A" w:rsidRPr="00931793" w:rsidRDefault="00F6054A" w:rsidP="00F6054A">
      <w:pPr>
        <w:suppressAutoHyphens/>
        <w:spacing w:after="0" w:line="240" w:lineRule="auto"/>
        <w:rPr>
          <w:rFonts w:ascii="Arial" w:eastAsia="Arial" w:hAnsi="Arial" w:cs="Arial"/>
          <w:b/>
          <w:color w:val="000000"/>
          <w:lang w:eastAsia="ar-SA"/>
        </w:rPr>
      </w:pPr>
      <w:r>
        <w:rPr>
          <w:rFonts w:ascii="Arial" w:eastAsia="Times New Roman" w:hAnsi="Arial" w:cs="Arial"/>
          <w:color w:val="000000"/>
          <w:spacing w:val="-3"/>
          <w:lang w:eastAsia="ar-SA"/>
        </w:rPr>
        <w:t xml:space="preserve">              </w:t>
      </w:r>
      <w:r w:rsidRPr="00015335">
        <w:rPr>
          <w:rFonts w:ascii="Arial" w:eastAsia="Times New Roman" w:hAnsi="Arial" w:cs="Arial"/>
          <w:color w:val="000000"/>
          <w:spacing w:val="-3"/>
          <w:lang w:eastAsia="ar-SA"/>
        </w:rPr>
        <w:t>Tijekom 2021. godine</w:t>
      </w:r>
      <w:r w:rsidRPr="00931793">
        <w:rPr>
          <w:rFonts w:ascii="Arial" w:eastAsia="Times New Roman" w:hAnsi="Arial" w:cs="Arial"/>
          <w:color w:val="000000"/>
          <w:spacing w:val="-3"/>
          <w:lang w:eastAsia="ar-SA"/>
        </w:rPr>
        <w:t xml:space="preserve"> nije bilo potrebe za uključivanjem, pozivanjem niti smotriranjem pravnih osoba i ostalih sudionika u sustavu CZ.</w:t>
      </w:r>
    </w:p>
    <w:p w:rsidR="00F6054A" w:rsidRPr="009F6EDC" w:rsidRDefault="00F6054A" w:rsidP="00F6054A">
      <w:pPr>
        <w:tabs>
          <w:tab w:val="left" w:pos="0"/>
        </w:tabs>
        <w:suppressAutoHyphens/>
        <w:spacing w:after="0" w:line="240" w:lineRule="auto"/>
        <w:ind w:hanging="284"/>
        <w:jc w:val="both"/>
        <w:rPr>
          <w:rFonts w:ascii="Times New Roman" w:hAnsi="Times New Roman" w:cs="Times New Roman"/>
          <w:color w:val="000000" w:themeColor="text1"/>
          <w:sz w:val="24"/>
          <w:szCs w:val="24"/>
        </w:rPr>
      </w:pPr>
    </w:p>
    <w:p w:rsidR="00F6054A" w:rsidRDefault="00F6054A" w:rsidP="00F6054A">
      <w:pPr>
        <w:suppressAutoHyphens/>
        <w:spacing w:after="0" w:line="240" w:lineRule="auto"/>
        <w:jc w:val="both"/>
        <w:rPr>
          <w:rFonts w:ascii="Times New Roman" w:hAnsi="Times New Roman" w:cs="Times New Roman"/>
          <w:b/>
          <w:sz w:val="24"/>
          <w:szCs w:val="24"/>
        </w:rPr>
      </w:pPr>
    </w:p>
    <w:p w:rsidR="00F6054A" w:rsidRPr="009F6EDC" w:rsidRDefault="00F6054A" w:rsidP="00F6054A">
      <w:pPr>
        <w:suppressAutoHyphens/>
        <w:spacing w:after="0" w:line="240" w:lineRule="auto"/>
        <w:jc w:val="both"/>
        <w:rPr>
          <w:rFonts w:ascii="Times New Roman" w:hAnsi="Times New Roman" w:cs="Times New Roman"/>
          <w:b/>
          <w:sz w:val="24"/>
          <w:szCs w:val="24"/>
        </w:rPr>
      </w:pPr>
    </w:p>
    <w:p w:rsidR="00F6054A" w:rsidRDefault="00F6054A" w:rsidP="00F6054A">
      <w:pPr>
        <w:pStyle w:val="ListParagraph"/>
        <w:numPr>
          <w:ilvl w:val="1"/>
          <w:numId w:val="31"/>
        </w:numPr>
        <w:jc w:val="both"/>
        <w:textAlignment w:val="auto"/>
        <w:rPr>
          <w:rFonts w:ascii="Arial" w:hAnsi="Arial" w:cs="Arial"/>
          <w:b/>
          <w:lang w:eastAsia="ar-SA"/>
        </w:rPr>
      </w:pPr>
      <w:r w:rsidRPr="00015335">
        <w:rPr>
          <w:rFonts w:ascii="Arial" w:hAnsi="Arial" w:cs="Arial"/>
          <w:b/>
          <w:lang w:eastAsia="ar-SA"/>
        </w:rPr>
        <w:t>UDRUGE UKLJUČENE U SUSTAV CIVILNE ZAŠTITE</w:t>
      </w:r>
    </w:p>
    <w:p w:rsidR="00F6054A" w:rsidRPr="00015335" w:rsidRDefault="00F6054A" w:rsidP="00F6054A">
      <w:pPr>
        <w:pStyle w:val="ListParagraph"/>
        <w:ind w:left="1440"/>
        <w:jc w:val="both"/>
        <w:rPr>
          <w:rFonts w:ascii="Arial" w:hAnsi="Arial" w:cs="Arial"/>
          <w:b/>
          <w:lang w:eastAsia="ar-SA"/>
        </w:rPr>
      </w:pPr>
    </w:p>
    <w:p w:rsidR="00F6054A" w:rsidRPr="00015335" w:rsidRDefault="00F6054A" w:rsidP="00F6054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Pr="00015335">
        <w:rPr>
          <w:rFonts w:ascii="Arial" w:eastAsia="Times New Roman" w:hAnsi="Arial" w:cs="Arial"/>
          <w:lang w:eastAsia="ar-SA"/>
        </w:rPr>
        <w:t>Što se tiče udruga koje djeluju na području Grada, a uključene su  u sustav civilne zaštite ukoliko dođe do nepredviđenih  situacija, predviđene u članku 7. Odluke o određivanju pravnih osoba od interesa  kao ostali sudionici u uspješnom funkcioniranju sustava CZ su:</w:t>
      </w:r>
    </w:p>
    <w:p w:rsidR="00F6054A" w:rsidRPr="00015335" w:rsidRDefault="00F6054A" w:rsidP="00F6054A">
      <w:pPr>
        <w:numPr>
          <w:ilvl w:val="0"/>
          <w:numId w:val="29"/>
        </w:numPr>
        <w:suppressAutoHyphens/>
        <w:spacing w:after="0" w:line="240" w:lineRule="auto"/>
        <w:jc w:val="both"/>
        <w:rPr>
          <w:rFonts w:ascii="Arial" w:eastAsia="Times New Roman" w:hAnsi="Arial" w:cs="Arial"/>
          <w:lang w:eastAsia="ar-SA"/>
        </w:rPr>
      </w:pPr>
      <w:r w:rsidRPr="00015335">
        <w:rPr>
          <w:rFonts w:ascii="Arial" w:eastAsia="Times New Roman" w:hAnsi="Arial" w:cs="Arial"/>
          <w:lang w:eastAsia="ar-SA"/>
        </w:rPr>
        <w:t>Klub podvodnih aktivnosti „Vodomar“ Duga Resa,</w:t>
      </w:r>
    </w:p>
    <w:p w:rsidR="00F6054A" w:rsidRPr="00015335" w:rsidRDefault="00F6054A" w:rsidP="00F6054A">
      <w:pPr>
        <w:numPr>
          <w:ilvl w:val="0"/>
          <w:numId w:val="29"/>
        </w:numPr>
        <w:suppressAutoHyphens/>
        <w:spacing w:after="0" w:line="240" w:lineRule="auto"/>
        <w:jc w:val="both"/>
        <w:rPr>
          <w:rFonts w:ascii="Arial" w:eastAsia="Times New Roman" w:hAnsi="Arial" w:cs="Arial"/>
          <w:lang w:eastAsia="ar-SA"/>
        </w:rPr>
      </w:pPr>
      <w:r w:rsidRPr="00015335">
        <w:rPr>
          <w:rFonts w:ascii="Arial" w:eastAsia="Times New Roman" w:hAnsi="Arial" w:cs="Arial"/>
          <w:lang w:eastAsia="ar-SA"/>
        </w:rPr>
        <w:lastRenderedPageBreak/>
        <w:t>Lovačko društvo Duga Resa,</w:t>
      </w:r>
    </w:p>
    <w:p w:rsidR="00F6054A" w:rsidRPr="00015335" w:rsidRDefault="00F6054A" w:rsidP="00F6054A">
      <w:pPr>
        <w:numPr>
          <w:ilvl w:val="0"/>
          <w:numId w:val="29"/>
        </w:numPr>
        <w:suppressAutoHyphens/>
        <w:spacing w:after="0" w:line="240" w:lineRule="auto"/>
        <w:jc w:val="both"/>
        <w:rPr>
          <w:rFonts w:ascii="Arial" w:eastAsia="Times New Roman" w:hAnsi="Arial" w:cs="Arial"/>
          <w:lang w:eastAsia="ar-SA"/>
        </w:rPr>
      </w:pPr>
      <w:r w:rsidRPr="00015335">
        <w:rPr>
          <w:rFonts w:ascii="Arial" w:eastAsia="Times New Roman" w:hAnsi="Arial" w:cs="Arial"/>
          <w:lang w:eastAsia="ar-SA"/>
        </w:rPr>
        <w:t>Hrvatsko planinarsko društvo „Vinica“,</w:t>
      </w:r>
    </w:p>
    <w:p w:rsidR="00F6054A" w:rsidRPr="00015335" w:rsidRDefault="00F6054A" w:rsidP="00F6054A">
      <w:pPr>
        <w:numPr>
          <w:ilvl w:val="0"/>
          <w:numId w:val="29"/>
        </w:numPr>
        <w:suppressAutoHyphens/>
        <w:spacing w:after="0" w:line="240" w:lineRule="auto"/>
        <w:jc w:val="both"/>
        <w:rPr>
          <w:rFonts w:ascii="Arial" w:eastAsia="Times New Roman" w:hAnsi="Arial" w:cs="Arial"/>
          <w:lang w:eastAsia="ar-SA"/>
        </w:rPr>
      </w:pPr>
      <w:r w:rsidRPr="00015335">
        <w:rPr>
          <w:rFonts w:ascii="Arial" w:eastAsia="Times New Roman" w:hAnsi="Arial" w:cs="Arial"/>
          <w:lang w:eastAsia="ar-SA"/>
        </w:rPr>
        <w:t xml:space="preserve">Odred izviđača „Spider“ i </w:t>
      </w:r>
    </w:p>
    <w:p w:rsidR="00F6054A" w:rsidRPr="00015335" w:rsidRDefault="00F6054A" w:rsidP="00F6054A">
      <w:pPr>
        <w:pStyle w:val="ListParagraph"/>
        <w:numPr>
          <w:ilvl w:val="0"/>
          <w:numId w:val="29"/>
        </w:numPr>
        <w:jc w:val="both"/>
        <w:textAlignment w:val="auto"/>
        <w:rPr>
          <w:rFonts w:ascii="Arial" w:hAnsi="Arial" w:cs="Arial"/>
          <w:lang w:eastAsia="ar-SA"/>
        </w:rPr>
      </w:pPr>
      <w:r w:rsidRPr="00015335">
        <w:rPr>
          <w:rFonts w:ascii="Arial" w:hAnsi="Arial" w:cs="Arial"/>
          <w:lang w:eastAsia="ar-SA"/>
        </w:rPr>
        <w:t xml:space="preserve">Radio </w:t>
      </w:r>
      <w:proofErr w:type="spellStart"/>
      <w:r w:rsidRPr="00015335">
        <w:rPr>
          <w:rFonts w:ascii="Arial" w:hAnsi="Arial" w:cs="Arial"/>
          <w:lang w:eastAsia="ar-SA"/>
        </w:rPr>
        <w:t>klub</w:t>
      </w:r>
      <w:proofErr w:type="spellEnd"/>
      <w:r w:rsidRPr="00015335">
        <w:rPr>
          <w:rFonts w:ascii="Arial" w:hAnsi="Arial" w:cs="Arial"/>
          <w:lang w:eastAsia="ar-SA"/>
        </w:rPr>
        <w:t xml:space="preserve"> Duga Resa.</w:t>
      </w:r>
    </w:p>
    <w:p w:rsidR="00F6054A" w:rsidRPr="009F6EDC" w:rsidRDefault="00F6054A" w:rsidP="00F6054A">
      <w:pPr>
        <w:suppressAutoHyphens/>
        <w:spacing w:after="0" w:line="240" w:lineRule="auto"/>
        <w:jc w:val="both"/>
        <w:rPr>
          <w:rFonts w:ascii="Times New Roman" w:hAnsi="Times New Roman" w:cs="Times New Roman"/>
          <w:b/>
          <w:sz w:val="24"/>
          <w:szCs w:val="24"/>
        </w:rPr>
      </w:pPr>
    </w:p>
    <w:p w:rsidR="00F6054A" w:rsidRDefault="00F6054A" w:rsidP="00F6054A">
      <w:pPr>
        <w:suppressAutoHyphens/>
        <w:spacing w:after="0" w:line="240" w:lineRule="auto"/>
        <w:jc w:val="both"/>
        <w:rPr>
          <w:rFonts w:ascii="Arial" w:hAnsi="Arial" w:cs="Arial"/>
        </w:rPr>
      </w:pPr>
      <w:r w:rsidRPr="006A73CD">
        <w:rPr>
          <w:rFonts w:ascii="Arial" w:hAnsi="Arial" w:cs="Arial"/>
        </w:rPr>
        <w:t>U 2021. godini</w:t>
      </w:r>
      <w:r w:rsidRPr="00015335">
        <w:rPr>
          <w:rFonts w:ascii="Arial" w:hAnsi="Arial" w:cs="Arial"/>
          <w:b/>
        </w:rPr>
        <w:t xml:space="preserve"> </w:t>
      </w:r>
      <w:r w:rsidRPr="00015335">
        <w:rPr>
          <w:rFonts w:ascii="Arial" w:hAnsi="Arial" w:cs="Arial"/>
        </w:rPr>
        <w:t>nije bilo potrebe za pozivanjem navedenih udruga i uključivanjem u sustav civilne zaštite.</w:t>
      </w:r>
    </w:p>
    <w:p w:rsidR="00F6054A" w:rsidRPr="00015335" w:rsidRDefault="00F6054A" w:rsidP="00F6054A">
      <w:pPr>
        <w:suppressAutoHyphens/>
        <w:spacing w:after="0" w:line="240" w:lineRule="auto"/>
        <w:jc w:val="both"/>
        <w:rPr>
          <w:rFonts w:ascii="Arial" w:hAnsi="Arial" w:cs="Arial"/>
        </w:rPr>
      </w:pPr>
    </w:p>
    <w:p w:rsidR="00F6054A" w:rsidRPr="009F6EDC" w:rsidRDefault="00F6054A" w:rsidP="00F6054A">
      <w:pPr>
        <w:suppressAutoHyphens/>
        <w:spacing w:after="0" w:line="240" w:lineRule="auto"/>
        <w:jc w:val="both"/>
        <w:rPr>
          <w:rFonts w:ascii="Times New Roman" w:eastAsia="Times New Roman" w:hAnsi="Times New Roman" w:cs="Times New Roman"/>
          <w:sz w:val="24"/>
          <w:szCs w:val="24"/>
          <w:lang w:eastAsia="ar-SA"/>
        </w:rPr>
      </w:pPr>
    </w:p>
    <w:p w:rsidR="00F6054A" w:rsidRPr="00BB5F4B" w:rsidRDefault="00F6054A" w:rsidP="00F6054A">
      <w:pPr>
        <w:suppressAutoHyphens/>
        <w:spacing w:after="0" w:line="240" w:lineRule="auto"/>
        <w:jc w:val="both"/>
        <w:rPr>
          <w:rFonts w:ascii="Arial" w:eastAsia="Times New Roman" w:hAnsi="Arial" w:cs="Arial"/>
          <w:b/>
          <w:lang w:eastAsia="ar-SA"/>
        </w:rPr>
      </w:pPr>
      <w:r w:rsidRPr="00BB5F4B">
        <w:rPr>
          <w:rFonts w:ascii="Arial" w:eastAsia="Times New Roman" w:hAnsi="Arial" w:cs="Arial"/>
          <w:b/>
          <w:lang w:eastAsia="ar-SA"/>
        </w:rPr>
        <w:t>IV. FINANCIRANJE SUSTAVA CIVILNE ZAŠTITE</w:t>
      </w:r>
    </w:p>
    <w:p w:rsidR="00F6054A" w:rsidRPr="00BB5F4B" w:rsidRDefault="00F6054A" w:rsidP="00F6054A">
      <w:pPr>
        <w:suppressAutoHyphens/>
        <w:spacing w:after="0" w:line="240" w:lineRule="auto"/>
        <w:rPr>
          <w:rFonts w:ascii="Arial" w:eastAsia="Times New Roman" w:hAnsi="Arial" w:cs="Arial"/>
          <w:lang w:eastAsia="ar-SA"/>
        </w:rPr>
      </w:pPr>
    </w:p>
    <w:p w:rsidR="00F6054A" w:rsidRDefault="00F6054A" w:rsidP="00F6054A">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w:t>
      </w:r>
      <w:r w:rsidRPr="00BB5F4B">
        <w:rPr>
          <w:rFonts w:ascii="Arial" w:eastAsia="Times New Roman" w:hAnsi="Arial" w:cs="Arial"/>
          <w:lang w:eastAsia="ar-SA"/>
        </w:rPr>
        <w:t>Sredstva namijenjena za financiranje sustava  civilne zaštite, osigurana su i realizirana u proračunu Grada za 2021. godinu.</w:t>
      </w:r>
    </w:p>
    <w:p w:rsidR="00F6054A" w:rsidRPr="00BB5F4B" w:rsidRDefault="00F6054A" w:rsidP="00F6054A">
      <w:pPr>
        <w:suppressAutoHyphens/>
        <w:spacing w:after="0" w:line="240" w:lineRule="auto"/>
        <w:rPr>
          <w:rFonts w:ascii="Arial" w:eastAsia="Times New Roman" w:hAnsi="Arial" w:cs="Arial"/>
          <w:lang w:eastAsia="ar-SA"/>
        </w:rPr>
      </w:pPr>
    </w:p>
    <w:p w:rsidR="00F6054A" w:rsidRPr="00BB5F4B" w:rsidRDefault="00F6054A" w:rsidP="00F6054A">
      <w:pPr>
        <w:suppressAutoHyphens/>
        <w:spacing w:after="0" w:line="240" w:lineRule="auto"/>
        <w:jc w:val="both"/>
        <w:rPr>
          <w:rFonts w:ascii="Arial" w:eastAsia="Times New Roman" w:hAnsi="Arial" w:cs="Arial"/>
          <w:lang w:eastAsia="ar-SA"/>
        </w:rPr>
      </w:pPr>
    </w:p>
    <w:p w:rsidR="00F6054A" w:rsidRDefault="00F6054A" w:rsidP="00F6054A">
      <w:pPr>
        <w:suppressAutoHyphens/>
        <w:spacing w:after="0" w:line="240" w:lineRule="auto"/>
        <w:jc w:val="both"/>
        <w:rPr>
          <w:rFonts w:ascii="Arial" w:eastAsia="Times New Roman" w:hAnsi="Arial" w:cs="Arial"/>
          <w:b/>
          <w:lang w:eastAsia="ar-SA"/>
        </w:rPr>
      </w:pPr>
      <w:r w:rsidRPr="00BB5F4B">
        <w:rPr>
          <w:rFonts w:ascii="Arial" w:eastAsia="Times New Roman" w:hAnsi="Arial" w:cs="Arial"/>
          <w:b/>
          <w:lang w:eastAsia="ar-SA"/>
        </w:rPr>
        <w:t xml:space="preserve">V. NADLEŽNOST I ZADAĆE GRADA U SUSTAVU CIVILNE ZAŠTITE </w:t>
      </w:r>
    </w:p>
    <w:p w:rsidR="00F6054A" w:rsidRPr="00BB5F4B" w:rsidRDefault="00F6054A" w:rsidP="00F6054A">
      <w:pPr>
        <w:suppressAutoHyphens/>
        <w:spacing w:after="0" w:line="240" w:lineRule="auto"/>
        <w:jc w:val="both"/>
        <w:rPr>
          <w:rFonts w:ascii="Arial" w:eastAsia="Times New Roman" w:hAnsi="Arial" w:cs="Arial"/>
          <w:b/>
          <w:lang w:eastAsia="ar-SA"/>
        </w:rPr>
      </w:pPr>
    </w:p>
    <w:p w:rsidR="00F6054A" w:rsidRDefault="00F6054A" w:rsidP="00F6054A">
      <w:pPr>
        <w:suppressAutoHyphens/>
        <w:spacing w:after="0" w:line="240" w:lineRule="auto"/>
        <w:rPr>
          <w:rFonts w:ascii="Arial" w:hAnsi="Arial" w:cs="Arial"/>
          <w:color w:val="000000"/>
          <w:lang w:eastAsia="ar-SA"/>
        </w:rPr>
      </w:pPr>
      <w:r>
        <w:rPr>
          <w:rFonts w:ascii="Arial" w:hAnsi="Arial" w:cs="Arial"/>
          <w:color w:val="000000"/>
          <w:lang w:val="de-DE" w:eastAsia="ar-SA"/>
        </w:rPr>
        <w:t xml:space="preserve">            </w:t>
      </w:r>
      <w:r w:rsidRPr="00BB5F4B">
        <w:rPr>
          <w:rFonts w:ascii="Arial" w:hAnsi="Arial" w:cs="Arial"/>
          <w:color w:val="000000"/>
          <w:lang w:val="de-DE" w:eastAsia="ar-SA"/>
        </w:rPr>
        <w:t>Poslovi</w:t>
      </w:r>
      <w:r w:rsidRPr="00BB5F4B">
        <w:rPr>
          <w:rFonts w:ascii="Arial" w:hAnsi="Arial" w:cs="Arial"/>
          <w:color w:val="000000"/>
          <w:lang w:eastAsia="ar-SA"/>
        </w:rPr>
        <w:t xml:space="preserve"> </w:t>
      </w:r>
      <w:r w:rsidRPr="00BB5F4B">
        <w:rPr>
          <w:rFonts w:ascii="Arial" w:hAnsi="Arial" w:cs="Arial"/>
          <w:color w:val="000000"/>
          <w:lang w:val="de-DE" w:eastAsia="ar-SA"/>
        </w:rPr>
        <w:t>koje</w:t>
      </w:r>
      <w:r w:rsidRPr="00BB5F4B">
        <w:rPr>
          <w:rFonts w:ascii="Arial" w:hAnsi="Arial" w:cs="Arial"/>
          <w:color w:val="000000"/>
          <w:lang w:eastAsia="ar-SA"/>
        </w:rPr>
        <w:t xml:space="preserve"> </w:t>
      </w:r>
      <w:r w:rsidRPr="00BB5F4B">
        <w:rPr>
          <w:rFonts w:ascii="Arial" w:hAnsi="Arial" w:cs="Arial"/>
          <w:color w:val="000000"/>
          <w:lang w:val="de-DE" w:eastAsia="ar-SA"/>
        </w:rPr>
        <w:t>je</w:t>
      </w:r>
      <w:r w:rsidRPr="00BB5F4B">
        <w:rPr>
          <w:rFonts w:ascii="Arial" w:hAnsi="Arial" w:cs="Arial"/>
          <w:color w:val="000000"/>
          <w:lang w:eastAsia="ar-SA"/>
        </w:rPr>
        <w:t xml:space="preserve"> </w:t>
      </w:r>
      <w:r w:rsidRPr="00BB5F4B">
        <w:rPr>
          <w:rFonts w:ascii="Arial" w:hAnsi="Arial" w:cs="Arial"/>
          <w:color w:val="000000"/>
          <w:lang w:val="de-DE" w:eastAsia="ar-SA"/>
        </w:rPr>
        <w:t>Grad Duga Resa</w:t>
      </w:r>
      <w:r w:rsidRPr="00BB5F4B">
        <w:rPr>
          <w:rFonts w:ascii="Arial" w:hAnsi="Arial" w:cs="Arial"/>
          <w:color w:val="000000"/>
          <w:lang w:eastAsia="ar-SA"/>
        </w:rPr>
        <w:t xml:space="preserve"> </w:t>
      </w:r>
      <w:r w:rsidRPr="00BB5F4B">
        <w:rPr>
          <w:rFonts w:ascii="Arial" w:hAnsi="Arial" w:cs="Arial"/>
          <w:color w:val="000000"/>
          <w:lang w:val="de-DE" w:eastAsia="ar-SA"/>
        </w:rPr>
        <w:t>provodio</w:t>
      </w:r>
      <w:r w:rsidRPr="00BB5F4B">
        <w:rPr>
          <w:rFonts w:ascii="Arial" w:hAnsi="Arial" w:cs="Arial"/>
          <w:color w:val="000000"/>
          <w:lang w:eastAsia="ar-SA"/>
        </w:rPr>
        <w:t xml:space="preserve"> u 2021. godini </w:t>
      </w:r>
      <w:r w:rsidRPr="00BB5F4B">
        <w:rPr>
          <w:rFonts w:ascii="Arial" w:hAnsi="Arial" w:cs="Arial"/>
          <w:color w:val="000000"/>
          <w:lang w:val="de-DE" w:eastAsia="ar-SA"/>
        </w:rPr>
        <w:t>kako</w:t>
      </w:r>
      <w:r w:rsidRPr="00BB5F4B">
        <w:rPr>
          <w:rFonts w:ascii="Arial" w:hAnsi="Arial" w:cs="Arial"/>
          <w:color w:val="000000"/>
          <w:lang w:eastAsia="ar-SA"/>
        </w:rPr>
        <w:t xml:space="preserve"> </w:t>
      </w:r>
      <w:r w:rsidRPr="00BB5F4B">
        <w:rPr>
          <w:rFonts w:ascii="Arial" w:hAnsi="Arial" w:cs="Arial"/>
          <w:color w:val="000000"/>
          <w:lang w:val="de-DE" w:eastAsia="ar-SA"/>
        </w:rPr>
        <w:t>bi</w:t>
      </w:r>
      <w:r w:rsidRPr="00BB5F4B">
        <w:rPr>
          <w:rFonts w:ascii="Arial" w:hAnsi="Arial" w:cs="Arial"/>
          <w:color w:val="000000"/>
          <w:lang w:eastAsia="ar-SA"/>
        </w:rPr>
        <w:t xml:space="preserve"> </w:t>
      </w:r>
      <w:r w:rsidRPr="00BB5F4B">
        <w:rPr>
          <w:rFonts w:ascii="Arial" w:hAnsi="Arial" w:cs="Arial"/>
          <w:color w:val="000000"/>
          <w:lang w:val="de-DE" w:eastAsia="ar-SA"/>
        </w:rPr>
        <w:t>sustav</w:t>
      </w:r>
      <w:r w:rsidRPr="00BB5F4B">
        <w:rPr>
          <w:rFonts w:ascii="Arial" w:hAnsi="Arial" w:cs="Arial"/>
          <w:color w:val="000000"/>
          <w:lang w:eastAsia="ar-SA"/>
        </w:rPr>
        <w:t xml:space="preserve"> </w:t>
      </w:r>
      <w:r w:rsidRPr="00BB5F4B">
        <w:rPr>
          <w:rFonts w:ascii="Arial" w:hAnsi="Arial" w:cs="Arial"/>
          <w:color w:val="000000"/>
          <w:lang w:val="de-DE" w:eastAsia="ar-SA"/>
        </w:rPr>
        <w:t>civilne</w:t>
      </w:r>
      <w:r w:rsidRPr="00BB5F4B">
        <w:rPr>
          <w:rFonts w:ascii="Arial" w:hAnsi="Arial" w:cs="Arial"/>
          <w:color w:val="000000"/>
          <w:lang w:eastAsia="ar-SA"/>
        </w:rPr>
        <w:t xml:space="preserve"> </w:t>
      </w:r>
      <w:r w:rsidRPr="00BB5F4B">
        <w:rPr>
          <w:rFonts w:ascii="Arial" w:hAnsi="Arial" w:cs="Arial"/>
          <w:color w:val="000000"/>
          <w:lang w:val="de-DE" w:eastAsia="ar-SA"/>
        </w:rPr>
        <w:t>za</w:t>
      </w:r>
      <w:r w:rsidRPr="00BB5F4B">
        <w:rPr>
          <w:rFonts w:ascii="Arial" w:hAnsi="Arial" w:cs="Arial"/>
          <w:color w:val="000000"/>
          <w:lang w:eastAsia="ar-SA"/>
        </w:rPr>
        <w:t>š</w:t>
      </w:r>
      <w:r w:rsidRPr="00BB5F4B">
        <w:rPr>
          <w:rFonts w:ascii="Arial" w:hAnsi="Arial" w:cs="Arial"/>
          <w:color w:val="000000"/>
          <w:lang w:val="de-DE" w:eastAsia="ar-SA"/>
        </w:rPr>
        <w:t>tite</w:t>
      </w:r>
      <w:r w:rsidRPr="00BB5F4B">
        <w:rPr>
          <w:rFonts w:ascii="Arial" w:hAnsi="Arial" w:cs="Arial"/>
          <w:color w:val="000000"/>
          <w:lang w:eastAsia="ar-SA"/>
        </w:rPr>
        <w:t xml:space="preserve"> </w:t>
      </w:r>
      <w:r w:rsidRPr="00BB5F4B">
        <w:rPr>
          <w:rFonts w:ascii="Arial" w:hAnsi="Arial" w:cs="Arial"/>
          <w:color w:val="000000"/>
          <w:lang w:val="de-DE" w:eastAsia="ar-SA"/>
        </w:rPr>
        <w:t>bio</w:t>
      </w:r>
      <w:r w:rsidRPr="00BB5F4B">
        <w:rPr>
          <w:rFonts w:ascii="Arial" w:hAnsi="Arial" w:cs="Arial"/>
          <w:color w:val="000000"/>
          <w:lang w:eastAsia="ar-SA"/>
        </w:rPr>
        <w:t xml:space="preserve"> š</w:t>
      </w:r>
      <w:r w:rsidRPr="00BB5F4B">
        <w:rPr>
          <w:rFonts w:ascii="Arial" w:hAnsi="Arial" w:cs="Arial"/>
          <w:color w:val="000000"/>
          <w:lang w:val="de-DE" w:eastAsia="ar-SA"/>
        </w:rPr>
        <w:t>to</w:t>
      </w:r>
      <w:r w:rsidRPr="00BB5F4B">
        <w:rPr>
          <w:rFonts w:ascii="Arial" w:hAnsi="Arial" w:cs="Arial"/>
          <w:color w:val="000000"/>
          <w:lang w:eastAsia="ar-SA"/>
        </w:rPr>
        <w:t xml:space="preserve"> </w:t>
      </w:r>
      <w:r w:rsidRPr="00BB5F4B">
        <w:rPr>
          <w:rFonts w:ascii="Arial" w:hAnsi="Arial" w:cs="Arial"/>
          <w:color w:val="000000"/>
          <w:lang w:val="de-DE" w:eastAsia="ar-SA"/>
        </w:rPr>
        <w:t>djelotvorniji</w:t>
      </w:r>
      <w:r w:rsidRPr="00BB5F4B">
        <w:rPr>
          <w:rFonts w:ascii="Arial" w:hAnsi="Arial" w:cs="Arial"/>
          <w:color w:val="000000"/>
          <w:lang w:eastAsia="ar-SA"/>
        </w:rPr>
        <w:t xml:space="preserve"> </w:t>
      </w:r>
      <w:r w:rsidRPr="00BB5F4B">
        <w:rPr>
          <w:rFonts w:ascii="Arial" w:hAnsi="Arial" w:cs="Arial"/>
          <w:color w:val="000000"/>
          <w:lang w:val="de-DE" w:eastAsia="ar-SA"/>
        </w:rPr>
        <w:t>su</w:t>
      </w:r>
      <w:r w:rsidRPr="00BB5F4B">
        <w:rPr>
          <w:rFonts w:ascii="Arial" w:hAnsi="Arial" w:cs="Arial"/>
          <w:color w:val="000000"/>
          <w:lang w:eastAsia="ar-SA"/>
        </w:rPr>
        <w:t xml:space="preserve"> </w:t>
      </w:r>
      <w:r w:rsidRPr="00BB5F4B">
        <w:rPr>
          <w:rFonts w:ascii="Arial" w:hAnsi="Arial" w:cs="Arial"/>
          <w:color w:val="000000"/>
          <w:lang w:val="de-DE" w:eastAsia="ar-SA"/>
        </w:rPr>
        <w:t>sljede</w:t>
      </w:r>
      <w:r w:rsidRPr="00BB5F4B">
        <w:rPr>
          <w:rFonts w:ascii="Arial" w:hAnsi="Arial" w:cs="Arial"/>
          <w:color w:val="000000"/>
          <w:lang w:eastAsia="ar-SA"/>
        </w:rPr>
        <w:t>ć</w:t>
      </w:r>
      <w:r w:rsidRPr="00BB5F4B">
        <w:rPr>
          <w:rFonts w:ascii="Arial" w:hAnsi="Arial" w:cs="Arial"/>
          <w:color w:val="000000"/>
          <w:lang w:val="de-DE" w:eastAsia="ar-SA"/>
        </w:rPr>
        <w:t>i</w:t>
      </w:r>
      <w:r w:rsidRPr="00BB5F4B">
        <w:rPr>
          <w:rFonts w:ascii="Arial" w:hAnsi="Arial" w:cs="Arial"/>
          <w:color w:val="000000"/>
          <w:lang w:eastAsia="ar-SA"/>
        </w:rPr>
        <w:t>:</w:t>
      </w:r>
    </w:p>
    <w:p w:rsidR="00F6054A" w:rsidRPr="002D26BC" w:rsidRDefault="00F6054A" w:rsidP="00F6054A">
      <w:pPr>
        <w:pStyle w:val="ListParagraph"/>
        <w:numPr>
          <w:ilvl w:val="0"/>
          <w:numId w:val="27"/>
        </w:numPr>
        <w:textAlignment w:val="auto"/>
        <w:rPr>
          <w:rFonts w:ascii="Arial" w:hAnsi="Arial" w:cs="Arial"/>
          <w:color w:val="000000"/>
          <w:lang w:eastAsia="ar-SA"/>
        </w:rPr>
      </w:pPr>
      <w:proofErr w:type="spellStart"/>
      <w:r>
        <w:rPr>
          <w:rFonts w:ascii="Arial" w:hAnsi="Arial" w:cs="Arial"/>
          <w:color w:val="000000"/>
          <w:lang w:eastAsia="ar-SA"/>
        </w:rPr>
        <w:t>Donijeta</w:t>
      </w:r>
      <w:proofErr w:type="spellEnd"/>
      <w:r>
        <w:rPr>
          <w:rFonts w:ascii="Arial" w:hAnsi="Arial" w:cs="Arial"/>
          <w:color w:val="000000"/>
          <w:lang w:eastAsia="ar-SA"/>
        </w:rPr>
        <w:t xml:space="preserve"> </w:t>
      </w:r>
      <w:proofErr w:type="spellStart"/>
      <w:r>
        <w:rPr>
          <w:rFonts w:ascii="Arial" w:hAnsi="Arial" w:cs="Arial"/>
          <w:color w:val="000000"/>
          <w:lang w:eastAsia="ar-SA"/>
        </w:rPr>
        <w:t>Odluka</w:t>
      </w:r>
      <w:proofErr w:type="spellEnd"/>
      <w:r>
        <w:rPr>
          <w:rFonts w:ascii="Arial" w:hAnsi="Arial" w:cs="Arial"/>
          <w:color w:val="000000"/>
          <w:lang w:eastAsia="ar-SA"/>
        </w:rPr>
        <w:t xml:space="preserve"> o </w:t>
      </w:r>
      <w:proofErr w:type="spellStart"/>
      <w:r>
        <w:rPr>
          <w:rFonts w:ascii="Arial" w:hAnsi="Arial" w:cs="Arial"/>
          <w:color w:val="000000"/>
          <w:lang w:eastAsia="ar-SA"/>
        </w:rPr>
        <w:t>osnivanju</w:t>
      </w:r>
      <w:proofErr w:type="spellEnd"/>
      <w:r>
        <w:rPr>
          <w:rFonts w:ascii="Arial" w:hAnsi="Arial" w:cs="Arial"/>
          <w:color w:val="000000"/>
          <w:lang w:eastAsia="ar-SA"/>
        </w:rPr>
        <w:t xml:space="preserve"> </w:t>
      </w:r>
      <w:proofErr w:type="spellStart"/>
      <w:r>
        <w:rPr>
          <w:rFonts w:ascii="Arial" w:hAnsi="Arial" w:cs="Arial"/>
          <w:color w:val="000000"/>
          <w:lang w:eastAsia="ar-SA"/>
        </w:rPr>
        <w:t>Stožera</w:t>
      </w:r>
      <w:proofErr w:type="spellEnd"/>
      <w:r>
        <w:rPr>
          <w:rFonts w:ascii="Arial" w:hAnsi="Arial" w:cs="Arial"/>
          <w:color w:val="000000"/>
          <w:lang w:eastAsia="ar-SA"/>
        </w:rPr>
        <w:t xml:space="preserve"> CZ </w:t>
      </w:r>
      <w:proofErr w:type="spellStart"/>
      <w:r>
        <w:rPr>
          <w:rFonts w:ascii="Arial" w:hAnsi="Arial" w:cs="Arial"/>
          <w:color w:val="000000"/>
          <w:lang w:eastAsia="ar-SA"/>
        </w:rPr>
        <w:t>Grada</w:t>
      </w:r>
      <w:proofErr w:type="spellEnd"/>
      <w:r>
        <w:rPr>
          <w:rFonts w:ascii="Arial" w:hAnsi="Arial" w:cs="Arial"/>
          <w:color w:val="000000"/>
          <w:lang w:eastAsia="ar-SA"/>
        </w:rPr>
        <w:t xml:space="preserve"> </w:t>
      </w:r>
      <w:proofErr w:type="spellStart"/>
      <w:r>
        <w:rPr>
          <w:rFonts w:ascii="Arial" w:hAnsi="Arial" w:cs="Arial"/>
          <w:color w:val="000000"/>
          <w:lang w:eastAsia="ar-SA"/>
        </w:rPr>
        <w:t>Duge</w:t>
      </w:r>
      <w:proofErr w:type="spellEnd"/>
      <w:r>
        <w:rPr>
          <w:rFonts w:ascii="Arial" w:hAnsi="Arial" w:cs="Arial"/>
          <w:color w:val="000000"/>
          <w:lang w:eastAsia="ar-SA"/>
        </w:rPr>
        <w:t xml:space="preserve"> Rese od 18. </w:t>
      </w:r>
      <w:proofErr w:type="spellStart"/>
      <w:r>
        <w:rPr>
          <w:rFonts w:ascii="Arial" w:hAnsi="Arial" w:cs="Arial"/>
          <w:color w:val="000000"/>
          <w:lang w:eastAsia="ar-SA"/>
        </w:rPr>
        <w:t>lipnja</w:t>
      </w:r>
      <w:proofErr w:type="spellEnd"/>
      <w:r>
        <w:rPr>
          <w:rFonts w:ascii="Arial" w:hAnsi="Arial" w:cs="Arial"/>
          <w:color w:val="000000"/>
          <w:lang w:eastAsia="ar-SA"/>
        </w:rPr>
        <w:t xml:space="preserve"> 2021.</w:t>
      </w:r>
    </w:p>
    <w:p w:rsidR="00F6054A" w:rsidRPr="00BB5F4B" w:rsidRDefault="00F6054A" w:rsidP="00F6054A">
      <w:pPr>
        <w:numPr>
          <w:ilvl w:val="0"/>
          <w:numId w:val="30"/>
        </w:numPr>
        <w:tabs>
          <w:tab w:val="left" w:pos="720"/>
        </w:tabs>
        <w:suppressAutoHyphens/>
        <w:spacing w:after="0" w:line="240" w:lineRule="auto"/>
        <w:jc w:val="both"/>
        <w:rPr>
          <w:rFonts w:ascii="Arial" w:eastAsia="Times New Roman" w:hAnsi="Arial" w:cs="Arial"/>
          <w:color w:val="000000"/>
          <w:lang w:eastAsia="ar-SA"/>
        </w:rPr>
      </w:pPr>
      <w:r>
        <w:rPr>
          <w:rFonts w:ascii="Arial" w:eastAsia="Times New Roman" w:hAnsi="Arial" w:cs="Arial"/>
          <w:color w:val="000000"/>
          <w:lang w:val="de-DE" w:eastAsia="ar-SA"/>
        </w:rPr>
        <w:t>Izrađeno je  Izvješće o postupanju za pripremu sustava civilne zaštite za turističku sezonu 2021. godinu za Grad Dugu Resu</w:t>
      </w:r>
    </w:p>
    <w:p w:rsidR="00F6054A" w:rsidRPr="00BB5F4B" w:rsidRDefault="00F6054A" w:rsidP="00F6054A">
      <w:pPr>
        <w:numPr>
          <w:ilvl w:val="0"/>
          <w:numId w:val="30"/>
        </w:numPr>
        <w:tabs>
          <w:tab w:val="left" w:pos="720"/>
        </w:tabs>
        <w:suppressAutoHyphens/>
        <w:spacing w:after="0" w:line="240" w:lineRule="auto"/>
        <w:jc w:val="both"/>
        <w:rPr>
          <w:rFonts w:ascii="Arial" w:eastAsia="Times New Roman" w:hAnsi="Arial" w:cs="Arial"/>
          <w:color w:val="000000"/>
          <w:lang w:eastAsia="ar-SA"/>
        </w:rPr>
      </w:pPr>
      <w:r w:rsidRPr="00BB5F4B">
        <w:rPr>
          <w:rFonts w:ascii="Arial" w:eastAsia="Times New Roman" w:hAnsi="Arial" w:cs="Arial"/>
          <w:color w:val="000000"/>
          <w:lang w:eastAsia="ar-SA"/>
        </w:rPr>
        <w:t>Izrađen je prijedlog godišnjeg plana vježbi za 2022. godinu</w:t>
      </w:r>
    </w:p>
    <w:p w:rsidR="00F6054A" w:rsidRPr="00BB5F4B" w:rsidRDefault="00F6054A" w:rsidP="00F6054A">
      <w:pPr>
        <w:numPr>
          <w:ilvl w:val="0"/>
          <w:numId w:val="30"/>
        </w:numPr>
        <w:tabs>
          <w:tab w:val="left" w:pos="720"/>
        </w:tabs>
        <w:suppressAutoHyphens/>
        <w:spacing w:after="0" w:line="240" w:lineRule="auto"/>
        <w:jc w:val="both"/>
        <w:rPr>
          <w:rFonts w:ascii="Arial" w:eastAsia="Times New Roman" w:hAnsi="Arial" w:cs="Arial"/>
          <w:lang w:eastAsia="ar-SA"/>
        </w:rPr>
      </w:pPr>
      <w:r>
        <w:rPr>
          <w:rFonts w:ascii="Arial" w:hAnsi="Arial" w:cs="Arial"/>
        </w:rPr>
        <w:t xml:space="preserve">Donesen je Operativni program održavanja cesta, nogostupa te ostalih frekventnih pozicija na području grada 2021./2022. </w:t>
      </w:r>
    </w:p>
    <w:p w:rsidR="00F6054A" w:rsidRPr="00BB5F4B" w:rsidRDefault="00F6054A" w:rsidP="00F6054A">
      <w:pPr>
        <w:pStyle w:val="Bezproreda2"/>
        <w:numPr>
          <w:ilvl w:val="0"/>
          <w:numId w:val="37"/>
        </w:numPr>
        <w:rPr>
          <w:rFonts w:ascii="Arial" w:eastAsia="Times New Roman" w:hAnsi="Arial" w:cs="Arial"/>
          <w:sz w:val="22"/>
          <w:lang w:eastAsia="ar-SA"/>
        </w:rPr>
      </w:pPr>
      <w:r w:rsidRPr="00BB5F4B">
        <w:rPr>
          <w:rFonts w:ascii="Arial" w:hAnsi="Arial" w:cs="Arial"/>
          <w:sz w:val="22"/>
        </w:rPr>
        <w:t>Izrađena je Odluka o postupku izrade Procjene rizika od velikih nesreća za područje Grada Duga Resa</w:t>
      </w:r>
    </w:p>
    <w:p w:rsidR="00F6054A" w:rsidRPr="00BB5F4B" w:rsidRDefault="00F6054A" w:rsidP="00F6054A">
      <w:pPr>
        <w:pStyle w:val="Bezproreda2"/>
        <w:numPr>
          <w:ilvl w:val="0"/>
          <w:numId w:val="37"/>
        </w:numPr>
        <w:rPr>
          <w:rFonts w:ascii="Arial" w:eastAsia="Times New Roman" w:hAnsi="Arial" w:cs="Arial"/>
          <w:sz w:val="22"/>
          <w:lang w:eastAsia="ar-SA"/>
        </w:rPr>
      </w:pPr>
      <w:r w:rsidRPr="00BB5F4B">
        <w:rPr>
          <w:rFonts w:ascii="Arial" w:hAnsi="Arial" w:cs="Arial"/>
          <w:sz w:val="22"/>
        </w:rPr>
        <w:t>Učestvovanje u izradi nove Procjene rizika u suradnji sa ovlaštenom pravnom osobom Planovi i Procjene j.d.o.o. i donošenje</w:t>
      </w:r>
      <w:r>
        <w:rPr>
          <w:rFonts w:ascii="Arial" w:hAnsi="Arial" w:cs="Arial"/>
          <w:sz w:val="22"/>
        </w:rPr>
        <w:t xml:space="preserve"> iste od strane Gradskog vijeća na sjednici održanoj dana 30. studenog 2021.godine</w:t>
      </w:r>
    </w:p>
    <w:p w:rsidR="00F6054A" w:rsidRPr="00927B03" w:rsidRDefault="00F6054A" w:rsidP="00F6054A">
      <w:pPr>
        <w:numPr>
          <w:ilvl w:val="0"/>
          <w:numId w:val="30"/>
        </w:numPr>
        <w:tabs>
          <w:tab w:val="left" w:pos="720"/>
        </w:tabs>
        <w:suppressAutoHyphens/>
        <w:spacing w:after="0" w:line="240" w:lineRule="auto"/>
        <w:jc w:val="both"/>
        <w:rPr>
          <w:rFonts w:ascii="Arial" w:hAnsi="Arial" w:cs="Arial"/>
          <w:color w:val="000000"/>
          <w:lang w:eastAsia="ar-SA"/>
        </w:rPr>
      </w:pPr>
      <w:r w:rsidRPr="00BB5F4B">
        <w:rPr>
          <w:rFonts w:ascii="Arial" w:hAnsi="Arial" w:cs="Arial"/>
        </w:rPr>
        <w:t>Dostava podataka i tablica kao i drugih traženih informacija Karlovačkoj županiji i MUP-ravnateljstvo CZ-Područni ured Rijeka-Služba CZ Karlovac</w:t>
      </w:r>
    </w:p>
    <w:p w:rsidR="00F6054A" w:rsidRPr="00927B03" w:rsidRDefault="00F6054A" w:rsidP="00F6054A">
      <w:pPr>
        <w:numPr>
          <w:ilvl w:val="0"/>
          <w:numId w:val="30"/>
        </w:numPr>
        <w:tabs>
          <w:tab w:val="left" w:pos="720"/>
        </w:tabs>
        <w:suppressAutoHyphens/>
        <w:spacing w:after="0" w:line="240" w:lineRule="auto"/>
        <w:jc w:val="both"/>
        <w:rPr>
          <w:rFonts w:ascii="Arial" w:hAnsi="Arial" w:cs="Arial"/>
          <w:color w:val="000000"/>
          <w:lang w:eastAsia="ar-SA"/>
        </w:rPr>
      </w:pPr>
      <w:r>
        <w:rPr>
          <w:rFonts w:ascii="Arial" w:hAnsi="Arial" w:cs="Arial"/>
        </w:rPr>
        <w:t>Donijeta Odluka o prihvaćanju Izvješća o izvršenju Plana djelovanja u području prirodnih nepogoda za 2020. godini na sjednici Gradskog vijeća održanoj dana 26. veljače 2021. godine</w:t>
      </w:r>
    </w:p>
    <w:p w:rsidR="00F6054A" w:rsidRPr="00BB5F4B" w:rsidRDefault="00F6054A" w:rsidP="00F6054A">
      <w:pPr>
        <w:numPr>
          <w:ilvl w:val="0"/>
          <w:numId w:val="30"/>
        </w:numPr>
        <w:tabs>
          <w:tab w:val="left" w:pos="720"/>
        </w:tabs>
        <w:suppressAutoHyphens/>
        <w:spacing w:after="0" w:line="240" w:lineRule="auto"/>
        <w:jc w:val="both"/>
        <w:rPr>
          <w:rFonts w:ascii="Arial" w:hAnsi="Arial" w:cs="Arial"/>
          <w:color w:val="000000"/>
          <w:lang w:eastAsia="ar-SA"/>
        </w:rPr>
      </w:pPr>
      <w:r>
        <w:rPr>
          <w:rFonts w:ascii="Arial" w:hAnsi="Arial" w:cs="Arial"/>
        </w:rPr>
        <w:t>Donijet Plan djelovanja u području prirodnih nepogoda za 2022. godinu na sjednici Gradskog vijeća na sjednici održanoj dana 30. studenog 2021. godine</w:t>
      </w:r>
    </w:p>
    <w:p w:rsidR="00F6054A" w:rsidRPr="00BB5F4B" w:rsidRDefault="00F6054A" w:rsidP="00F6054A">
      <w:pPr>
        <w:numPr>
          <w:ilvl w:val="0"/>
          <w:numId w:val="30"/>
        </w:numPr>
        <w:tabs>
          <w:tab w:val="left" w:pos="720"/>
        </w:tabs>
        <w:suppressAutoHyphens/>
        <w:spacing w:after="0" w:line="240" w:lineRule="auto"/>
        <w:jc w:val="both"/>
        <w:rPr>
          <w:rFonts w:ascii="Arial" w:eastAsia="Times New Roman" w:hAnsi="Arial" w:cs="Arial"/>
          <w:color w:val="000000"/>
          <w:lang w:eastAsia="ar-SA"/>
        </w:rPr>
      </w:pPr>
      <w:r w:rsidRPr="00BB5F4B">
        <w:rPr>
          <w:rFonts w:ascii="Arial" w:hAnsi="Arial" w:cs="Arial"/>
          <w:color w:val="000000"/>
        </w:rPr>
        <w:t xml:space="preserve">Na sjednici Gradskog vijeća održanoj </w:t>
      </w:r>
      <w:r w:rsidRPr="007B413A">
        <w:rPr>
          <w:rFonts w:ascii="Arial" w:hAnsi="Arial" w:cs="Arial"/>
        </w:rPr>
        <w:t>dana 28. prosinca 2021</w:t>
      </w:r>
      <w:r w:rsidRPr="00BB5F4B">
        <w:rPr>
          <w:rFonts w:ascii="Arial" w:hAnsi="Arial" w:cs="Arial"/>
          <w:color w:val="000000"/>
        </w:rPr>
        <w:t xml:space="preserve">. godine donijeti su slijedeći dokumenti : </w:t>
      </w:r>
    </w:p>
    <w:p w:rsidR="00F6054A" w:rsidRPr="00BB5F4B" w:rsidRDefault="00F6054A" w:rsidP="00F6054A">
      <w:pPr>
        <w:pStyle w:val="ListParagraph"/>
        <w:numPr>
          <w:ilvl w:val="0"/>
          <w:numId w:val="33"/>
        </w:numPr>
        <w:tabs>
          <w:tab w:val="left" w:pos="720"/>
        </w:tabs>
        <w:jc w:val="both"/>
        <w:textAlignment w:val="auto"/>
        <w:rPr>
          <w:rFonts w:ascii="Arial" w:hAnsi="Arial" w:cs="Arial"/>
          <w:color w:val="000000"/>
          <w:lang w:eastAsia="ar-SA"/>
        </w:rPr>
      </w:pPr>
      <w:proofErr w:type="spellStart"/>
      <w:r w:rsidRPr="00BB5F4B">
        <w:rPr>
          <w:rFonts w:ascii="Arial" w:hAnsi="Arial" w:cs="Arial"/>
          <w:color w:val="000000"/>
        </w:rPr>
        <w:t>Analiza</w:t>
      </w:r>
      <w:proofErr w:type="spellEnd"/>
      <w:r w:rsidRPr="00BB5F4B">
        <w:rPr>
          <w:rFonts w:ascii="Arial" w:hAnsi="Arial" w:cs="Arial"/>
          <w:color w:val="000000"/>
        </w:rPr>
        <w:t xml:space="preserve"> </w:t>
      </w:r>
      <w:proofErr w:type="spellStart"/>
      <w:r w:rsidRPr="00BB5F4B">
        <w:rPr>
          <w:rFonts w:ascii="Arial" w:hAnsi="Arial" w:cs="Arial"/>
          <w:color w:val="000000"/>
        </w:rPr>
        <w:t>stanja</w:t>
      </w:r>
      <w:proofErr w:type="spellEnd"/>
      <w:r w:rsidRPr="00BB5F4B">
        <w:rPr>
          <w:rFonts w:ascii="Arial" w:hAnsi="Arial" w:cs="Arial"/>
          <w:color w:val="000000"/>
        </w:rPr>
        <w:t xml:space="preserve"> </w:t>
      </w:r>
      <w:proofErr w:type="spellStart"/>
      <w:r w:rsidRPr="00BB5F4B">
        <w:rPr>
          <w:rFonts w:ascii="Arial" w:hAnsi="Arial" w:cs="Arial"/>
          <w:color w:val="000000"/>
        </w:rPr>
        <w:t>sustava</w:t>
      </w:r>
      <w:proofErr w:type="spellEnd"/>
      <w:r w:rsidRPr="00BB5F4B">
        <w:rPr>
          <w:rFonts w:ascii="Arial" w:hAnsi="Arial" w:cs="Arial"/>
          <w:color w:val="000000"/>
        </w:rPr>
        <w:t xml:space="preserve"> </w:t>
      </w:r>
      <w:proofErr w:type="spellStart"/>
      <w:r w:rsidRPr="00BB5F4B">
        <w:rPr>
          <w:rFonts w:ascii="Arial" w:hAnsi="Arial" w:cs="Arial"/>
          <w:color w:val="000000"/>
        </w:rPr>
        <w:t>civilne</w:t>
      </w:r>
      <w:proofErr w:type="spellEnd"/>
      <w:r w:rsidRPr="00BB5F4B">
        <w:rPr>
          <w:rFonts w:ascii="Arial" w:hAnsi="Arial" w:cs="Arial"/>
          <w:color w:val="000000"/>
        </w:rPr>
        <w:t xml:space="preserve"> </w:t>
      </w:r>
      <w:proofErr w:type="spellStart"/>
      <w:r w:rsidRPr="00BB5F4B">
        <w:rPr>
          <w:rFonts w:ascii="Arial" w:hAnsi="Arial" w:cs="Arial"/>
          <w:color w:val="000000"/>
        </w:rPr>
        <w:t>zaštite</w:t>
      </w:r>
      <w:proofErr w:type="spellEnd"/>
      <w:r w:rsidRPr="00BB5F4B">
        <w:rPr>
          <w:rFonts w:ascii="Arial" w:hAnsi="Arial" w:cs="Arial"/>
          <w:color w:val="000000"/>
        </w:rPr>
        <w:t xml:space="preserve"> </w:t>
      </w:r>
      <w:proofErr w:type="spellStart"/>
      <w:r w:rsidRPr="00BB5F4B">
        <w:rPr>
          <w:rFonts w:ascii="Arial" w:hAnsi="Arial" w:cs="Arial"/>
          <w:color w:val="000000"/>
        </w:rPr>
        <w:t>na</w:t>
      </w:r>
      <w:proofErr w:type="spellEnd"/>
      <w:r w:rsidRPr="00BB5F4B">
        <w:rPr>
          <w:rFonts w:ascii="Arial" w:hAnsi="Arial" w:cs="Arial"/>
          <w:color w:val="000000"/>
        </w:rPr>
        <w:t xml:space="preserve"> </w:t>
      </w:r>
      <w:proofErr w:type="spellStart"/>
      <w:r w:rsidRPr="00BB5F4B">
        <w:rPr>
          <w:rFonts w:ascii="Arial" w:hAnsi="Arial" w:cs="Arial"/>
          <w:color w:val="000000"/>
        </w:rPr>
        <w:t>području</w:t>
      </w:r>
      <w:proofErr w:type="spellEnd"/>
      <w:r w:rsidRPr="00BB5F4B">
        <w:rPr>
          <w:rFonts w:ascii="Arial" w:hAnsi="Arial" w:cs="Arial"/>
          <w:color w:val="000000"/>
        </w:rPr>
        <w:t xml:space="preserve"> </w:t>
      </w:r>
      <w:proofErr w:type="spellStart"/>
      <w:r w:rsidRPr="00BB5F4B">
        <w:rPr>
          <w:rFonts w:ascii="Arial" w:hAnsi="Arial" w:cs="Arial"/>
          <w:color w:val="000000"/>
        </w:rPr>
        <w:t>Grada</w:t>
      </w:r>
      <w:proofErr w:type="spellEnd"/>
      <w:r w:rsidRPr="00BB5F4B">
        <w:rPr>
          <w:rFonts w:ascii="Arial" w:hAnsi="Arial" w:cs="Arial"/>
          <w:color w:val="000000"/>
        </w:rPr>
        <w:t xml:space="preserve"> Duga Resa za 2021. </w:t>
      </w:r>
      <w:proofErr w:type="spellStart"/>
      <w:r w:rsidRPr="00BB5F4B">
        <w:rPr>
          <w:rFonts w:ascii="Arial" w:hAnsi="Arial" w:cs="Arial"/>
          <w:color w:val="000000"/>
        </w:rPr>
        <w:t>godinu</w:t>
      </w:r>
      <w:proofErr w:type="spellEnd"/>
      <w:r w:rsidRPr="00BB5F4B">
        <w:rPr>
          <w:rFonts w:ascii="Arial" w:hAnsi="Arial" w:cs="Arial"/>
          <w:color w:val="000000"/>
        </w:rPr>
        <w:t xml:space="preserve"> </w:t>
      </w:r>
    </w:p>
    <w:p w:rsidR="00F6054A" w:rsidRPr="00927B03" w:rsidRDefault="00F6054A" w:rsidP="00F6054A">
      <w:pPr>
        <w:pStyle w:val="ListParagraph"/>
        <w:numPr>
          <w:ilvl w:val="0"/>
          <w:numId w:val="33"/>
        </w:numPr>
        <w:tabs>
          <w:tab w:val="left" w:pos="720"/>
        </w:tabs>
        <w:jc w:val="both"/>
        <w:textAlignment w:val="auto"/>
        <w:rPr>
          <w:rFonts w:ascii="Arial" w:hAnsi="Arial" w:cs="Arial"/>
          <w:color w:val="000000"/>
          <w:lang w:eastAsia="ar-SA"/>
        </w:rPr>
      </w:pPr>
      <w:proofErr w:type="spellStart"/>
      <w:r w:rsidRPr="00BB5F4B">
        <w:rPr>
          <w:rFonts w:ascii="Arial" w:hAnsi="Arial" w:cs="Arial"/>
        </w:rPr>
        <w:t>Godišnji</w:t>
      </w:r>
      <w:proofErr w:type="spellEnd"/>
      <w:r w:rsidRPr="00BB5F4B">
        <w:rPr>
          <w:rFonts w:ascii="Arial" w:hAnsi="Arial" w:cs="Arial"/>
        </w:rPr>
        <w:t xml:space="preserve"> plan </w:t>
      </w:r>
      <w:proofErr w:type="spellStart"/>
      <w:r w:rsidRPr="00BB5F4B">
        <w:rPr>
          <w:rFonts w:ascii="Arial" w:hAnsi="Arial" w:cs="Arial"/>
        </w:rPr>
        <w:t>razvoja</w:t>
      </w:r>
      <w:proofErr w:type="spellEnd"/>
      <w:r w:rsidRPr="00BB5F4B">
        <w:rPr>
          <w:rFonts w:ascii="Arial" w:hAnsi="Arial" w:cs="Arial"/>
        </w:rPr>
        <w:t xml:space="preserve"> </w:t>
      </w:r>
      <w:proofErr w:type="spellStart"/>
      <w:r w:rsidRPr="00BB5F4B">
        <w:rPr>
          <w:rFonts w:ascii="Arial" w:hAnsi="Arial" w:cs="Arial"/>
        </w:rPr>
        <w:t>sustava</w:t>
      </w:r>
      <w:proofErr w:type="spellEnd"/>
      <w:r w:rsidRPr="00BB5F4B">
        <w:rPr>
          <w:rFonts w:ascii="Arial" w:hAnsi="Arial" w:cs="Arial"/>
        </w:rPr>
        <w:t xml:space="preserve"> CZ za 2022. </w:t>
      </w:r>
      <w:proofErr w:type="spellStart"/>
      <w:r w:rsidRPr="00BB5F4B">
        <w:rPr>
          <w:rFonts w:ascii="Arial" w:hAnsi="Arial" w:cs="Arial"/>
        </w:rPr>
        <w:t>godinu</w:t>
      </w:r>
      <w:proofErr w:type="spellEnd"/>
      <w:r w:rsidRPr="00BB5F4B">
        <w:rPr>
          <w:rFonts w:ascii="Arial" w:hAnsi="Arial" w:cs="Arial"/>
        </w:rPr>
        <w:t xml:space="preserve"> </w:t>
      </w:r>
      <w:proofErr w:type="spellStart"/>
      <w:r w:rsidRPr="00BB5F4B">
        <w:rPr>
          <w:rFonts w:ascii="Arial" w:hAnsi="Arial" w:cs="Arial"/>
        </w:rPr>
        <w:t>sa</w:t>
      </w:r>
      <w:proofErr w:type="spellEnd"/>
      <w:r w:rsidRPr="00BB5F4B">
        <w:rPr>
          <w:rFonts w:ascii="Arial" w:hAnsi="Arial" w:cs="Arial"/>
        </w:rPr>
        <w:t xml:space="preserve"> </w:t>
      </w:r>
      <w:proofErr w:type="spellStart"/>
      <w:r w:rsidRPr="00BB5F4B">
        <w:rPr>
          <w:rFonts w:ascii="Arial" w:hAnsi="Arial" w:cs="Arial"/>
        </w:rPr>
        <w:t>financijskim</w:t>
      </w:r>
      <w:proofErr w:type="spellEnd"/>
      <w:r w:rsidRPr="00BB5F4B">
        <w:rPr>
          <w:rFonts w:ascii="Arial" w:hAnsi="Arial" w:cs="Arial"/>
        </w:rPr>
        <w:t xml:space="preserve"> </w:t>
      </w:r>
      <w:proofErr w:type="spellStart"/>
      <w:r w:rsidRPr="00BB5F4B">
        <w:rPr>
          <w:rFonts w:ascii="Arial" w:hAnsi="Arial" w:cs="Arial"/>
        </w:rPr>
        <w:t>učincima</w:t>
      </w:r>
      <w:proofErr w:type="spellEnd"/>
      <w:r w:rsidRPr="00BB5F4B">
        <w:rPr>
          <w:rFonts w:ascii="Arial" w:hAnsi="Arial" w:cs="Arial"/>
        </w:rPr>
        <w:t xml:space="preserve"> za </w:t>
      </w:r>
      <w:proofErr w:type="spellStart"/>
      <w:r w:rsidRPr="00BB5F4B">
        <w:rPr>
          <w:rFonts w:ascii="Arial" w:hAnsi="Arial" w:cs="Arial"/>
        </w:rPr>
        <w:t>trogodišnje</w:t>
      </w:r>
      <w:proofErr w:type="spellEnd"/>
      <w:r w:rsidRPr="00BB5F4B">
        <w:rPr>
          <w:rFonts w:ascii="Arial" w:hAnsi="Arial" w:cs="Arial"/>
        </w:rPr>
        <w:t xml:space="preserve"> </w:t>
      </w:r>
      <w:proofErr w:type="spellStart"/>
      <w:r w:rsidRPr="00BB5F4B">
        <w:rPr>
          <w:rFonts w:ascii="Arial" w:hAnsi="Arial" w:cs="Arial"/>
        </w:rPr>
        <w:t>razdoblje</w:t>
      </w:r>
      <w:proofErr w:type="spellEnd"/>
    </w:p>
    <w:p w:rsidR="00F6054A" w:rsidRPr="00927B03" w:rsidRDefault="00F6054A" w:rsidP="00F6054A">
      <w:pPr>
        <w:pStyle w:val="ListParagraph"/>
        <w:tabs>
          <w:tab w:val="left" w:pos="720"/>
        </w:tabs>
        <w:ind w:left="1440"/>
        <w:jc w:val="both"/>
        <w:rPr>
          <w:rFonts w:ascii="Arial" w:hAnsi="Arial" w:cs="Arial"/>
          <w:color w:val="000000"/>
          <w:lang w:eastAsia="ar-SA"/>
        </w:rPr>
      </w:pPr>
    </w:p>
    <w:p w:rsidR="00F6054A" w:rsidRPr="00BB5F4B" w:rsidRDefault="00F6054A" w:rsidP="00F6054A">
      <w:pPr>
        <w:suppressAutoHyphens/>
        <w:spacing w:after="0" w:line="240" w:lineRule="auto"/>
        <w:jc w:val="both"/>
        <w:rPr>
          <w:rFonts w:ascii="Arial" w:eastAsia="Times New Roman" w:hAnsi="Arial" w:cs="Arial"/>
          <w:b/>
          <w:lang w:eastAsia="ar-SA"/>
        </w:rPr>
      </w:pPr>
    </w:p>
    <w:p w:rsidR="00F6054A" w:rsidRPr="00BB5F4B" w:rsidRDefault="00F6054A" w:rsidP="00F6054A">
      <w:pPr>
        <w:suppressAutoHyphens/>
        <w:spacing w:after="0" w:line="240" w:lineRule="auto"/>
        <w:rPr>
          <w:rFonts w:ascii="Arial" w:eastAsia="Times New Roman" w:hAnsi="Arial" w:cs="Arial"/>
          <w:b/>
          <w:lang w:eastAsia="ar-SA"/>
        </w:rPr>
      </w:pPr>
    </w:p>
    <w:p w:rsidR="00F6054A" w:rsidRDefault="00F6054A" w:rsidP="00F6054A">
      <w:pPr>
        <w:suppressAutoHyphens/>
        <w:spacing w:after="0" w:line="240" w:lineRule="auto"/>
        <w:rPr>
          <w:rFonts w:ascii="Arial" w:eastAsia="Times New Roman" w:hAnsi="Arial" w:cs="Arial"/>
          <w:b/>
          <w:lang w:eastAsia="ar-SA"/>
        </w:rPr>
      </w:pPr>
    </w:p>
    <w:p w:rsidR="00F6054A" w:rsidRPr="00BB5F4B" w:rsidRDefault="00F6054A" w:rsidP="00F6054A">
      <w:pPr>
        <w:suppressAutoHyphens/>
        <w:spacing w:after="0" w:line="240" w:lineRule="auto"/>
        <w:rPr>
          <w:rFonts w:ascii="Arial" w:eastAsia="Times New Roman" w:hAnsi="Arial" w:cs="Arial"/>
          <w:b/>
          <w:lang w:eastAsia="ar-SA"/>
        </w:rPr>
      </w:pPr>
    </w:p>
    <w:p w:rsidR="00F6054A" w:rsidRPr="00BB5F4B" w:rsidRDefault="00F6054A" w:rsidP="00F6054A">
      <w:pPr>
        <w:suppressAutoHyphens/>
        <w:spacing w:after="0" w:line="240" w:lineRule="auto"/>
        <w:rPr>
          <w:rFonts w:ascii="Arial" w:eastAsia="Times New Roman" w:hAnsi="Arial" w:cs="Arial"/>
          <w:b/>
          <w:lang w:eastAsia="ar-SA"/>
        </w:rPr>
      </w:pPr>
      <w:r w:rsidRPr="00BB5F4B">
        <w:rPr>
          <w:rFonts w:ascii="Arial" w:eastAsia="Times New Roman" w:hAnsi="Arial" w:cs="Arial"/>
          <w:b/>
          <w:lang w:eastAsia="ar-SA"/>
        </w:rPr>
        <w:t xml:space="preserve"> VI.    ZAKLJUČAK</w:t>
      </w:r>
    </w:p>
    <w:p w:rsidR="00F6054A" w:rsidRPr="00BB5F4B" w:rsidRDefault="00F6054A" w:rsidP="00F6054A">
      <w:pPr>
        <w:suppressAutoHyphens/>
        <w:spacing w:after="0" w:line="240" w:lineRule="auto"/>
        <w:rPr>
          <w:rFonts w:ascii="Arial" w:eastAsia="Times New Roman" w:hAnsi="Arial" w:cs="Arial"/>
          <w:lang w:val="en-US" w:eastAsia="ar-SA"/>
        </w:rPr>
      </w:pPr>
    </w:p>
    <w:p w:rsidR="00F6054A" w:rsidRPr="00BB5F4B" w:rsidRDefault="00F6054A" w:rsidP="00F6054A">
      <w:pPr>
        <w:suppressAutoHyphens/>
        <w:spacing w:after="0" w:line="240" w:lineRule="auto"/>
        <w:jc w:val="both"/>
        <w:rPr>
          <w:rFonts w:ascii="Arial" w:hAnsi="Arial" w:cs="Arial"/>
        </w:rPr>
      </w:pPr>
      <w:r>
        <w:rPr>
          <w:rFonts w:ascii="Arial" w:hAnsi="Arial" w:cs="Arial"/>
        </w:rPr>
        <w:t xml:space="preserve">           </w:t>
      </w:r>
      <w:r w:rsidRPr="00BB5F4B">
        <w:rPr>
          <w:rFonts w:ascii="Arial" w:hAnsi="Arial" w:cs="Arial"/>
        </w:rPr>
        <w:t xml:space="preserve">Temeljem analize sustava civilne zaštite može se zaključiti da je stanje sustava zadovoljavajuće. </w:t>
      </w:r>
    </w:p>
    <w:p w:rsidR="00F6054A" w:rsidRPr="00BB5F4B" w:rsidRDefault="00F6054A" w:rsidP="00F6054A">
      <w:pPr>
        <w:suppressAutoHyphens/>
        <w:spacing w:after="0" w:line="240" w:lineRule="auto"/>
        <w:jc w:val="both"/>
        <w:rPr>
          <w:rFonts w:ascii="Arial" w:hAnsi="Arial" w:cs="Arial"/>
        </w:rPr>
      </w:pPr>
      <w:r>
        <w:rPr>
          <w:rFonts w:ascii="Arial" w:hAnsi="Arial" w:cs="Arial"/>
        </w:rPr>
        <w:t xml:space="preserve">            Doneseni su propisani planski dokumenti </w:t>
      </w:r>
      <w:r w:rsidRPr="00BB5F4B">
        <w:rPr>
          <w:rFonts w:ascii="Arial" w:hAnsi="Arial" w:cs="Arial"/>
        </w:rPr>
        <w:t xml:space="preserve"> koji uređuju stanje sustava civilne zaštite,  nositelji zadaća i aktivnosti po mjerama civilne zaštite upoznati su sa planskim dokumentima, a stožer civilne zaštite aktivno je uključen u provođenje mjera civilne zaštite i izradu novog Plana CZ. </w:t>
      </w:r>
    </w:p>
    <w:p w:rsidR="00F6054A" w:rsidRPr="00BB5F4B" w:rsidRDefault="00F6054A" w:rsidP="00F6054A">
      <w:pPr>
        <w:suppressAutoHyphens/>
        <w:spacing w:after="0" w:line="240" w:lineRule="auto"/>
        <w:jc w:val="both"/>
        <w:rPr>
          <w:rFonts w:ascii="Arial" w:hAnsi="Arial" w:cs="Arial"/>
        </w:rPr>
      </w:pPr>
      <w:r>
        <w:rPr>
          <w:rFonts w:ascii="Arial" w:hAnsi="Arial" w:cs="Arial"/>
        </w:rPr>
        <w:lastRenderedPageBreak/>
        <w:t xml:space="preserve">           </w:t>
      </w:r>
      <w:r w:rsidRPr="00BB5F4B">
        <w:rPr>
          <w:rFonts w:ascii="Arial" w:hAnsi="Arial" w:cs="Arial"/>
        </w:rPr>
        <w:t xml:space="preserve">Članovi stožera civilne zaštite na čelu s Načelnikom stožera aktivno su uključeni u sve mjere i radnje vezane uz suzbijanje epidemije uzrokovane korona virusom te provođenje propisanih mjera nacionalnog stožera. </w:t>
      </w:r>
    </w:p>
    <w:p w:rsidR="00F6054A" w:rsidRDefault="00F6054A" w:rsidP="00F6054A">
      <w:pPr>
        <w:suppressAutoHyphens/>
        <w:spacing w:after="0" w:line="240" w:lineRule="auto"/>
        <w:jc w:val="both"/>
        <w:rPr>
          <w:rFonts w:ascii="Arial" w:hAnsi="Arial" w:cs="Arial"/>
        </w:rPr>
      </w:pPr>
      <w:r w:rsidRPr="00BB5F4B">
        <w:rPr>
          <w:rFonts w:ascii="Arial" w:hAnsi="Arial" w:cs="Arial"/>
        </w:rPr>
        <w:t xml:space="preserve"> </w:t>
      </w:r>
      <w:r>
        <w:rPr>
          <w:rFonts w:ascii="Arial" w:hAnsi="Arial" w:cs="Arial"/>
        </w:rPr>
        <w:t xml:space="preserve">           </w:t>
      </w:r>
      <w:r w:rsidRPr="00BB5F4B">
        <w:rPr>
          <w:rFonts w:ascii="Arial" w:hAnsi="Arial" w:cs="Arial"/>
        </w:rPr>
        <w:t>Sve planirane radnje i postupci koji su bili planirani za 2021. godinu a nisu izvršene  zbog epidemiološke situacije uslijed epidemije korona virusa uglavnom su prenesene i planirane za 2022. godinu. Tu se prije svega misli na održavanje vježbi, smotriranje i sastanci sa pravnim osobama, povjerenicima i koordinatorima.</w:t>
      </w:r>
    </w:p>
    <w:p w:rsidR="00F6054A" w:rsidRPr="00BB5F4B" w:rsidRDefault="00F6054A" w:rsidP="00F6054A">
      <w:pPr>
        <w:suppressAutoHyphens/>
        <w:spacing w:after="0" w:line="240" w:lineRule="auto"/>
        <w:jc w:val="both"/>
        <w:rPr>
          <w:rFonts w:ascii="Arial" w:hAnsi="Arial" w:cs="Arial"/>
        </w:rPr>
      </w:pPr>
      <w:r>
        <w:rPr>
          <w:rFonts w:ascii="Arial" w:hAnsi="Arial" w:cs="Arial"/>
        </w:rPr>
        <w:t xml:space="preserve">     </w:t>
      </w:r>
    </w:p>
    <w:p w:rsidR="00F6054A" w:rsidRPr="00BB5F4B" w:rsidRDefault="00F6054A" w:rsidP="00F6054A">
      <w:pPr>
        <w:suppressAutoHyphens/>
        <w:spacing w:after="0" w:line="240" w:lineRule="auto"/>
        <w:jc w:val="both"/>
        <w:rPr>
          <w:rFonts w:ascii="Arial" w:eastAsia="Times New Roman" w:hAnsi="Arial" w:cs="Arial"/>
          <w:b/>
          <w:lang w:eastAsia="ar-SA"/>
        </w:rPr>
      </w:pPr>
    </w:p>
    <w:p w:rsidR="00F6054A" w:rsidRPr="00BB5F4B" w:rsidRDefault="00F6054A" w:rsidP="00F6054A">
      <w:pPr>
        <w:suppressAutoHyphens/>
        <w:spacing w:after="0" w:line="240" w:lineRule="auto"/>
        <w:jc w:val="both"/>
        <w:rPr>
          <w:rFonts w:ascii="Arial" w:eastAsia="Times New Roman" w:hAnsi="Arial" w:cs="Arial"/>
          <w:lang w:eastAsia="ar-SA"/>
        </w:rPr>
      </w:pPr>
    </w:p>
    <w:p w:rsidR="00F6054A" w:rsidRDefault="00F6054A" w:rsidP="00F6054A">
      <w:pPr>
        <w:suppressAutoHyphens/>
        <w:spacing w:after="0" w:line="240" w:lineRule="auto"/>
        <w:jc w:val="both"/>
        <w:rPr>
          <w:rFonts w:ascii="Arial" w:eastAsia="Times New Roman" w:hAnsi="Arial" w:cs="Arial"/>
          <w:b/>
          <w:lang w:eastAsia="ar-SA"/>
        </w:rPr>
      </w:pPr>
      <w:r w:rsidRPr="00BB5F4B">
        <w:rPr>
          <w:rFonts w:ascii="Arial" w:eastAsia="Times New Roman" w:hAnsi="Arial" w:cs="Arial"/>
          <w:b/>
          <w:lang w:eastAsia="ar-SA"/>
        </w:rPr>
        <w:t xml:space="preserve">                                                                                 PREDSJEDNIK GRADSKOG VIJEĆA:</w:t>
      </w:r>
    </w:p>
    <w:p w:rsidR="00F6054A" w:rsidRDefault="00F6054A" w:rsidP="00F6054A">
      <w:pPr>
        <w:suppressAutoHyphens/>
        <w:spacing w:after="0" w:line="240" w:lineRule="auto"/>
        <w:jc w:val="both"/>
        <w:rPr>
          <w:rFonts w:ascii="Arial" w:eastAsia="Times New Roman" w:hAnsi="Arial" w:cs="Arial"/>
          <w:b/>
          <w:lang w:eastAsia="ar-SA"/>
        </w:rPr>
      </w:pPr>
      <w:r>
        <w:rPr>
          <w:rFonts w:ascii="Arial" w:eastAsia="Times New Roman" w:hAnsi="Arial" w:cs="Arial"/>
          <w:b/>
          <w:lang w:eastAsia="ar-SA"/>
        </w:rPr>
        <w:t xml:space="preserve">                                                                                           Dr. med. Miroslav Furdek,v.r.</w:t>
      </w: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EC0A3E" w:rsidRDefault="00EC0A3E" w:rsidP="00F6054A">
      <w:pPr>
        <w:suppressAutoHyphens/>
        <w:spacing w:after="0" w:line="240" w:lineRule="auto"/>
        <w:jc w:val="both"/>
        <w:rPr>
          <w:rFonts w:ascii="Arial" w:eastAsia="Times New Roman" w:hAnsi="Arial" w:cs="Arial"/>
          <w:b/>
          <w:lang w:eastAsia="ar-SA"/>
        </w:rPr>
      </w:pPr>
    </w:p>
    <w:p w:rsidR="00CE2A4B" w:rsidRPr="00957DD3" w:rsidRDefault="00CE2A4B" w:rsidP="00CE2A4B">
      <w:pPr>
        <w:pStyle w:val="NoSpacing"/>
      </w:pPr>
      <w:r>
        <w:lastRenderedPageBreak/>
        <w:t xml:space="preserve">          </w:t>
      </w:r>
      <w:r w:rsidRPr="00957DD3">
        <w:rPr>
          <w:noProof/>
        </w:rPr>
        <w:drawing>
          <wp:inline distT="0" distB="0" distL="0" distR="0" wp14:anchorId="57AAEB3C" wp14:editId="530F47DE">
            <wp:extent cx="542925" cy="70485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rsidR="00CE2A4B" w:rsidRPr="00460D36" w:rsidRDefault="00CE2A4B" w:rsidP="00CE2A4B">
      <w:pPr>
        <w:spacing w:after="0" w:line="240" w:lineRule="auto"/>
        <w:rPr>
          <w:rFonts w:ascii="Arial" w:hAnsi="Arial" w:cs="Arial"/>
          <w:b/>
          <w:sz w:val="20"/>
          <w:szCs w:val="20"/>
        </w:rPr>
      </w:pPr>
      <w:r w:rsidRPr="00460D36">
        <w:rPr>
          <w:rFonts w:ascii="Arial" w:hAnsi="Arial" w:cs="Arial"/>
          <w:b/>
          <w:sz w:val="20"/>
          <w:szCs w:val="20"/>
        </w:rPr>
        <w:t>REPUBLIKA HRVATSKA</w:t>
      </w:r>
    </w:p>
    <w:p w:rsidR="00CE2A4B" w:rsidRPr="00460D36" w:rsidRDefault="00CE2A4B" w:rsidP="00CE2A4B">
      <w:pPr>
        <w:spacing w:after="0" w:line="240" w:lineRule="auto"/>
        <w:rPr>
          <w:rFonts w:ascii="Arial" w:hAnsi="Arial" w:cs="Arial"/>
          <w:b/>
          <w:sz w:val="20"/>
          <w:szCs w:val="20"/>
        </w:rPr>
      </w:pPr>
      <w:r w:rsidRPr="00460D36">
        <w:rPr>
          <w:rFonts w:ascii="Arial" w:hAnsi="Arial" w:cs="Arial"/>
          <w:b/>
          <w:sz w:val="20"/>
          <w:szCs w:val="20"/>
        </w:rPr>
        <w:t>KARLOVAČKA ŽUPANIJA</w:t>
      </w:r>
    </w:p>
    <w:p w:rsidR="00CE2A4B" w:rsidRPr="00460D36" w:rsidRDefault="00CE2A4B" w:rsidP="00CE2A4B">
      <w:pPr>
        <w:spacing w:after="0" w:line="240" w:lineRule="auto"/>
        <w:rPr>
          <w:rFonts w:ascii="Arial" w:hAnsi="Arial" w:cs="Arial"/>
          <w:b/>
          <w:sz w:val="20"/>
          <w:szCs w:val="20"/>
        </w:rPr>
      </w:pPr>
      <w:r w:rsidRPr="00460D36">
        <w:rPr>
          <w:rFonts w:ascii="Arial" w:hAnsi="Arial" w:cs="Arial"/>
          <w:b/>
          <w:sz w:val="20"/>
          <w:szCs w:val="20"/>
        </w:rPr>
        <w:t>GRAD DUGA RESA</w:t>
      </w:r>
    </w:p>
    <w:p w:rsidR="00CE2A4B" w:rsidRPr="00460D36" w:rsidRDefault="00CE2A4B" w:rsidP="00CE2A4B">
      <w:pPr>
        <w:spacing w:after="0" w:line="240" w:lineRule="auto"/>
        <w:rPr>
          <w:rFonts w:ascii="Arial" w:hAnsi="Arial" w:cs="Arial"/>
          <w:b/>
          <w:sz w:val="20"/>
          <w:szCs w:val="20"/>
        </w:rPr>
      </w:pPr>
      <w:r w:rsidRPr="00460D36">
        <w:rPr>
          <w:rFonts w:ascii="Arial" w:hAnsi="Arial" w:cs="Arial"/>
          <w:b/>
          <w:sz w:val="20"/>
          <w:szCs w:val="20"/>
        </w:rPr>
        <w:t>GRADSKO VIJEĆE</w:t>
      </w:r>
    </w:p>
    <w:p w:rsidR="00CE2A4B" w:rsidRPr="00460D36" w:rsidRDefault="00CE2A4B" w:rsidP="00CE2A4B">
      <w:pPr>
        <w:spacing w:after="0" w:line="240" w:lineRule="auto"/>
        <w:rPr>
          <w:rFonts w:ascii="Arial" w:hAnsi="Arial" w:cs="Arial"/>
          <w:sz w:val="20"/>
          <w:szCs w:val="20"/>
        </w:rPr>
      </w:pPr>
      <w:r w:rsidRPr="00460D36">
        <w:rPr>
          <w:rFonts w:ascii="Arial" w:hAnsi="Arial" w:cs="Arial"/>
          <w:sz w:val="20"/>
          <w:szCs w:val="20"/>
        </w:rPr>
        <w:t xml:space="preserve">KLASA: </w:t>
      </w:r>
      <w:r>
        <w:rPr>
          <w:rFonts w:ascii="Arial" w:hAnsi="Arial" w:cs="Arial"/>
          <w:sz w:val="20"/>
          <w:szCs w:val="20"/>
        </w:rPr>
        <w:t>810-01/21-01/05</w:t>
      </w:r>
    </w:p>
    <w:p w:rsidR="00CE2A4B" w:rsidRPr="00460D36" w:rsidRDefault="00CE2A4B" w:rsidP="00CE2A4B">
      <w:pPr>
        <w:spacing w:after="0" w:line="240" w:lineRule="auto"/>
        <w:rPr>
          <w:rFonts w:ascii="Arial" w:hAnsi="Arial" w:cs="Arial"/>
          <w:sz w:val="20"/>
          <w:szCs w:val="20"/>
        </w:rPr>
      </w:pPr>
      <w:r>
        <w:rPr>
          <w:rFonts w:ascii="Arial" w:hAnsi="Arial" w:cs="Arial"/>
          <w:sz w:val="20"/>
          <w:szCs w:val="20"/>
        </w:rPr>
        <w:t>URBROJ: 2133/03-03/06-21-8</w:t>
      </w:r>
    </w:p>
    <w:p w:rsidR="00CE2A4B" w:rsidRPr="00460D36" w:rsidRDefault="00CE2A4B" w:rsidP="00CE2A4B">
      <w:pPr>
        <w:widowControl w:val="0"/>
        <w:autoSpaceDE w:val="0"/>
        <w:autoSpaceDN w:val="0"/>
        <w:adjustRightInd w:val="0"/>
        <w:spacing w:after="0" w:line="240" w:lineRule="auto"/>
        <w:rPr>
          <w:rFonts w:ascii="Arial" w:hAnsi="Arial" w:cs="Arial"/>
          <w:sz w:val="20"/>
          <w:szCs w:val="20"/>
        </w:rPr>
      </w:pPr>
      <w:r w:rsidRPr="00460D36">
        <w:rPr>
          <w:rFonts w:ascii="Arial" w:hAnsi="Arial" w:cs="Arial"/>
          <w:sz w:val="20"/>
          <w:szCs w:val="20"/>
        </w:rPr>
        <w:t xml:space="preserve">Duga Resa, </w:t>
      </w:r>
      <w:r>
        <w:rPr>
          <w:rFonts w:ascii="Arial" w:hAnsi="Arial" w:cs="Arial"/>
          <w:sz w:val="20"/>
          <w:szCs w:val="20"/>
        </w:rPr>
        <w:t xml:space="preserve">28. prosinca </w:t>
      </w:r>
      <w:r w:rsidRPr="00460D36">
        <w:rPr>
          <w:rFonts w:ascii="Arial" w:hAnsi="Arial" w:cs="Arial"/>
          <w:sz w:val="20"/>
          <w:szCs w:val="20"/>
        </w:rPr>
        <w:t>2021. godine</w:t>
      </w:r>
    </w:p>
    <w:p w:rsidR="00CE2A4B" w:rsidRDefault="00CE2A4B" w:rsidP="00CE2A4B">
      <w:pPr>
        <w:jc w:val="both"/>
        <w:rPr>
          <w:rFonts w:ascii="Times New Roman" w:hAnsi="Times New Roman" w:cs="Times New Roman"/>
          <w:sz w:val="24"/>
          <w:szCs w:val="24"/>
        </w:rPr>
      </w:pPr>
    </w:p>
    <w:p w:rsidR="00CE2A4B" w:rsidRPr="00C93D80" w:rsidRDefault="00CE2A4B" w:rsidP="00CE2A4B">
      <w:pPr>
        <w:pStyle w:val="NoSpacing"/>
        <w:rPr>
          <w:rFonts w:ascii="Arial" w:hAnsi="Arial" w:cs="Arial"/>
          <w:noProof/>
        </w:rPr>
      </w:pPr>
      <w:r w:rsidRPr="00C93D80">
        <w:rPr>
          <w:rFonts w:ascii="Arial" w:hAnsi="Arial" w:cs="Arial"/>
          <w:noProof/>
        </w:rPr>
        <w:t xml:space="preserve">Na temelju članka 17. stavka 1. točka 1. Zakona o sustavu civilne zaštite („Narodne novine“ broj 82/15, </w:t>
      </w:r>
      <w:r>
        <w:rPr>
          <w:rFonts w:ascii="Arial" w:hAnsi="Arial" w:cs="Arial"/>
          <w:noProof/>
        </w:rPr>
        <w:t xml:space="preserve">118/18, 31/20 i 20/21), </w:t>
      </w:r>
      <w:r w:rsidRPr="00C93D80">
        <w:rPr>
          <w:rFonts w:ascii="Arial" w:hAnsi="Arial" w:cs="Arial"/>
          <w:noProof/>
        </w:rPr>
        <w:t xml:space="preserve"> članka 52. Pravilnika o nositeljima, sadržaju i postupcima izrade planskih dokumenata u civilnoj zaštiti te načinu informiranja javnosti o postupku njihova donošenja (NN broj 66/2021)  i </w:t>
      </w:r>
      <w:r w:rsidRPr="00C93D80">
        <w:rPr>
          <w:rFonts w:ascii="Arial" w:hAnsi="Arial" w:cs="Arial"/>
          <w:noProof/>
          <w:color w:val="000000"/>
        </w:rPr>
        <w:t>članka  47.</w:t>
      </w:r>
      <w:r w:rsidRPr="00C93D80">
        <w:rPr>
          <w:rFonts w:ascii="Arial" w:hAnsi="Arial" w:cs="Arial"/>
          <w:noProof/>
        </w:rPr>
        <w:t xml:space="preserve"> Statuta Grada Duge Rese (Službeni glasnik Grada 6/18 – pročišćeni tekst, 2/20 i 2/21), Gradsko vijeće Grada Duge Rese na  sje</w:t>
      </w:r>
      <w:r>
        <w:rPr>
          <w:rFonts w:ascii="Arial" w:hAnsi="Arial" w:cs="Arial"/>
          <w:noProof/>
        </w:rPr>
        <w:t xml:space="preserve">dnici održanoj dana 28. prosinca </w:t>
      </w:r>
      <w:r w:rsidRPr="00C93D80">
        <w:rPr>
          <w:rFonts w:ascii="Arial" w:hAnsi="Arial" w:cs="Arial"/>
          <w:noProof/>
        </w:rPr>
        <w:t>2021. godine, donijelo je</w:t>
      </w:r>
    </w:p>
    <w:p w:rsidR="00CE2A4B" w:rsidRPr="00957DD3" w:rsidRDefault="00CE2A4B" w:rsidP="00CE2A4B">
      <w:pPr>
        <w:pStyle w:val="NoSpacing"/>
        <w:jc w:val="center"/>
        <w:rPr>
          <w:noProof/>
        </w:rPr>
      </w:pPr>
    </w:p>
    <w:p w:rsidR="00CE2A4B" w:rsidRPr="00C93D80" w:rsidRDefault="00CE2A4B" w:rsidP="00CE2A4B">
      <w:pPr>
        <w:pStyle w:val="NoSpacing"/>
        <w:jc w:val="center"/>
        <w:rPr>
          <w:rFonts w:ascii="Arial" w:hAnsi="Arial" w:cs="Arial"/>
          <w:b/>
        </w:rPr>
      </w:pPr>
      <w:r>
        <w:rPr>
          <w:rFonts w:ascii="Arial" w:hAnsi="Arial" w:cs="Arial"/>
          <w:b/>
        </w:rPr>
        <w:t>GODIŠNJI PLAN RAZVOJA SUSTAVA CIVILNE ZAŠTITE</w:t>
      </w:r>
    </w:p>
    <w:p w:rsidR="00CE2A4B" w:rsidRDefault="00CE2A4B" w:rsidP="00CE2A4B">
      <w:pPr>
        <w:pStyle w:val="NoSpacing"/>
        <w:jc w:val="center"/>
        <w:rPr>
          <w:rFonts w:ascii="Arial" w:hAnsi="Arial" w:cs="Arial"/>
          <w:b/>
        </w:rPr>
      </w:pPr>
      <w:r w:rsidRPr="00C93D80">
        <w:rPr>
          <w:rFonts w:ascii="Arial" w:hAnsi="Arial" w:cs="Arial"/>
          <w:b/>
        </w:rPr>
        <w:t>NA PODRUČJU GRADA DUGA RESA U 2022. GODINI S FINANCIJSKIM UČINCIMA ZA TROGODIŠNJE RAZDOBLJE</w:t>
      </w:r>
    </w:p>
    <w:p w:rsidR="00CE2A4B" w:rsidRPr="00C93D80" w:rsidRDefault="00CE2A4B" w:rsidP="00CE2A4B">
      <w:pPr>
        <w:ind w:right="-360"/>
        <w:jc w:val="center"/>
        <w:rPr>
          <w:rFonts w:ascii="Arial" w:hAnsi="Arial" w:cs="Arial"/>
          <w:b/>
        </w:rPr>
      </w:pPr>
    </w:p>
    <w:p w:rsidR="00CE2A4B" w:rsidRPr="00D83AEE" w:rsidRDefault="00CE2A4B" w:rsidP="00CE2A4B">
      <w:pPr>
        <w:pStyle w:val="NoSpacing"/>
        <w:jc w:val="both"/>
        <w:rPr>
          <w:rFonts w:ascii="Arial" w:hAnsi="Arial" w:cs="Arial"/>
        </w:rPr>
      </w:pPr>
      <w:r w:rsidRPr="00D83AEE">
        <w:rPr>
          <w:rFonts w:ascii="Arial" w:hAnsi="Arial" w:cs="Arial"/>
        </w:rPr>
        <w:t xml:space="preserve">Sukladno članku 17. Zakona o sustavu CZ ( NN </w:t>
      </w:r>
      <w:r w:rsidRPr="00D83AEE">
        <w:rPr>
          <w:rFonts w:ascii="Arial" w:hAnsi="Arial" w:cs="Arial"/>
          <w:noProof/>
        </w:rPr>
        <w:t>82/15, 118/18, 31/20 i 20/21</w:t>
      </w:r>
      <w:r w:rsidRPr="00D83AEE">
        <w:rPr>
          <w:rFonts w:ascii="Arial" w:hAnsi="Arial" w:cs="Arial"/>
        </w:rPr>
        <w:t xml:space="preserve">), kao i  mogućim ugrozama, razmjeru opasnosti, prijetnji i posljedica nesreća, većih nesreća i katastrofa utvrđenih Procjenom rizika, s ciljem zaštite i spašavanja ljudi, materijalnih dobara te okoliša kao i sukladno Smjernicama za razvoj sustava civilne zaštite u razdoblju 2020-2023. godine i ravnomjernog razvoja svih nositelja sustava civilne zaštite, donosi se Godišnji plan razvoja sustava civilne zaštite za 2022. godinu. </w:t>
      </w:r>
    </w:p>
    <w:p w:rsidR="00CE2A4B" w:rsidRPr="00D83AEE" w:rsidRDefault="00CE2A4B" w:rsidP="00CE2A4B">
      <w:pPr>
        <w:pStyle w:val="NoSpacing"/>
        <w:jc w:val="both"/>
        <w:rPr>
          <w:rFonts w:ascii="Arial" w:hAnsi="Arial" w:cs="Arial"/>
        </w:rPr>
      </w:pPr>
      <w:r w:rsidRPr="00D83AEE">
        <w:rPr>
          <w:rFonts w:ascii="Arial" w:hAnsi="Arial" w:cs="Arial"/>
        </w:rPr>
        <w:t>Godišnji plan razvoja sustava CZ donosi se temeljem</w:t>
      </w:r>
      <w:r w:rsidRPr="00D83AEE">
        <w:rPr>
          <w:rFonts w:ascii="Arial" w:hAnsi="Arial" w:cs="Arial"/>
          <w:noProof/>
        </w:rPr>
        <w:t xml:space="preserve"> te članka 52. i 53. Pravilnika o nositeljima, sadržaju i postupcima izrade planskih dokumenata u civilnoj zaštiti te načinu informiranja javnosti o postupku njihova donošenja (NN 66/2021), a</w:t>
      </w:r>
      <w:r w:rsidRPr="00D83AEE">
        <w:rPr>
          <w:rFonts w:ascii="Arial" w:hAnsi="Arial" w:cs="Arial"/>
        </w:rPr>
        <w:t xml:space="preserve"> odnosi se prije svega na stanje i razvoj svih operativnih snaga sustava CZ prema  članku 20. Zakona o sustavu CZ,  sastoji se od:</w:t>
      </w:r>
      <w:r w:rsidRPr="00D83AEE">
        <w:rPr>
          <w:rFonts w:ascii="Arial" w:hAnsi="Arial" w:cs="Arial"/>
        </w:rPr>
        <w:tab/>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stožera civilne zaštite,</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operativne snage vatrogastva,</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postrojba CZ</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povjerenici i zamjenici CZ</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udruge</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koordinatori na lokaciji</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snaga Hrvatske gorske službe spašavanja</w:t>
      </w:r>
    </w:p>
    <w:p w:rsidR="00CE2A4B" w:rsidRPr="00D83AEE" w:rsidRDefault="00CE2A4B" w:rsidP="00CE2A4B">
      <w:pPr>
        <w:pStyle w:val="NoSpacing"/>
        <w:numPr>
          <w:ilvl w:val="0"/>
          <w:numId w:val="42"/>
        </w:numPr>
        <w:jc w:val="both"/>
        <w:rPr>
          <w:rFonts w:ascii="Arial" w:hAnsi="Arial" w:cs="Arial"/>
        </w:rPr>
      </w:pPr>
      <w:r w:rsidRPr="00D83AEE">
        <w:rPr>
          <w:rFonts w:ascii="Arial" w:hAnsi="Arial" w:cs="Arial"/>
        </w:rPr>
        <w:t xml:space="preserve">Pravne osobe od interesa za sustav CZ </w:t>
      </w:r>
    </w:p>
    <w:p w:rsidR="00CE2A4B" w:rsidRPr="00957DD3" w:rsidRDefault="00CE2A4B" w:rsidP="00CE2A4B">
      <w:pPr>
        <w:pStyle w:val="NoSpacing"/>
        <w:jc w:val="both"/>
        <w:rPr>
          <w:rFonts w:ascii="Times New Roman" w:hAnsi="Times New Roman" w:cs="Times New Roman"/>
          <w:sz w:val="24"/>
          <w:szCs w:val="24"/>
        </w:rPr>
      </w:pPr>
    </w:p>
    <w:p w:rsidR="00CE2A4B" w:rsidRPr="00D83AEE" w:rsidRDefault="00CE2A4B" w:rsidP="00CE2A4B">
      <w:pPr>
        <w:pStyle w:val="NoSpacing"/>
        <w:jc w:val="both"/>
        <w:rPr>
          <w:rFonts w:ascii="Arial" w:hAnsi="Arial" w:cs="Arial"/>
        </w:rPr>
      </w:pPr>
      <w:r w:rsidRPr="00D83AEE">
        <w:rPr>
          <w:rFonts w:ascii="Arial" w:hAnsi="Arial" w:cs="Arial"/>
        </w:rPr>
        <w:t>Operativne snage sustava civilne zaštite potrebno je planirati i koristiti isključivo u slučajevima velikih nesreća-događaja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 JLP(R)S.</w:t>
      </w:r>
    </w:p>
    <w:p w:rsidR="00CE2A4B" w:rsidRPr="00D83AEE" w:rsidRDefault="00CE2A4B" w:rsidP="00CE2A4B">
      <w:pPr>
        <w:pStyle w:val="NoSpacing"/>
        <w:jc w:val="both"/>
        <w:rPr>
          <w:rFonts w:ascii="Arial" w:hAnsi="Arial" w:cs="Arial"/>
        </w:rPr>
      </w:pPr>
      <w:r w:rsidRPr="00D83AEE">
        <w:rPr>
          <w:rFonts w:ascii="Arial" w:hAnsi="Arial" w:cs="Arial"/>
        </w:rPr>
        <w:t>Za reagiranje u slučaju većine drugih izvanrednih događaja, izvan kategorije velike nesreće čije su posljedice prihvatljive za zajednicu, potrebno je planirati kapacitete redovnih žurnih službi i to na zadaćama zbog kojih su utemeljen.</w:t>
      </w:r>
    </w:p>
    <w:p w:rsidR="00CE2A4B" w:rsidRPr="00D83AEE" w:rsidRDefault="00CE2A4B" w:rsidP="00CE2A4B">
      <w:pPr>
        <w:rPr>
          <w:rFonts w:ascii="Arial" w:hAnsi="Arial" w:cs="Arial"/>
        </w:rPr>
      </w:pPr>
    </w:p>
    <w:p w:rsidR="00CE2A4B" w:rsidRPr="00F35F0E" w:rsidRDefault="00CE2A4B" w:rsidP="00CE2A4B">
      <w:pPr>
        <w:pStyle w:val="Odlomakpopisa1"/>
        <w:numPr>
          <w:ilvl w:val="0"/>
          <w:numId w:val="40"/>
        </w:numPr>
        <w:spacing w:after="0" w:line="240" w:lineRule="auto"/>
        <w:ind w:left="720"/>
        <w:rPr>
          <w:rFonts w:ascii="Arial" w:hAnsi="Arial" w:cs="Arial"/>
          <w:b/>
        </w:rPr>
      </w:pPr>
      <w:r w:rsidRPr="00F35F0E">
        <w:rPr>
          <w:rFonts w:ascii="Arial" w:hAnsi="Arial" w:cs="Arial"/>
          <w:b/>
        </w:rPr>
        <w:t>Stožer civilne zaštite</w:t>
      </w:r>
    </w:p>
    <w:p w:rsidR="00CE2A4B" w:rsidRPr="00D83AEE" w:rsidRDefault="00CE2A4B" w:rsidP="00CE2A4B">
      <w:pPr>
        <w:pStyle w:val="Odlomakpopisa1"/>
        <w:rPr>
          <w:rFonts w:ascii="Arial" w:hAnsi="Arial" w:cs="Arial"/>
          <w:b/>
          <w:u w:val="single"/>
        </w:rPr>
      </w:pPr>
    </w:p>
    <w:p w:rsidR="00CE2A4B" w:rsidRPr="00D83AEE" w:rsidRDefault="00CE2A4B" w:rsidP="00CE2A4B">
      <w:pPr>
        <w:spacing w:after="0" w:line="240" w:lineRule="auto"/>
        <w:jc w:val="both"/>
        <w:rPr>
          <w:rFonts w:ascii="Arial" w:eastAsia="Times New Roman" w:hAnsi="Arial" w:cs="Arial"/>
        </w:rPr>
      </w:pPr>
      <w:r w:rsidRPr="00D83AEE">
        <w:rPr>
          <w:rFonts w:ascii="Arial" w:eastAsia="Times New Roman" w:hAnsi="Arial" w:cs="Arial"/>
        </w:rPr>
        <w:t xml:space="preserve">Sukladno članku 24 . Zakona o sustavu CZ (NN </w:t>
      </w:r>
      <w:r w:rsidRPr="00D83AEE">
        <w:rPr>
          <w:rFonts w:ascii="Arial" w:eastAsia="Times New Roman" w:hAnsi="Arial" w:cs="Arial"/>
          <w:noProof/>
          <w:lang w:val="en-US"/>
        </w:rPr>
        <w:t>82/15, 118/18, 31/20 i 20/21</w:t>
      </w:r>
      <w:r w:rsidRPr="00D83AEE">
        <w:rPr>
          <w:rFonts w:ascii="Arial" w:eastAsia="Times New Roman" w:hAnsi="Arial" w:cs="Arial"/>
        </w:rPr>
        <w:t xml:space="preserve">) članove stožera imenuju izvršna tijela jedinica lokalne i područne samouprave, uvažavajući prijedloge službi koje po dužnosti ulaze u sastav Stožera CZ sukladno čl. 24 stavak 3. </w:t>
      </w:r>
    </w:p>
    <w:p w:rsidR="00CE2A4B" w:rsidRPr="00D83AEE" w:rsidRDefault="00CE2A4B" w:rsidP="00CE2A4B">
      <w:pPr>
        <w:spacing w:after="0" w:line="240" w:lineRule="auto"/>
        <w:ind w:left="708"/>
        <w:jc w:val="both"/>
        <w:rPr>
          <w:rFonts w:ascii="Arial" w:eastAsia="Times New Roman" w:hAnsi="Arial" w:cs="Arial"/>
        </w:rPr>
      </w:pPr>
    </w:p>
    <w:p w:rsidR="00CE2A4B" w:rsidRPr="00D83AEE" w:rsidRDefault="00CE2A4B" w:rsidP="00CE2A4B">
      <w:pPr>
        <w:spacing w:after="0" w:line="240" w:lineRule="auto"/>
        <w:jc w:val="both"/>
        <w:rPr>
          <w:rFonts w:ascii="Arial" w:eastAsia="Times New Roman" w:hAnsi="Arial" w:cs="Arial"/>
        </w:rPr>
      </w:pPr>
      <w:r w:rsidRPr="00D83AEE">
        <w:rPr>
          <w:rFonts w:ascii="Arial" w:eastAsia="Times New Roman" w:hAnsi="Arial" w:cs="Arial"/>
        </w:rPr>
        <w:t>Novi Stožer CZ se obavezno imenuje nakon provedenih lokalnih izbora a nakon toga se može vršiti njegovo mijenjanje ili dopunjavanje sukladno važećim zakonskim propisima.</w:t>
      </w:r>
    </w:p>
    <w:p w:rsidR="00CE2A4B" w:rsidRPr="00D83AEE" w:rsidRDefault="00CE2A4B" w:rsidP="00CE2A4B">
      <w:pPr>
        <w:pStyle w:val="Odlomakpopisa1"/>
        <w:jc w:val="both"/>
        <w:rPr>
          <w:rFonts w:ascii="Arial" w:hAnsi="Arial" w:cs="Arial"/>
        </w:rPr>
      </w:pPr>
    </w:p>
    <w:p w:rsidR="00CE2A4B" w:rsidRPr="00D83AEE" w:rsidRDefault="00CE2A4B" w:rsidP="00CE2A4B">
      <w:pPr>
        <w:pStyle w:val="Odlomakpopisa1"/>
        <w:ind w:left="0"/>
        <w:jc w:val="both"/>
        <w:rPr>
          <w:rFonts w:ascii="Arial" w:hAnsi="Arial" w:cs="Arial"/>
        </w:rPr>
      </w:pPr>
      <w:r w:rsidRPr="00D83AEE">
        <w:rPr>
          <w:rFonts w:ascii="Arial" w:hAnsi="Arial" w:cs="Arial"/>
        </w:rPr>
        <w:t>Za uspješan daljnji rad Stožera CZ na području Grada Duga Resa</w:t>
      </w:r>
      <w:r w:rsidRPr="00D83AEE">
        <w:rPr>
          <w:rFonts w:ascii="Arial" w:eastAsia="Lucida Sans Unicode" w:hAnsi="Arial" w:cs="Arial"/>
        </w:rPr>
        <w:t xml:space="preserve"> </w:t>
      </w:r>
      <w:r w:rsidRPr="00D83AEE">
        <w:rPr>
          <w:rFonts w:ascii="Arial" w:hAnsi="Arial" w:cs="Arial"/>
        </w:rPr>
        <w:t>u 2022. godini Načelnik stožera  će:</w:t>
      </w:r>
    </w:p>
    <w:p w:rsidR="00CE2A4B" w:rsidRPr="00D83AEE" w:rsidRDefault="00CE2A4B" w:rsidP="00CE2A4B">
      <w:pPr>
        <w:pStyle w:val="Odlomakpopisa1"/>
        <w:numPr>
          <w:ilvl w:val="1"/>
          <w:numId w:val="41"/>
        </w:numPr>
        <w:spacing w:after="0" w:line="240" w:lineRule="auto"/>
        <w:jc w:val="both"/>
        <w:rPr>
          <w:rFonts w:ascii="Arial" w:hAnsi="Arial" w:cs="Arial"/>
        </w:rPr>
      </w:pPr>
      <w:r w:rsidRPr="00D83AEE">
        <w:rPr>
          <w:rFonts w:ascii="Arial" w:hAnsi="Arial" w:cs="Arial"/>
        </w:rPr>
        <w:t>U prvoj polovici 2022. godine sazvati sastanak novog Stožera CZ te ga upoznati sa predstojećim zadaćama i aktivnostima u 2022. godini kao i dinamikom izrade dokumentacije CZ proizašle iz Procjene rizika i Plana djelovanja sustava CZ.</w:t>
      </w:r>
    </w:p>
    <w:p w:rsidR="00CE2A4B" w:rsidRPr="00D83AEE" w:rsidRDefault="00CE2A4B" w:rsidP="00CE2A4B">
      <w:pPr>
        <w:pStyle w:val="Odlomakpopisa1"/>
        <w:numPr>
          <w:ilvl w:val="1"/>
          <w:numId w:val="41"/>
        </w:numPr>
        <w:spacing w:after="0" w:line="240" w:lineRule="auto"/>
        <w:jc w:val="both"/>
        <w:rPr>
          <w:rFonts w:ascii="Arial" w:hAnsi="Arial" w:cs="Arial"/>
        </w:rPr>
      </w:pPr>
      <w:r w:rsidRPr="00D83AEE">
        <w:rPr>
          <w:rFonts w:ascii="Arial" w:hAnsi="Arial" w:cs="Arial"/>
        </w:rPr>
        <w:t>Izvršiti pripremu za planirane  vježbe proizašle iz Plana vježbi CZ za 2022. godinu-druga polovica 2022.</w:t>
      </w:r>
    </w:p>
    <w:p w:rsidR="00CE2A4B" w:rsidRPr="00D83AEE" w:rsidRDefault="00CE2A4B" w:rsidP="00CE2A4B">
      <w:pPr>
        <w:pStyle w:val="Odlomakpopisa1"/>
        <w:numPr>
          <w:ilvl w:val="1"/>
          <w:numId w:val="41"/>
        </w:numPr>
        <w:spacing w:after="0" w:line="240" w:lineRule="auto"/>
        <w:jc w:val="both"/>
        <w:rPr>
          <w:rFonts w:ascii="Arial" w:hAnsi="Arial" w:cs="Arial"/>
        </w:rPr>
      </w:pPr>
      <w:r w:rsidRPr="00D83AEE">
        <w:rPr>
          <w:rFonts w:ascii="Arial" w:hAnsi="Arial" w:cs="Arial"/>
        </w:rPr>
        <w:t>Izvršiti analizu provedbe vježbi u roku od mjesec dana nakon održavanja iste (druga polovica 2022)</w:t>
      </w:r>
    </w:p>
    <w:p w:rsidR="00CE2A4B" w:rsidRPr="00D83AEE" w:rsidRDefault="00CE2A4B" w:rsidP="00CE2A4B">
      <w:pPr>
        <w:pStyle w:val="Odlomakpopisa1"/>
        <w:numPr>
          <w:ilvl w:val="1"/>
          <w:numId w:val="41"/>
        </w:numPr>
        <w:spacing w:after="0" w:line="240" w:lineRule="auto"/>
        <w:jc w:val="both"/>
        <w:rPr>
          <w:rFonts w:ascii="Arial" w:hAnsi="Arial" w:cs="Arial"/>
        </w:rPr>
      </w:pPr>
      <w:r w:rsidRPr="00D83AEE">
        <w:rPr>
          <w:rFonts w:ascii="Arial" w:hAnsi="Arial" w:cs="Arial"/>
        </w:rPr>
        <w:t>Sazvati zajednički sastanak Stožera CZ i operativnih snaga određenih Odlukom o određivanju pravnih osoba od interesa za CZ na području Grada Duga Resa</w:t>
      </w:r>
      <w:r w:rsidRPr="00D83AEE">
        <w:rPr>
          <w:rFonts w:ascii="Arial" w:eastAsia="Lucida Sans Unicode" w:hAnsi="Arial" w:cs="Arial"/>
        </w:rPr>
        <w:t xml:space="preserve"> </w:t>
      </w:r>
      <w:r w:rsidRPr="00D83AEE">
        <w:rPr>
          <w:rFonts w:ascii="Arial" w:hAnsi="Arial" w:cs="Arial"/>
        </w:rPr>
        <w:t>u cilju upoznavanja istih sa ugrozama na području Grada te njihovom ulogom u preventivi ili saniranju posljedica od navedenih ugroza- druga polovica 2022.</w:t>
      </w:r>
    </w:p>
    <w:p w:rsidR="00CE2A4B" w:rsidRPr="00C93D80" w:rsidRDefault="00CE2A4B" w:rsidP="00CE2A4B">
      <w:pPr>
        <w:pStyle w:val="Odlomakpopisa1"/>
        <w:numPr>
          <w:ilvl w:val="1"/>
          <w:numId w:val="41"/>
        </w:numPr>
        <w:spacing w:after="0" w:line="240" w:lineRule="auto"/>
        <w:jc w:val="both"/>
        <w:rPr>
          <w:rFonts w:ascii="Arial" w:hAnsi="Arial" w:cs="Arial"/>
        </w:rPr>
      </w:pPr>
      <w:r w:rsidRPr="00D83AEE">
        <w:rPr>
          <w:rFonts w:ascii="Arial" w:hAnsi="Arial" w:cs="Arial"/>
        </w:rPr>
        <w:t>Stožer civilne zaštite Grada Duga Resa će se i nadalje striktno pridržavati svih navedenih odluka i uputa Stožera civilne zaštite Republike Hrvatske tijekom trajanja pandemije koronavirusa COVID-19. te će iste provoditi na terenu, ukoliko će takva situacija biti prisutna i tijekom 2022. godine.</w:t>
      </w:r>
    </w:p>
    <w:p w:rsidR="00CE2A4B" w:rsidRPr="00D83AEE" w:rsidRDefault="00CE2A4B" w:rsidP="00CE2A4B">
      <w:pPr>
        <w:pStyle w:val="Odlomakpopisa1"/>
        <w:ind w:left="1440"/>
        <w:jc w:val="both"/>
        <w:rPr>
          <w:rFonts w:ascii="Arial" w:hAnsi="Arial" w:cs="Arial"/>
        </w:rPr>
      </w:pPr>
    </w:p>
    <w:p w:rsidR="00CE2A4B" w:rsidRPr="00D83AEE" w:rsidRDefault="00CE2A4B" w:rsidP="00CE2A4B">
      <w:pPr>
        <w:pStyle w:val="Odlomakpopisa1"/>
        <w:ind w:left="1440"/>
        <w:jc w:val="both"/>
        <w:rPr>
          <w:rFonts w:ascii="Arial" w:hAnsi="Arial" w:cs="Arial"/>
        </w:rPr>
      </w:pPr>
    </w:p>
    <w:p w:rsidR="00CE2A4B" w:rsidRDefault="00CE2A4B" w:rsidP="00CE2A4B">
      <w:pPr>
        <w:pStyle w:val="Odlomakpopisa1"/>
        <w:numPr>
          <w:ilvl w:val="0"/>
          <w:numId w:val="40"/>
        </w:numPr>
        <w:spacing w:after="0" w:line="240" w:lineRule="auto"/>
        <w:ind w:left="720"/>
        <w:rPr>
          <w:rFonts w:ascii="Arial" w:hAnsi="Arial" w:cs="Arial"/>
          <w:b/>
        </w:rPr>
      </w:pPr>
      <w:r w:rsidRPr="00D83AEE">
        <w:rPr>
          <w:rFonts w:ascii="Arial" w:hAnsi="Arial" w:cs="Arial"/>
          <w:b/>
        </w:rPr>
        <w:t>Operativne snage vatrogastva</w:t>
      </w:r>
    </w:p>
    <w:p w:rsidR="00CE2A4B" w:rsidRDefault="00CE2A4B" w:rsidP="00CE2A4B">
      <w:pPr>
        <w:pStyle w:val="Odlomakpopisa1"/>
        <w:rPr>
          <w:rFonts w:ascii="Arial" w:hAnsi="Arial" w:cs="Arial"/>
          <w:b/>
        </w:rPr>
      </w:pPr>
    </w:p>
    <w:p w:rsidR="00CE2A4B" w:rsidRPr="00A37ECF" w:rsidRDefault="00CE2A4B" w:rsidP="00CE2A4B">
      <w:pPr>
        <w:pStyle w:val="NoSpacing"/>
        <w:rPr>
          <w:rFonts w:ascii="Arial" w:eastAsia="Times New Roman" w:hAnsi="Arial" w:cs="Arial"/>
        </w:rPr>
      </w:pPr>
      <w:r w:rsidRPr="00A37ECF">
        <w:rPr>
          <w:rFonts w:ascii="Arial" w:hAnsi="Arial" w:cs="Arial"/>
        </w:rPr>
        <w:t>Operativne snage vatrogastva temeljna su operativna snaga sustava civilne zaštite u velikim nesrećama i katastrofama te su dužne djelovati u sustavu civilne zaštite u skladu s odredbama posebnih propisa kojima se uređuje područje vatrogastva, Zakona o sustavu civilne zaštite (NN br. 82/15, 118/18 i 31/20),  planovima i drugim dokumentima Grada kojima se uređuje ovo područje.</w:t>
      </w:r>
    </w:p>
    <w:p w:rsidR="00CE2A4B" w:rsidRPr="00A37ECF" w:rsidRDefault="00CE2A4B" w:rsidP="00CE2A4B">
      <w:pPr>
        <w:pStyle w:val="NoSpacing"/>
        <w:rPr>
          <w:rFonts w:ascii="Arial" w:hAnsi="Arial" w:cs="Arial"/>
        </w:rPr>
      </w:pPr>
      <w:r w:rsidRPr="00A37ECF">
        <w:rPr>
          <w:rFonts w:ascii="Arial" w:hAnsi="Arial" w:cs="Arial"/>
        </w:rPr>
        <w:t>U VZ Grada udružena su tri DVD-a koja djeluju na području Grada (DVD Belavići, DVD Duga Resa i DVD Stara Sela) temeljem Sporazuma o udruživanju od dana 26. rujna 2014.</w:t>
      </w:r>
    </w:p>
    <w:p w:rsidR="00CE2A4B" w:rsidRDefault="00CE2A4B" w:rsidP="00CE2A4B">
      <w:pPr>
        <w:pStyle w:val="NoSpacing"/>
        <w:rPr>
          <w:rFonts w:ascii="Arial" w:hAnsi="Arial" w:cs="Arial"/>
        </w:rPr>
      </w:pPr>
      <w:r w:rsidRPr="00A37ECF">
        <w:rPr>
          <w:rFonts w:ascii="Arial" w:hAnsi="Arial" w:cs="Arial"/>
        </w:rPr>
        <w:t>Svaki DVD-e usvaja godišnji plan teoretske nastave i praktičnih vježbi, te trebaju dva puta mjesečno vršiti teoretsku nastavu i praktične vježbe u vremenu koje odredi Upravni odbor pojedinog DVD-a. Izvođenje teoretske nastave i praktičnih vježbi potrebno je prilagoditi dobi, zvanju, vještini pojedinca odnosno opremljenosti uređajima, opremi i sredstvima koje posjeduje pojedino društvo.</w:t>
      </w:r>
    </w:p>
    <w:p w:rsidR="00CE2A4B" w:rsidRDefault="00CE2A4B" w:rsidP="00CE2A4B">
      <w:pPr>
        <w:pStyle w:val="NoSpacing"/>
        <w:rPr>
          <w:rFonts w:ascii="Arial" w:hAnsi="Arial" w:cs="Arial"/>
        </w:rPr>
      </w:pPr>
      <w:r w:rsidRPr="00A37ECF">
        <w:rPr>
          <w:rFonts w:ascii="Arial" w:hAnsi="Arial" w:cs="Arial"/>
        </w:rPr>
        <w:t>U slučajevima iznimno velikih količina oborina, mogućim orkanskim i olujnim vjetrovima, tehničko-tehnološkim nesrećama u postrojenjima ili u prometu opasnih tvari te pojavama mogućeg širenja požara u urbanim i otvorenim prostorima, prometnim nesrećama i drugim tehničkim intervencijama u prometu, na temelju sklopljenog</w:t>
      </w:r>
      <w:r>
        <w:t xml:space="preserve"> ugovora, </w:t>
      </w:r>
      <w:r w:rsidRPr="00CA38F4">
        <w:rPr>
          <w:rFonts w:ascii="Arial" w:hAnsi="Arial" w:cs="Arial"/>
        </w:rPr>
        <w:t>sudjeluje JVP Karlovac koja raspolaže kompletnom opremom.</w:t>
      </w:r>
    </w:p>
    <w:p w:rsidR="00CE2A4B" w:rsidRDefault="00CE2A4B" w:rsidP="00CE2A4B">
      <w:pPr>
        <w:pStyle w:val="NoSpacing"/>
        <w:rPr>
          <w:rFonts w:ascii="Arial" w:hAnsi="Arial" w:cs="Arial"/>
        </w:rPr>
      </w:pPr>
      <w:r>
        <w:rPr>
          <w:rFonts w:ascii="Arial" w:hAnsi="Arial" w:cs="Arial"/>
        </w:rPr>
        <w:t xml:space="preserve">Tijekom 2022. godine potrebno izvršiti stručni nadzor nad stanjem opremljenosti, osposobljenosti i operativne spremnosti vatrogasnih postrojbi te potrebno postići ciljeve koji se sastoje od sljedećeg: nabave osobne i skupne zaštitne opreme, nabave minimalne opreme za spašavanje i gašenje, nabave nedostajućih vatrogasnih vozila, edukacija, usavršavanje i školovanje operativnih vatrogasaca, stimulacija operativnih vatrogasaca u </w:t>
      </w:r>
      <w:r>
        <w:rPr>
          <w:rFonts w:ascii="Arial" w:hAnsi="Arial" w:cs="Arial"/>
        </w:rPr>
        <w:lastRenderedPageBreak/>
        <w:t>vidu novčanih naknada, izrada i provedba projekata iz EU fondova te promicanje vatrogastva i rad sa vatrogasnom mladeži.</w:t>
      </w:r>
    </w:p>
    <w:p w:rsidR="00CE2A4B" w:rsidRPr="00D83AEE" w:rsidRDefault="00CE2A4B" w:rsidP="00CE2A4B">
      <w:pPr>
        <w:pStyle w:val="Odlomakpopisa1"/>
        <w:rPr>
          <w:rFonts w:ascii="Arial" w:hAnsi="Arial" w:cs="Arial"/>
          <w:b/>
        </w:rPr>
      </w:pPr>
    </w:p>
    <w:p w:rsidR="00CE2A4B" w:rsidRPr="00957DD3" w:rsidRDefault="00CE2A4B" w:rsidP="00CE2A4B">
      <w:pPr>
        <w:pStyle w:val="Odlomakpopisa1"/>
        <w:rPr>
          <w:b/>
          <w:u w:val="single"/>
        </w:rPr>
      </w:pPr>
      <w:r w:rsidRPr="00957DD3">
        <w:t xml:space="preserve"> </w:t>
      </w:r>
    </w:p>
    <w:p w:rsidR="00CE2A4B" w:rsidRDefault="00CE2A4B" w:rsidP="00CE2A4B">
      <w:pPr>
        <w:pStyle w:val="Odlomakpopisa1"/>
        <w:numPr>
          <w:ilvl w:val="0"/>
          <w:numId w:val="40"/>
        </w:numPr>
        <w:spacing w:after="0" w:line="240" w:lineRule="auto"/>
        <w:ind w:left="720" w:right="-360"/>
        <w:rPr>
          <w:rFonts w:ascii="Arial" w:hAnsi="Arial" w:cs="Arial"/>
          <w:b/>
        </w:rPr>
      </w:pPr>
      <w:r w:rsidRPr="00F35F0E">
        <w:rPr>
          <w:rFonts w:ascii="Arial" w:hAnsi="Arial" w:cs="Arial"/>
          <w:b/>
        </w:rPr>
        <w:t>Povjerenici  CZ i koordinatori na lokaciji</w:t>
      </w:r>
    </w:p>
    <w:p w:rsidR="00CE2A4B" w:rsidRPr="00F35F0E" w:rsidRDefault="00CE2A4B" w:rsidP="00CE2A4B">
      <w:pPr>
        <w:pStyle w:val="Odlomakpopisa1"/>
        <w:ind w:right="-360"/>
        <w:rPr>
          <w:rFonts w:ascii="Arial" w:hAnsi="Arial" w:cs="Arial"/>
          <w:b/>
        </w:rPr>
      </w:pPr>
    </w:p>
    <w:p w:rsidR="00CE2A4B" w:rsidRPr="00F35F0E" w:rsidRDefault="00CE2A4B" w:rsidP="00CE2A4B">
      <w:pPr>
        <w:numPr>
          <w:ilvl w:val="1"/>
          <w:numId w:val="40"/>
        </w:numPr>
        <w:tabs>
          <w:tab w:val="clear" w:pos="1440"/>
          <w:tab w:val="num" w:pos="928"/>
        </w:tabs>
        <w:spacing w:after="0" w:line="240" w:lineRule="auto"/>
        <w:ind w:left="928"/>
        <w:jc w:val="both"/>
        <w:rPr>
          <w:rFonts w:ascii="Arial" w:hAnsi="Arial" w:cs="Arial"/>
          <w:color w:val="000000"/>
        </w:rPr>
      </w:pPr>
      <w:r w:rsidRPr="00F35F0E">
        <w:rPr>
          <w:rFonts w:ascii="Arial" w:hAnsi="Arial" w:cs="Arial"/>
          <w:color w:val="000000"/>
        </w:rPr>
        <w:t>Nastaviti sa odabirom imenovanjem povjerenike sukladno pravilniku i održati sastanak povjerenika CZ i zamjenika povjerenika CZ, provesti njihovo osposobljavanje te ih upoznati sa dužnostima proizašlim iz Plana djelovanja civilne zaštite na području Grada Duga Resa-druga polovica 2022.</w:t>
      </w:r>
    </w:p>
    <w:p w:rsidR="00CE2A4B" w:rsidRPr="00F35F0E" w:rsidRDefault="00CE2A4B" w:rsidP="00CE2A4B">
      <w:pPr>
        <w:numPr>
          <w:ilvl w:val="1"/>
          <w:numId w:val="40"/>
        </w:numPr>
        <w:tabs>
          <w:tab w:val="clear" w:pos="1440"/>
          <w:tab w:val="num" w:pos="928"/>
        </w:tabs>
        <w:spacing w:after="0" w:line="240" w:lineRule="auto"/>
        <w:ind w:left="928"/>
        <w:jc w:val="both"/>
        <w:rPr>
          <w:rFonts w:ascii="Arial" w:hAnsi="Arial" w:cs="Arial"/>
          <w:color w:val="000000"/>
        </w:rPr>
      </w:pPr>
      <w:r w:rsidRPr="00F35F0E">
        <w:rPr>
          <w:rFonts w:ascii="Arial" w:hAnsi="Arial" w:cs="Arial"/>
          <w:color w:val="000000"/>
        </w:rPr>
        <w:t>Opremanje povjerenika CZ - do kraja 2022.</w:t>
      </w:r>
    </w:p>
    <w:p w:rsidR="00CE2A4B" w:rsidRPr="00F35F0E" w:rsidRDefault="00CE2A4B" w:rsidP="00CE2A4B">
      <w:pPr>
        <w:numPr>
          <w:ilvl w:val="1"/>
          <w:numId w:val="40"/>
        </w:numPr>
        <w:tabs>
          <w:tab w:val="clear" w:pos="1440"/>
          <w:tab w:val="num" w:pos="928"/>
        </w:tabs>
        <w:spacing w:after="0" w:line="240" w:lineRule="auto"/>
        <w:ind w:left="928"/>
        <w:jc w:val="both"/>
        <w:rPr>
          <w:rFonts w:ascii="Arial" w:hAnsi="Arial" w:cs="Arial"/>
        </w:rPr>
      </w:pPr>
      <w:r w:rsidRPr="00F35F0E">
        <w:rPr>
          <w:rFonts w:ascii="Arial" w:hAnsi="Arial" w:cs="Arial"/>
          <w:color w:val="000000"/>
        </w:rPr>
        <w:t xml:space="preserve">Odrediti koordinatore na lokaciji te održati sastanak sa koordinatorima i upoznati ih sa mogućim zadaćama i zaduženjima. </w:t>
      </w:r>
    </w:p>
    <w:p w:rsidR="00CE2A4B" w:rsidRPr="00957DD3" w:rsidRDefault="00CE2A4B" w:rsidP="00CE2A4B">
      <w:pPr>
        <w:rPr>
          <w:rFonts w:ascii="Times New Roman" w:hAnsi="Times New Roman" w:cs="Times New Roman"/>
          <w:sz w:val="24"/>
          <w:szCs w:val="24"/>
        </w:rPr>
      </w:pPr>
    </w:p>
    <w:p w:rsidR="00CE2A4B" w:rsidRPr="00F35F0E" w:rsidRDefault="00CE2A4B" w:rsidP="00CE2A4B">
      <w:pPr>
        <w:pStyle w:val="NoSpacing"/>
        <w:jc w:val="both"/>
        <w:rPr>
          <w:rFonts w:ascii="Arial" w:hAnsi="Arial" w:cs="Arial"/>
          <w:b/>
        </w:rPr>
      </w:pPr>
      <w:r w:rsidRPr="00F35F0E">
        <w:rPr>
          <w:rFonts w:ascii="Arial" w:hAnsi="Arial" w:cs="Arial"/>
          <w:b/>
        </w:rPr>
        <w:t>Skloništa:</w:t>
      </w:r>
    </w:p>
    <w:p w:rsidR="00CE2A4B" w:rsidRPr="00F35F0E" w:rsidRDefault="00CE2A4B" w:rsidP="00CE2A4B">
      <w:pPr>
        <w:pStyle w:val="NoSpacing"/>
        <w:jc w:val="both"/>
        <w:rPr>
          <w:rFonts w:ascii="Arial" w:hAnsi="Arial" w:cs="Arial"/>
        </w:rPr>
      </w:pPr>
      <w:r w:rsidRPr="00F35F0E">
        <w:rPr>
          <w:rFonts w:ascii="Arial" w:hAnsi="Arial" w:cs="Arial"/>
        </w:rPr>
        <w:t>Obaveza Grada u pogledu sklanjanja odnosno skloništa je da  na svom području osigura:</w:t>
      </w:r>
    </w:p>
    <w:p w:rsidR="00CE2A4B" w:rsidRPr="00F35F0E" w:rsidRDefault="00CE2A4B" w:rsidP="00CE2A4B">
      <w:pPr>
        <w:pStyle w:val="NoSpacing"/>
        <w:numPr>
          <w:ilvl w:val="0"/>
          <w:numId w:val="43"/>
        </w:numPr>
        <w:jc w:val="both"/>
        <w:rPr>
          <w:rFonts w:ascii="Arial" w:hAnsi="Arial" w:cs="Arial"/>
        </w:rPr>
      </w:pPr>
      <w:r w:rsidRPr="00F35F0E">
        <w:rPr>
          <w:rFonts w:ascii="Arial" w:hAnsi="Arial" w:cs="Arial"/>
        </w:rPr>
        <w:t>uvjete za premještanje, zbrinjavanje, sklanjanje i druge aktivnosti i mjere u zaštiti i spašavanju na način da se izvrši upoznavanje građana sa rješenjima iz Plana civilne zaštite</w:t>
      </w:r>
    </w:p>
    <w:p w:rsidR="00CE2A4B" w:rsidRPr="00F35F0E" w:rsidRDefault="00CE2A4B" w:rsidP="00CE2A4B">
      <w:pPr>
        <w:pStyle w:val="NoSpacing"/>
        <w:numPr>
          <w:ilvl w:val="0"/>
          <w:numId w:val="43"/>
        </w:numPr>
        <w:jc w:val="both"/>
        <w:rPr>
          <w:rFonts w:ascii="Arial" w:hAnsi="Arial" w:cs="Arial"/>
        </w:rPr>
      </w:pPr>
      <w:r w:rsidRPr="00F35F0E">
        <w:rPr>
          <w:rFonts w:ascii="Arial" w:hAnsi="Arial" w:cs="Arial"/>
        </w:rPr>
        <w:t>prostore za javna skloništa,</w:t>
      </w:r>
    </w:p>
    <w:p w:rsidR="00CE2A4B" w:rsidRPr="00F35F0E" w:rsidRDefault="00CE2A4B" w:rsidP="00CE2A4B">
      <w:pPr>
        <w:pStyle w:val="NoSpacing"/>
        <w:numPr>
          <w:ilvl w:val="0"/>
          <w:numId w:val="43"/>
        </w:numPr>
        <w:jc w:val="both"/>
        <w:rPr>
          <w:rFonts w:ascii="Arial" w:hAnsi="Arial" w:cs="Arial"/>
        </w:rPr>
      </w:pPr>
      <w:r w:rsidRPr="00F35F0E">
        <w:rPr>
          <w:rFonts w:ascii="Arial" w:hAnsi="Arial" w:cs="Arial"/>
        </w:rPr>
        <w:t xml:space="preserve">održavanje postojećih javnih skloništa. </w:t>
      </w:r>
    </w:p>
    <w:p w:rsidR="00CE2A4B" w:rsidRPr="00F35F0E" w:rsidRDefault="00CE2A4B" w:rsidP="00CE2A4B">
      <w:pPr>
        <w:pStyle w:val="NoSpacing"/>
        <w:jc w:val="both"/>
        <w:rPr>
          <w:rFonts w:ascii="Arial" w:hAnsi="Arial" w:cs="Arial"/>
        </w:rPr>
      </w:pPr>
    </w:p>
    <w:p w:rsidR="00CE2A4B" w:rsidRPr="00F35F0E" w:rsidRDefault="00CE2A4B" w:rsidP="00CE2A4B">
      <w:pPr>
        <w:pStyle w:val="NoSpacing"/>
        <w:jc w:val="both"/>
        <w:rPr>
          <w:rFonts w:ascii="Arial" w:hAnsi="Arial" w:cs="Arial"/>
        </w:rPr>
      </w:pPr>
      <w:r w:rsidRPr="00F35F0E">
        <w:rPr>
          <w:rFonts w:ascii="Arial" w:hAnsi="Arial" w:cs="Arial"/>
        </w:rPr>
        <w:t>U cilju stvaranja uvjeta za sklanjanje, a obzirom da Grad nema javna skloništa, povjerenici CZ će izvršiti obilazak područja svoje nadležnosti te ostvariti uvid u moguća mjesta za sklanjanje, kapacitete istih te utvrditi eventualne radnje i postupke kojima bi se isti doveli u funkciju.</w:t>
      </w:r>
    </w:p>
    <w:p w:rsidR="00CE2A4B" w:rsidRPr="00F35F0E" w:rsidRDefault="00CE2A4B" w:rsidP="00CE2A4B">
      <w:pPr>
        <w:ind w:left="360"/>
        <w:rPr>
          <w:rFonts w:ascii="Arial" w:hAnsi="Arial" w:cs="Arial"/>
          <w:b/>
        </w:rPr>
      </w:pPr>
    </w:p>
    <w:p w:rsidR="00CE2A4B" w:rsidRPr="00F35F0E" w:rsidRDefault="00CE2A4B" w:rsidP="00CE2A4B">
      <w:pPr>
        <w:pStyle w:val="NoSpacing"/>
        <w:jc w:val="both"/>
        <w:rPr>
          <w:rFonts w:ascii="Arial" w:hAnsi="Arial" w:cs="Arial"/>
          <w:b/>
        </w:rPr>
      </w:pPr>
      <w:r w:rsidRPr="00F35F0E">
        <w:rPr>
          <w:rFonts w:ascii="Arial" w:hAnsi="Arial" w:cs="Arial"/>
          <w:b/>
        </w:rPr>
        <w:t>Uzbunjivanje:</w:t>
      </w:r>
    </w:p>
    <w:p w:rsidR="00CE2A4B" w:rsidRDefault="00CE2A4B" w:rsidP="00CE2A4B">
      <w:pPr>
        <w:pStyle w:val="NoSpacing"/>
        <w:jc w:val="both"/>
        <w:rPr>
          <w:rFonts w:ascii="Arial" w:hAnsi="Arial" w:cs="Arial"/>
        </w:rPr>
      </w:pPr>
      <w:r w:rsidRPr="00F35F0E">
        <w:rPr>
          <w:rFonts w:ascii="Arial" w:hAnsi="Arial" w:cs="Arial"/>
        </w:rPr>
        <w:t xml:space="preserve">U organizaciji MUP-Ravnateljstvo CZ-Područni ured Rijeka-Centar 112 Karlovac, a u suradnji sa Gradom Duga Resa, kao i sa VZG </w:t>
      </w:r>
      <w:r w:rsidRPr="00F35F0E">
        <w:rPr>
          <w:rFonts w:ascii="Arial" w:hAnsi="Arial" w:cs="Arial"/>
          <w:noProof/>
        </w:rPr>
        <w:t xml:space="preserve">Duga Resa </w:t>
      </w:r>
      <w:r w:rsidRPr="00F35F0E">
        <w:rPr>
          <w:rFonts w:ascii="Arial" w:hAnsi="Arial" w:cs="Arial"/>
        </w:rPr>
        <w:t>utvrditi ispravnost sustava za  uzbunjivanje stanovništva u slučaju katastrofe ili velike nesreće te čujnost sirena na području Grada Duga Resa.</w:t>
      </w:r>
    </w:p>
    <w:p w:rsidR="00CE2A4B" w:rsidRPr="00F35F0E" w:rsidRDefault="00CE2A4B" w:rsidP="00CE2A4B">
      <w:pPr>
        <w:pStyle w:val="NoSpacing"/>
        <w:jc w:val="both"/>
        <w:rPr>
          <w:rFonts w:ascii="Arial" w:hAnsi="Arial" w:cs="Arial"/>
        </w:rPr>
      </w:pPr>
    </w:p>
    <w:p w:rsidR="00CE2A4B" w:rsidRPr="00F35F0E" w:rsidRDefault="00CE2A4B" w:rsidP="00CE2A4B">
      <w:pPr>
        <w:pStyle w:val="NoSpacing"/>
        <w:jc w:val="both"/>
        <w:rPr>
          <w:rFonts w:ascii="Arial" w:hAnsi="Arial" w:cs="Arial"/>
        </w:rPr>
      </w:pPr>
    </w:p>
    <w:p w:rsidR="00CE2A4B" w:rsidRDefault="00CE2A4B" w:rsidP="00CE2A4B">
      <w:pPr>
        <w:pStyle w:val="Odlomakpopisa1"/>
        <w:numPr>
          <w:ilvl w:val="0"/>
          <w:numId w:val="40"/>
        </w:numPr>
        <w:spacing w:after="0" w:line="240" w:lineRule="auto"/>
        <w:ind w:left="720" w:right="-360"/>
        <w:rPr>
          <w:rFonts w:ascii="Arial" w:hAnsi="Arial" w:cs="Arial"/>
          <w:b/>
        </w:rPr>
      </w:pPr>
      <w:r w:rsidRPr="00F35F0E">
        <w:rPr>
          <w:rFonts w:ascii="Arial" w:hAnsi="Arial" w:cs="Arial"/>
          <w:b/>
        </w:rPr>
        <w:t>Hrvatska gorska služba spašavanja</w:t>
      </w:r>
    </w:p>
    <w:p w:rsidR="00CE2A4B" w:rsidRPr="00F35F0E" w:rsidRDefault="00CE2A4B" w:rsidP="00CE2A4B">
      <w:pPr>
        <w:pStyle w:val="NoSpacing"/>
        <w:rPr>
          <w:rFonts w:ascii="Arial" w:hAnsi="Arial" w:cs="Arial"/>
        </w:rPr>
      </w:pPr>
      <w:r w:rsidRPr="00F35F0E">
        <w:rPr>
          <w:rFonts w:ascii="Arial" w:hAnsi="Arial" w:cs="Arial"/>
        </w:rPr>
        <w:t>Hrvatska gorska služba spašavanja –Stanica Karlovac uz redovne aktivnosti intenzivirati će aktivnosti na povećanju broja svojih članova te obučavanju većeg broja spasioca.</w:t>
      </w:r>
    </w:p>
    <w:p w:rsidR="00CE2A4B" w:rsidRPr="00F35F0E" w:rsidRDefault="00CE2A4B" w:rsidP="00CE2A4B">
      <w:pPr>
        <w:pStyle w:val="NoSpacing"/>
        <w:rPr>
          <w:rFonts w:ascii="Arial" w:hAnsi="Arial" w:cs="Arial"/>
        </w:rPr>
      </w:pPr>
      <w:r w:rsidRPr="00F35F0E">
        <w:rPr>
          <w:rFonts w:ascii="Arial" w:hAnsi="Arial" w:cs="Arial"/>
        </w:rPr>
        <w:t>Temeljem zajedničkog interesa, Stanica Karlovac djeluje i pokriva  područje Grada, poglavito na nepristupačnim prostorima izvan naseljenih mjesta i javnih prometnica.</w:t>
      </w:r>
    </w:p>
    <w:p w:rsidR="00CE2A4B" w:rsidRPr="00F35F0E" w:rsidRDefault="00CE2A4B" w:rsidP="00CE2A4B">
      <w:pPr>
        <w:pStyle w:val="NoSpacing"/>
        <w:rPr>
          <w:rFonts w:ascii="Arial" w:hAnsi="Arial" w:cs="Arial"/>
        </w:rPr>
      </w:pPr>
    </w:p>
    <w:p w:rsidR="00CE2A4B" w:rsidRPr="00F35F0E" w:rsidRDefault="00CE2A4B" w:rsidP="00CE2A4B">
      <w:pPr>
        <w:pStyle w:val="NoSpacing"/>
        <w:rPr>
          <w:rFonts w:ascii="Arial" w:hAnsi="Arial" w:cs="Arial"/>
        </w:rPr>
      </w:pPr>
      <w:r w:rsidRPr="00F35F0E">
        <w:rPr>
          <w:rFonts w:ascii="Arial" w:hAnsi="Arial" w:cs="Arial"/>
        </w:rPr>
        <w:t>Za redovno djelovanje Stanice Karlovac, uz Proračun Grada usvaja se Program javnih potreba za obavljanje djelatnosti HGSS Stanice Karlovac za 2022. godinu kao zasebni dokument temeljem Zakona o Hrvatskoj  gorskoj službi spašavanja (NN broj 79/06 i 110/15).</w:t>
      </w:r>
    </w:p>
    <w:p w:rsidR="00CE2A4B" w:rsidRDefault="00CE2A4B" w:rsidP="00CE2A4B">
      <w:pPr>
        <w:pStyle w:val="NoSpacing"/>
        <w:rPr>
          <w:rFonts w:ascii="Times New Roman" w:hAnsi="Times New Roman" w:cs="Times New Roman"/>
          <w:sz w:val="24"/>
          <w:szCs w:val="24"/>
        </w:rPr>
      </w:pPr>
    </w:p>
    <w:p w:rsidR="00CE2A4B" w:rsidRPr="006F3393" w:rsidRDefault="00CE2A4B" w:rsidP="00CE2A4B">
      <w:pPr>
        <w:pStyle w:val="NoSpacing"/>
        <w:rPr>
          <w:rFonts w:ascii="Times New Roman" w:hAnsi="Times New Roman" w:cs="Times New Roman"/>
          <w:sz w:val="24"/>
          <w:szCs w:val="24"/>
        </w:rPr>
      </w:pPr>
    </w:p>
    <w:p w:rsidR="00CE2A4B" w:rsidRPr="00F35F0E" w:rsidRDefault="00CE2A4B" w:rsidP="00CE2A4B">
      <w:pPr>
        <w:numPr>
          <w:ilvl w:val="0"/>
          <w:numId w:val="40"/>
        </w:numPr>
        <w:spacing w:after="0" w:line="240" w:lineRule="auto"/>
        <w:ind w:left="720" w:right="-360"/>
        <w:jc w:val="both"/>
        <w:rPr>
          <w:rFonts w:ascii="Arial" w:hAnsi="Arial" w:cs="Arial"/>
          <w:b/>
        </w:rPr>
      </w:pPr>
      <w:r w:rsidRPr="00F35F0E">
        <w:rPr>
          <w:rFonts w:ascii="Arial" w:hAnsi="Arial" w:cs="Arial"/>
          <w:b/>
        </w:rPr>
        <w:t>Pravne osobe od interesa za sustav CZ</w:t>
      </w:r>
    </w:p>
    <w:p w:rsidR="00CE2A4B" w:rsidRPr="00F35F0E" w:rsidRDefault="00CE2A4B" w:rsidP="00CE2A4B">
      <w:pPr>
        <w:pStyle w:val="NoSpacing"/>
        <w:jc w:val="both"/>
        <w:rPr>
          <w:rFonts w:ascii="Arial" w:hAnsi="Arial" w:cs="Arial"/>
        </w:rPr>
      </w:pPr>
      <w:r w:rsidRPr="00F35F0E">
        <w:rPr>
          <w:rFonts w:ascii="Arial" w:hAnsi="Arial" w:cs="Arial"/>
        </w:rPr>
        <w:t>Temeljem nove Odluke o pravim osobama od interesa za sustav CZ Grada Duga Resa</w:t>
      </w:r>
      <w:r w:rsidRPr="00F35F0E">
        <w:rPr>
          <w:rFonts w:ascii="Arial" w:hAnsi="Arial" w:cs="Arial"/>
          <w:noProof/>
        </w:rPr>
        <w:t xml:space="preserve"> </w:t>
      </w:r>
      <w:r w:rsidRPr="00F35F0E">
        <w:rPr>
          <w:rFonts w:ascii="Arial" w:hAnsi="Arial" w:cs="Arial"/>
        </w:rPr>
        <w:t>će:</w:t>
      </w:r>
    </w:p>
    <w:p w:rsidR="00CE2A4B" w:rsidRPr="00F35F0E" w:rsidRDefault="00CE2A4B" w:rsidP="00CE2A4B">
      <w:pPr>
        <w:pStyle w:val="NoSpacing"/>
        <w:numPr>
          <w:ilvl w:val="0"/>
          <w:numId w:val="44"/>
        </w:numPr>
        <w:jc w:val="both"/>
        <w:rPr>
          <w:rFonts w:ascii="Arial" w:hAnsi="Arial" w:cs="Arial"/>
        </w:rPr>
      </w:pPr>
      <w:r w:rsidRPr="00F35F0E">
        <w:rPr>
          <w:rFonts w:ascii="Arial" w:hAnsi="Arial" w:cs="Arial"/>
        </w:rPr>
        <w:t>Od istih izvršiti prikupljanje podataka te  ih unijeti u evidencijski karton E-PO</w:t>
      </w:r>
    </w:p>
    <w:p w:rsidR="00CE2A4B" w:rsidRPr="00F35F0E" w:rsidRDefault="00CE2A4B" w:rsidP="00CE2A4B">
      <w:pPr>
        <w:pStyle w:val="NoSpacing"/>
        <w:numPr>
          <w:ilvl w:val="0"/>
          <w:numId w:val="44"/>
        </w:numPr>
        <w:jc w:val="both"/>
        <w:rPr>
          <w:rFonts w:ascii="Arial" w:hAnsi="Arial" w:cs="Arial"/>
        </w:rPr>
      </w:pPr>
      <w:r w:rsidRPr="00F35F0E">
        <w:rPr>
          <w:rFonts w:ascii="Arial" w:hAnsi="Arial" w:cs="Arial"/>
        </w:rPr>
        <w:t>Održati sastanak sa pravnim osobama te ih upoznati sa njihovim zadaćama i obavezama proizašlim iz Zakona o sustavu CZ-druga polovica 2022.</w:t>
      </w:r>
    </w:p>
    <w:p w:rsidR="00CE2A4B" w:rsidRPr="00F35F0E" w:rsidRDefault="00CE2A4B" w:rsidP="00CE2A4B">
      <w:pPr>
        <w:pStyle w:val="NoSpacing"/>
        <w:numPr>
          <w:ilvl w:val="0"/>
          <w:numId w:val="44"/>
        </w:numPr>
        <w:jc w:val="both"/>
        <w:rPr>
          <w:rFonts w:ascii="Arial" w:hAnsi="Arial" w:cs="Arial"/>
        </w:rPr>
      </w:pPr>
      <w:r w:rsidRPr="00F35F0E">
        <w:rPr>
          <w:rFonts w:ascii="Arial" w:hAnsi="Arial" w:cs="Arial"/>
        </w:rPr>
        <w:t>Provjeriti izrađenost Operativnih planova za pravne osobe koje su to dužne napraviti</w:t>
      </w:r>
    </w:p>
    <w:p w:rsidR="00CE2A4B" w:rsidRDefault="00CE2A4B" w:rsidP="00CE2A4B">
      <w:pPr>
        <w:rPr>
          <w:rFonts w:ascii="Times New Roman" w:hAnsi="Times New Roman" w:cs="Times New Roman"/>
          <w:sz w:val="24"/>
          <w:szCs w:val="24"/>
        </w:rPr>
      </w:pPr>
    </w:p>
    <w:p w:rsidR="00CE2A4B" w:rsidRPr="00957DD3" w:rsidRDefault="00CE2A4B" w:rsidP="00CE2A4B">
      <w:pPr>
        <w:rPr>
          <w:rFonts w:ascii="Times New Roman" w:hAnsi="Times New Roman" w:cs="Times New Roman"/>
          <w:sz w:val="24"/>
          <w:szCs w:val="24"/>
        </w:rPr>
      </w:pPr>
    </w:p>
    <w:p w:rsidR="00CE2A4B" w:rsidRPr="00E045AB" w:rsidRDefault="00CE2A4B" w:rsidP="00CE2A4B">
      <w:pPr>
        <w:numPr>
          <w:ilvl w:val="0"/>
          <w:numId w:val="40"/>
        </w:numPr>
        <w:spacing w:after="0" w:line="240" w:lineRule="auto"/>
        <w:ind w:left="720"/>
        <w:jc w:val="both"/>
        <w:rPr>
          <w:rFonts w:ascii="Arial" w:hAnsi="Arial" w:cs="Arial"/>
          <w:b/>
          <w:u w:val="single"/>
        </w:rPr>
      </w:pPr>
      <w:r w:rsidRPr="00F35F0E">
        <w:rPr>
          <w:rFonts w:ascii="Arial" w:hAnsi="Arial" w:cs="Arial"/>
          <w:b/>
        </w:rPr>
        <w:t>Grad Duga Resa će tijekom 2022. godine, u suradnji sa ovlaštenom tvrtkom</w:t>
      </w:r>
      <w:r w:rsidRPr="00F35F0E">
        <w:rPr>
          <w:rFonts w:ascii="Arial" w:hAnsi="Arial" w:cs="Arial"/>
        </w:rPr>
        <w:t xml:space="preserve"> sa kojom ima sklopljen ugovor o konzultantskim uslugama iz područja planiranja civilne zaštite i u skladu sa Smjernicama za razvoj sustava civilne zaštite u razdoblju 2021.-2024. godine provoditi slijedeće aktivnosti:</w:t>
      </w:r>
    </w:p>
    <w:p w:rsidR="00CE2A4B" w:rsidRPr="00F35F0E" w:rsidRDefault="00CE2A4B" w:rsidP="00CE2A4B">
      <w:pPr>
        <w:spacing w:after="0" w:line="240" w:lineRule="auto"/>
        <w:ind w:left="720"/>
        <w:jc w:val="both"/>
        <w:rPr>
          <w:rFonts w:ascii="Arial" w:hAnsi="Arial" w:cs="Arial"/>
          <w:b/>
          <w:u w:val="single"/>
        </w:rPr>
      </w:pPr>
    </w:p>
    <w:p w:rsidR="00CE2A4B" w:rsidRPr="00F35F0E" w:rsidRDefault="00CE2A4B" w:rsidP="00CE2A4B">
      <w:pPr>
        <w:numPr>
          <w:ilvl w:val="1"/>
          <w:numId w:val="40"/>
        </w:numPr>
        <w:tabs>
          <w:tab w:val="num" w:pos="1134"/>
        </w:tabs>
        <w:spacing w:after="0" w:line="240" w:lineRule="auto"/>
        <w:jc w:val="both"/>
        <w:rPr>
          <w:rFonts w:ascii="Arial" w:hAnsi="Arial" w:cs="Arial"/>
        </w:rPr>
      </w:pPr>
      <w:r w:rsidRPr="00F35F0E">
        <w:rPr>
          <w:rFonts w:ascii="Arial" w:hAnsi="Arial" w:cs="Arial"/>
        </w:rPr>
        <w:t xml:space="preserve">Izraditi novu Odluku o pravnim osobama od interesa za sustav CZ </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 xml:space="preserve">Temeljem nove Odluke o pravim osobama od interesa za sustav CZ od istih izvršiti prikupljanje podataka i ažurirati Plan djelovanja CZ </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Upoznavanje Operativnih snaga sustava CZ sa Procjenom rizika i Planom djelovanja CZ</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Izrada Plana vježbi za 2023. godinu</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Održavanje vježbe Operativnih snaga CZ sukladno Planu vježbi za 2022. godinu</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Opremanje Operativnih snaga sukladno predviđenim financijskim sredstvima i Godišnjem planu razvoja sustava CZ kao i uočenim nedostacima prilikom održavanja vježbi</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Izrada Plana djelovanja u nepovoljnim vremenskim uvjetima za 2022/2023</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Izrada izvješća TURS 2022.</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rPr>
        <w:t>Izrada Godišnje analize stanja sustava CZ za 2022 i Godišnjeg plana razvoja sustava CZ za 2023.</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color w:val="000000"/>
        </w:rPr>
        <w:t>Pripremiti i održati sastanak novog Stožera CZ, te izvršiti upoznavanje istog sa obvezama proizašlim iz Procjene rizika</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color w:val="000000"/>
        </w:rPr>
        <w:t>Održati sastanak povjerenika CZ i zamjenika povjerenika CZ, te koordinatora na lokaciji i  provesti njihovo osposobljavanje te ih upoznati sa Planom djelovanja CZ na području Grada Duga Resa</w:t>
      </w:r>
    </w:p>
    <w:p w:rsidR="00CE2A4B" w:rsidRPr="00F35F0E" w:rsidRDefault="00CE2A4B" w:rsidP="00CE2A4B">
      <w:pPr>
        <w:numPr>
          <w:ilvl w:val="1"/>
          <w:numId w:val="40"/>
        </w:numPr>
        <w:tabs>
          <w:tab w:val="num" w:pos="1134"/>
        </w:tabs>
        <w:spacing w:after="0" w:line="240" w:lineRule="auto"/>
        <w:jc w:val="both"/>
        <w:rPr>
          <w:rFonts w:ascii="Arial" w:hAnsi="Arial" w:cs="Arial"/>
          <w:color w:val="000000"/>
        </w:rPr>
      </w:pPr>
      <w:r w:rsidRPr="00F35F0E">
        <w:rPr>
          <w:rFonts w:ascii="Arial" w:hAnsi="Arial" w:cs="Arial"/>
          <w:color w:val="000000"/>
        </w:rPr>
        <w:t>Vršiti stalno praćenje Zakonskih okvira i sukladno njima postupiti u izvršavanju obveze</w:t>
      </w:r>
    </w:p>
    <w:p w:rsidR="00CE2A4B" w:rsidRPr="00F35F0E" w:rsidRDefault="00CE2A4B" w:rsidP="00CE2A4B">
      <w:pPr>
        <w:jc w:val="both"/>
        <w:rPr>
          <w:rFonts w:ascii="Arial" w:hAnsi="Arial" w:cs="Arial"/>
          <w:color w:val="000000"/>
        </w:rPr>
      </w:pPr>
    </w:p>
    <w:p w:rsidR="00CE2A4B" w:rsidRPr="009E35AF" w:rsidRDefault="00CE2A4B" w:rsidP="00CE2A4B">
      <w:pPr>
        <w:pStyle w:val="NoSpacing"/>
        <w:rPr>
          <w:rFonts w:ascii="Arial" w:hAnsi="Arial" w:cs="Arial"/>
        </w:rPr>
      </w:pPr>
      <w:r w:rsidRPr="009E35AF">
        <w:rPr>
          <w:rFonts w:ascii="Arial" w:hAnsi="Arial" w:cs="Arial"/>
        </w:rPr>
        <w:t>Napomena</w:t>
      </w:r>
    </w:p>
    <w:p w:rsidR="00CE2A4B" w:rsidRPr="009E35AF" w:rsidRDefault="00CE2A4B" w:rsidP="00CE2A4B">
      <w:pPr>
        <w:pStyle w:val="NoSpacing"/>
        <w:rPr>
          <w:rFonts w:ascii="Arial" w:hAnsi="Arial" w:cs="Arial"/>
        </w:rPr>
      </w:pPr>
      <w:r w:rsidRPr="009E35AF">
        <w:rPr>
          <w:rFonts w:ascii="Arial" w:hAnsi="Arial" w:cs="Arial"/>
        </w:rPr>
        <w:t>Sve planirane radnje i postupci koji proizlaze iz ovog godišnjeg plana razvoja sustava CZ uveliko ovise o epidemiološkoj situaciji na području Grada Duga Resa i prilagođavat će se trenutnoj epidemiološkoj situaciji koja će diktirati mogućnosti provođenja određenih planiranih radnji i postupaka.</w:t>
      </w:r>
    </w:p>
    <w:p w:rsidR="00CE2A4B" w:rsidRPr="009E35AF" w:rsidRDefault="00CE2A4B" w:rsidP="00CE2A4B">
      <w:pPr>
        <w:pStyle w:val="NoSpacing"/>
        <w:rPr>
          <w:rFonts w:ascii="Arial" w:hAnsi="Arial" w:cs="Arial"/>
        </w:rPr>
      </w:pPr>
      <w:r w:rsidRPr="009E35AF">
        <w:rPr>
          <w:rFonts w:ascii="Arial" w:hAnsi="Arial" w:cs="Arial"/>
        </w:rPr>
        <w:t>Također, vršit će se i drugi neplanirani postupci i radnje koji će nastati kao produkt odgovora Grada Duga Resa i njegovih snaga na zahtjeve epidemiološke situacije tijekom 2022. godine.</w:t>
      </w:r>
    </w:p>
    <w:p w:rsidR="00CE2A4B" w:rsidRDefault="00CE2A4B" w:rsidP="00CE2A4B">
      <w:pPr>
        <w:spacing w:after="0" w:line="240" w:lineRule="auto"/>
        <w:jc w:val="both"/>
        <w:rPr>
          <w:rFonts w:ascii="Times New Roman" w:hAnsi="Times New Roman" w:cs="Times New Roman"/>
          <w:color w:val="000000"/>
          <w:sz w:val="24"/>
          <w:szCs w:val="24"/>
        </w:rPr>
      </w:pPr>
    </w:p>
    <w:p w:rsidR="00CE2A4B" w:rsidRPr="00E045AB" w:rsidRDefault="00CE2A4B" w:rsidP="00CE2A4B">
      <w:pPr>
        <w:pStyle w:val="ListParagraph"/>
        <w:numPr>
          <w:ilvl w:val="0"/>
          <w:numId w:val="40"/>
        </w:numPr>
        <w:suppressAutoHyphens w:val="0"/>
        <w:jc w:val="both"/>
        <w:textAlignment w:val="auto"/>
        <w:rPr>
          <w:rFonts w:ascii="Arial" w:hAnsi="Arial" w:cs="Arial"/>
          <w:b/>
          <w:color w:val="000000"/>
        </w:rPr>
      </w:pPr>
      <w:proofErr w:type="spellStart"/>
      <w:r w:rsidRPr="00E045AB">
        <w:rPr>
          <w:rFonts w:ascii="Arial" w:hAnsi="Arial" w:cs="Arial"/>
          <w:b/>
          <w:color w:val="000000"/>
        </w:rPr>
        <w:t>Financijski</w:t>
      </w:r>
      <w:proofErr w:type="spellEnd"/>
      <w:r w:rsidRPr="00E045AB">
        <w:rPr>
          <w:rFonts w:ascii="Arial" w:hAnsi="Arial" w:cs="Arial"/>
          <w:b/>
          <w:color w:val="000000"/>
        </w:rPr>
        <w:t xml:space="preserve"> </w:t>
      </w:r>
      <w:proofErr w:type="spellStart"/>
      <w:r w:rsidRPr="00E045AB">
        <w:rPr>
          <w:rFonts w:ascii="Arial" w:hAnsi="Arial" w:cs="Arial"/>
          <w:b/>
          <w:color w:val="000000"/>
        </w:rPr>
        <w:t>pokazatelji</w:t>
      </w:r>
      <w:proofErr w:type="spellEnd"/>
      <w:r w:rsidRPr="00E045AB">
        <w:rPr>
          <w:rFonts w:ascii="Arial" w:hAnsi="Arial" w:cs="Arial"/>
          <w:b/>
          <w:color w:val="000000"/>
        </w:rPr>
        <w:t xml:space="preserve"> </w:t>
      </w:r>
      <w:proofErr w:type="spellStart"/>
      <w:r w:rsidRPr="00E045AB">
        <w:rPr>
          <w:rFonts w:ascii="Arial" w:hAnsi="Arial" w:cs="Arial"/>
          <w:b/>
          <w:color w:val="000000"/>
        </w:rPr>
        <w:t>razvoja</w:t>
      </w:r>
      <w:proofErr w:type="spellEnd"/>
      <w:r w:rsidRPr="00E045AB">
        <w:rPr>
          <w:rFonts w:ascii="Arial" w:hAnsi="Arial" w:cs="Arial"/>
          <w:b/>
          <w:color w:val="000000"/>
        </w:rPr>
        <w:t xml:space="preserve"> </w:t>
      </w:r>
      <w:proofErr w:type="spellStart"/>
      <w:r w:rsidRPr="00E045AB">
        <w:rPr>
          <w:rFonts w:ascii="Arial" w:hAnsi="Arial" w:cs="Arial"/>
          <w:b/>
          <w:color w:val="000000"/>
        </w:rPr>
        <w:t>sustava</w:t>
      </w:r>
      <w:proofErr w:type="spellEnd"/>
      <w:r w:rsidRPr="00E045AB">
        <w:rPr>
          <w:rFonts w:ascii="Arial" w:hAnsi="Arial" w:cs="Arial"/>
          <w:b/>
          <w:color w:val="000000"/>
        </w:rPr>
        <w:t xml:space="preserve"> </w:t>
      </w:r>
      <w:proofErr w:type="spellStart"/>
      <w:r w:rsidRPr="00E045AB">
        <w:rPr>
          <w:rFonts w:ascii="Arial" w:hAnsi="Arial" w:cs="Arial"/>
          <w:b/>
          <w:color w:val="000000"/>
        </w:rPr>
        <w:t>civilne</w:t>
      </w:r>
      <w:proofErr w:type="spellEnd"/>
      <w:r w:rsidRPr="00E045AB">
        <w:rPr>
          <w:rFonts w:ascii="Arial" w:hAnsi="Arial" w:cs="Arial"/>
          <w:b/>
          <w:color w:val="000000"/>
        </w:rPr>
        <w:t xml:space="preserve"> </w:t>
      </w:r>
      <w:proofErr w:type="spellStart"/>
      <w:r w:rsidRPr="00E045AB">
        <w:rPr>
          <w:rFonts w:ascii="Arial" w:hAnsi="Arial" w:cs="Arial"/>
          <w:b/>
          <w:color w:val="000000"/>
        </w:rPr>
        <w:t>zaštite</w:t>
      </w:r>
      <w:proofErr w:type="spellEnd"/>
    </w:p>
    <w:p w:rsidR="00CE2A4B" w:rsidRPr="00177294" w:rsidRDefault="00CE2A4B" w:rsidP="00CE2A4B">
      <w:pPr>
        <w:spacing w:after="120"/>
        <w:rPr>
          <w:rFonts w:ascii="Arial" w:hAnsi="Arial" w:cs="Arial"/>
          <w:b/>
          <w:u w:val="single"/>
        </w:rPr>
      </w:pPr>
    </w:p>
    <w:tbl>
      <w:tblPr>
        <w:tblW w:w="935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35"/>
        <w:gridCol w:w="1701"/>
        <w:gridCol w:w="1418"/>
        <w:gridCol w:w="1275"/>
        <w:gridCol w:w="1276"/>
        <w:gridCol w:w="1276"/>
        <w:gridCol w:w="1276"/>
      </w:tblGrid>
      <w:tr w:rsidR="00CE2A4B" w:rsidRPr="000C4A51" w:rsidTr="004A57D1">
        <w:tc>
          <w:tcPr>
            <w:tcW w:w="1135" w:type="dxa"/>
            <w:shd w:val="clear" w:color="auto" w:fill="E7E6E6"/>
            <w:vAlign w:val="center"/>
          </w:tcPr>
          <w:p w:rsidR="00CE2A4B" w:rsidRPr="000C4A51" w:rsidRDefault="00CE2A4B" w:rsidP="004A57D1">
            <w:pPr>
              <w:jc w:val="center"/>
              <w:rPr>
                <w:rFonts w:ascii="Arial" w:hAnsi="Arial" w:cs="Arial"/>
                <w:b/>
                <w:bCs/>
                <w:iCs/>
                <w:sz w:val="20"/>
                <w:szCs w:val="20"/>
              </w:rPr>
            </w:pPr>
            <w:r w:rsidRPr="000C4A51">
              <w:rPr>
                <w:rFonts w:ascii="Arial" w:hAnsi="Arial" w:cs="Arial"/>
                <w:b/>
                <w:bCs/>
                <w:iCs/>
                <w:sz w:val="20"/>
                <w:szCs w:val="20"/>
              </w:rPr>
              <w:t>Naziv programa</w:t>
            </w:r>
          </w:p>
        </w:tc>
        <w:tc>
          <w:tcPr>
            <w:tcW w:w="1701" w:type="dxa"/>
            <w:shd w:val="clear" w:color="auto" w:fill="E7E6E6"/>
            <w:vAlign w:val="center"/>
          </w:tcPr>
          <w:p w:rsidR="00CE2A4B" w:rsidRPr="000C4A51" w:rsidRDefault="00CE2A4B" w:rsidP="004A57D1">
            <w:pPr>
              <w:jc w:val="center"/>
              <w:rPr>
                <w:rFonts w:ascii="Arial" w:hAnsi="Arial" w:cs="Arial"/>
                <w:b/>
                <w:bCs/>
                <w:iCs/>
                <w:sz w:val="20"/>
                <w:szCs w:val="20"/>
              </w:rPr>
            </w:pPr>
            <w:r w:rsidRPr="000C4A51">
              <w:rPr>
                <w:rFonts w:ascii="Arial" w:hAnsi="Arial" w:cs="Arial"/>
                <w:b/>
                <w:bCs/>
                <w:iCs/>
                <w:sz w:val="20"/>
                <w:szCs w:val="20"/>
              </w:rPr>
              <w:t>Naziv aktivnosti</w:t>
            </w:r>
          </w:p>
        </w:tc>
        <w:tc>
          <w:tcPr>
            <w:tcW w:w="1418" w:type="dxa"/>
            <w:shd w:val="clear" w:color="auto" w:fill="E7E6E6"/>
          </w:tcPr>
          <w:p w:rsidR="00CE2A4B" w:rsidRPr="000C4A51" w:rsidRDefault="00CE2A4B" w:rsidP="004A57D1">
            <w:pPr>
              <w:jc w:val="center"/>
              <w:rPr>
                <w:rFonts w:ascii="Arial" w:hAnsi="Arial" w:cs="Arial"/>
                <w:b/>
                <w:bCs/>
                <w:iCs/>
                <w:sz w:val="20"/>
                <w:szCs w:val="20"/>
              </w:rPr>
            </w:pPr>
            <w:r w:rsidRPr="000C4A51">
              <w:rPr>
                <w:rFonts w:ascii="Arial" w:hAnsi="Arial" w:cs="Arial"/>
                <w:b/>
                <w:bCs/>
                <w:iCs/>
                <w:sz w:val="20"/>
                <w:szCs w:val="20"/>
              </w:rPr>
              <w:t>Subjekti</w:t>
            </w:r>
          </w:p>
        </w:tc>
        <w:tc>
          <w:tcPr>
            <w:tcW w:w="1275" w:type="dxa"/>
            <w:shd w:val="clear" w:color="auto" w:fill="E7E6E6"/>
          </w:tcPr>
          <w:p w:rsidR="00CE2A4B" w:rsidRPr="000C4A51" w:rsidRDefault="00CE2A4B" w:rsidP="004A57D1">
            <w:pPr>
              <w:pStyle w:val="NoSpacing"/>
              <w:rPr>
                <w:rFonts w:ascii="Arial" w:hAnsi="Arial" w:cs="Arial"/>
                <w:b/>
                <w:sz w:val="20"/>
                <w:szCs w:val="20"/>
              </w:rPr>
            </w:pPr>
            <w:r w:rsidRPr="000C4A51">
              <w:rPr>
                <w:rFonts w:ascii="Arial" w:hAnsi="Arial" w:cs="Arial"/>
                <w:b/>
                <w:sz w:val="20"/>
                <w:szCs w:val="20"/>
              </w:rPr>
              <w:t>Izvršenje 31.10. 2021.</w:t>
            </w:r>
          </w:p>
        </w:tc>
        <w:tc>
          <w:tcPr>
            <w:tcW w:w="1276"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b/>
                <w:sz w:val="20"/>
                <w:szCs w:val="20"/>
              </w:rPr>
              <w:t>Plan 2022.</w:t>
            </w:r>
          </w:p>
        </w:tc>
        <w:tc>
          <w:tcPr>
            <w:tcW w:w="1276" w:type="dxa"/>
            <w:shd w:val="clear" w:color="auto" w:fill="E7E6E6"/>
          </w:tcPr>
          <w:p w:rsidR="00CE2A4B" w:rsidRPr="000C4A51" w:rsidRDefault="00CE2A4B" w:rsidP="004A57D1">
            <w:pPr>
              <w:jc w:val="center"/>
              <w:rPr>
                <w:rFonts w:ascii="Arial" w:hAnsi="Arial" w:cs="Arial"/>
                <w:b/>
                <w:bCs/>
                <w:iCs/>
                <w:sz w:val="20"/>
                <w:szCs w:val="20"/>
              </w:rPr>
            </w:pPr>
            <w:r w:rsidRPr="000C4A51">
              <w:rPr>
                <w:rFonts w:ascii="Arial" w:hAnsi="Arial" w:cs="Arial"/>
                <w:b/>
                <w:bCs/>
                <w:iCs/>
                <w:sz w:val="20"/>
                <w:szCs w:val="20"/>
              </w:rPr>
              <w:t>Plan 2023.</w:t>
            </w:r>
          </w:p>
        </w:tc>
        <w:tc>
          <w:tcPr>
            <w:tcW w:w="1276" w:type="dxa"/>
            <w:shd w:val="clear" w:color="auto" w:fill="E7E6E6"/>
          </w:tcPr>
          <w:p w:rsidR="00CE2A4B" w:rsidRPr="000C4A51" w:rsidRDefault="00CE2A4B" w:rsidP="004A57D1">
            <w:pPr>
              <w:jc w:val="center"/>
              <w:rPr>
                <w:rFonts w:ascii="Arial" w:hAnsi="Arial" w:cs="Arial"/>
                <w:b/>
                <w:bCs/>
                <w:iCs/>
                <w:sz w:val="20"/>
                <w:szCs w:val="20"/>
              </w:rPr>
            </w:pPr>
            <w:r w:rsidRPr="000C4A51">
              <w:rPr>
                <w:rFonts w:ascii="Arial" w:hAnsi="Arial" w:cs="Arial"/>
                <w:b/>
                <w:bCs/>
                <w:iCs/>
                <w:sz w:val="20"/>
                <w:szCs w:val="20"/>
              </w:rPr>
              <w:t>Plan 2024.</w:t>
            </w:r>
          </w:p>
        </w:tc>
      </w:tr>
      <w:tr w:rsidR="00CE2A4B" w:rsidRPr="000C4A51" w:rsidTr="004A57D1">
        <w:trPr>
          <w:trHeight w:val="1403"/>
        </w:trPr>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1022</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Protupožarna</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K102201</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Kapitalno opremanje</w:t>
            </w:r>
          </w:p>
        </w:tc>
        <w:tc>
          <w:tcPr>
            <w:tcW w:w="1418" w:type="dxa"/>
            <w:vAlign w:val="center"/>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 xml:space="preserve">VZ Grada </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DVD Duga  Resa</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DVD Belavići</w:t>
            </w:r>
          </w:p>
          <w:p w:rsidR="00CE2A4B" w:rsidRPr="00D92088" w:rsidRDefault="00CE2A4B" w:rsidP="004A57D1">
            <w:pPr>
              <w:pStyle w:val="NoSpacing"/>
              <w:rPr>
                <w:rFonts w:ascii="Arial" w:hAnsi="Arial" w:cs="Arial"/>
                <w:sz w:val="20"/>
                <w:szCs w:val="20"/>
              </w:rPr>
            </w:pPr>
            <w:r w:rsidRPr="000C4A51">
              <w:rPr>
                <w:rFonts w:ascii="Arial" w:hAnsi="Arial" w:cs="Arial"/>
                <w:sz w:val="20"/>
                <w:szCs w:val="20"/>
              </w:rPr>
              <w:t>DVD Stara Sela</w:t>
            </w:r>
          </w:p>
        </w:tc>
        <w:tc>
          <w:tcPr>
            <w:tcW w:w="1275" w:type="dxa"/>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205.500,00</w:t>
            </w:r>
          </w:p>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216.000,00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250.000,00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253.000,00</w:t>
            </w:r>
          </w:p>
        </w:tc>
      </w:tr>
      <w:tr w:rsidR="00CE2A4B" w:rsidRPr="000C4A51" w:rsidTr="004A57D1">
        <w:trPr>
          <w:trHeight w:val="1501"/>
        </w:trPr>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lastRenderedPageBreak/>
              <w:t>P 1022</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Protupožarna zaštita</w:t>
            </w:r>
          </w:p>
          <w:p w:rsidR="00CE2A4B" w:rsidRPr="000C4A51" w:rsidRDefault="00CE2A4B" w:rsidP="004A57D1">
            <w:pPr>
              <w:pStyle w:val="NoSpacing"/>
              <w:rPr>
                <w:rFonts w:ascii="Arial" w:hAnsi="Arial" w:cs="Arial"/>
                <w:sz w:val="20"/>
                <w:szCs w:val="20"/>
              </w:rPr>
            </w:pPr>
          </w:p>
          <w:p w:rsidR="00CE2A4B" w:rsidRPr="000C4A51" w:rsidRDefault="00CE2A4B" w:rsidP="004A57D1">
            <w:pPr>
              <w:pStyle w:val="NoSpacing"/>
              <w:rPr>
                <w:rFonts w:ascii="Arial" w:hAnsi="Arial" w:cs="Arial"/>
                <w:sz w:val="20"/>
                <w:szCs w:val="20"/>
              </w:rPr>
            </w:pP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A102201</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Redovna djelatnost</w:t>
            </w:r>
          </w:p>
        </w:tc>
        <w:tc>
          <w:tcPr>
            <w:tcW w:w="1418" w:type="dxa"/>
            <w:vAlign w:val="center"/>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VZ Grada</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DVD Duga Resa</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DVD Belavići</w:t>
            </w:r>
          </w:p>
          <w:p w:rsidR="00CE2A4B" w:rsidRPr="00D92088" w:rsidRDefault="00CE2A4B" w:rsidP="004A57D1">
            <w:pPr>
              <w:pStyle w:val="NoSpacing"/>
              <w:rPr>
                <w:rFonts w:ascii="Arial" w:hAnsi="Arial" w:cs="Arial"/>
                <w:sz w:val="20"/>
                <w:szCs w:val="20"/>
              </w:rPr>
            </w:pPr>
            <w:r w:rsidRPr="000C4A51">
              <w:rPr>
                <w:rFonts w:ascii="Arial" w:hAnsi="Arial" w:cs="Arial"/>
                <w:sz w:val="20"/>
                <w:szCs w:val="20"/>
              </w:rPr>
              <w:t>DVD Stara Sela</w:t>
            </w:r>
          </w:p>
        </w:tc>
        <w:tc>
          <w:tcPr>
            <w:tcW w:w="1275" w:type="dxa"/>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318.000,00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380.000,00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380.000,00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380.000,00</w:t>
            </w:r>
          </w:p>
        </w:tc>
      </w:tr>
      <w:tr w:rsidR="00CE2A4B" w:rsidRPr="000C4A51" w:rsidTr="004A57D1">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1022</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Protupožarna 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T102201</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Izrada dokumenata u području ZOP-a</w:t>
            </w:r>
          </w:p>
        </w:tc>
        <w:tc>
          <w:tcPr>
            <w:tcW w:w="1418" w:type="dxa"/>
            <w:vAlign w:val="center"/>
          </w:tcPr>
          <w:p w:rsidR="00CE2A4B" w:rsidRPr="009E35AF" w:rsidRDefault="00CE2A4B" w:rsidP="004A57D1">
            <w:pPr>
              <w:rPr>
                <w:rFonts w:ascii="Arial" w:hAnsi="Arial" w:cs="Arial"/>
                <w:sz w:val="20"/>
                <w:szCs w:val="20"/>
                <w:highlight w:val="yellow"/>
              </w:rPr>
            </w:pPr>
            <w:r w:rsidRPr="009E35AF">
              <w:rPr>
                <w:rFonts w:ascii="Arial" w:hAnsi="Arial" w:cs="Arial"/>
                <w:sz w:val="20"/>
                <w:szCs w:val="20"/>
              </w:rPr>
              <w:t>Ovlaštene tvrtke</w:t>
            </w:r>
          </w:p>
        </w:tc>
        <w:tc>
          <w:tcPr>
            <w:tcW w:w="1275" w:type="dxa"/>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2.000,00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2.000,00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2.000,00</w:t>
            </w:r>
          </w:p>
        </w:tc>
      </w:tr>
      <w:tr w:rsidR="00CE2A4B" w:rsidRPr="000C4A51" w:rsidTr="004A57D1">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1022</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Protupožarna 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A102202</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Usluge JVP Karlovac</w:t>
            </w:r>
          </w:p>
        </w:tc>
        <w:tc>
          <w:tcPr>
            <w:tcW w:w="1418" w:type="dxa"/>
            <w:vAlign w:val="center"/>
          </w:tcPr>
          <w:p w:rsidR="00CE2A4B" w:rsidRPr="009E35AF" w:rsidRDefault="00CE2A4B" w:rsidP="004A57D1">
            <w:pPr>
              <w:rPr>
                <w:rFonts w:ascii="Arial" w:hAnsi="Arial" w:cs="Arial"/>
                <w:sz w:val="20"/>
                <w:szCs w:val="20"/>
                <w:highlight w:val="yellow"/>
              </w:rPr>
            </w:pPr>
            <w:r w:rsidRPr="009E35AF">
              <w:rPr>
                <w:rFonts w:ascii="Arial" w:hAnsi="Arial" w:cs="Arial"/>
                <w:sz w:val="20"/>
                <w:szCs w:val="20"/>
              </w:rPr>
              <w:t>JVP Karlovac</w:t>
            </w:r>
          </w:p>
        </w:tc>
        <w:tc>
          <w:tcPr>
            <w:tcW w:w="1275" w:type="dxa"/>
          </w:tcPr>
          <w:p w:rsidR="00CE2A4B" w:rsidRPr="00460D36" w:rsidRDefault="00CE2A4B" w:rsidP="004A57D1">
            <w:pPr>
              <w:pStyle w:val="NoSpacing"/>
              <w:rPr>
                <w:rFonts w:ascii="Arial" w:hAnsi="Arial" w:cs="Arial"/>
                <w:sz w:val="20"/>
                <w:szCs w:val="20"/>
                <w:highlight w:val="yellow"/>
              </w:rPr>
            </w:pPr>
          </w:p>
          <w:p w:rsidR="00CE2A4B" w:rsidRPr="00460D36" w:rsidRDefault="00CE2A4B" w:rsidP="004A57D1">
            <w:pPr>
              <w:rPr>
                <w:rFonts w:ascii="Arial" w:hAnsi="Arial" w:cs="Arial"/>
                <w:sz w:val="20"/>
                <w:szCs w:val="20"/>
                <w:highlight w:val="yellow"/>
              </w:rPr>
            </w:pPr>
            <w:r w:rsidRPr="00460D36">
              <w:rPr>
                <w:rFonts w:ascii="Arial" w:hAnsi="Arial" w:cs="Arial"/>
                <w:sz w:val="20"/>
                <w:szCs w:val="20"/>
              </w:rPr>
              <w:t>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40.000,00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40.000,00</w:t>
            </w:r>
          </w:p>
        </w:tc>
        <w:tc>
          <w:tcPr>
            <w:tcW w:w="1276" w:type="dxa"/>
            <w:vAlign w:val="center"/>
          </w:tcPr>
          <w:p w:rsidR="00CE2A4B" w:rsidRPr="00460D36" w:rsidRDefault="00CE2A4B" w:rsidP="004A57D1">
            <w:pPr>
              <w:pStyle w:val="NoSpacing"/>
              <w:rPr>
                <w:rFonts w:ascii="Arial" w:hAnsi="Arial" w:cs="Arial"/>
                <w:iCs/>
                <w:sz w:val="20"/>
                <w:szCs w:val="20"/>
              </w:rPr>
            </w:pPr>
            <w:r w:rsidRPr="00460D36">
              <w:rPr>
                <w:rFonts w:ascii="Arial" w:hAnsi="Arial" w:cs="Arial"/>
                <w:iCs/>
                <w:sz w:val="20"/>
                <w:szCs w:val="20"/>
              </w:rPr>
              <w:t>40.000,00</w:t>
            </w:r>
          </w:p>
        </w:tc>
      </w:tr>
      <w:tr w:rsidR="00CE2A4B" w:rsidRPr="000C4A51" w:rsidTr="004A57D1">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1023</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Civilna 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T102301</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Nabava opreme za civilnu zaštitu</w:t>
            </w:r>
          </w:p>
        </w:tc>
        <w:tc>
          <w:tcPr>
            <w:tcW w:w="1418" w:type="dxa"/>
            <w:vAlign w:val="center"/>
          </w:tcPr>
          <w:p w:rsidR="00CE2A4B" w:rsidRPr="009E35AF" w:rsidRDefault="00CE2A4B" w:rsidP="004A57D1">
            <w:pPr>
              <w:rPr>
                <w:rFonts w:ascii="Arial" w:hAnsi="Arial" w:cs="Arial"/>
                <w:sz w:val="20"/>
                <w:szCs w:val="20"/>
                <w:highlight w:val="yellow"/>
              </w:rPr>
            </w:pPr>
            <w:r w:rsidRPr="009E35AF">
              <w:rPr>
                <w:rFonts w:ascii="Arial" w:hAnsi="Arial" w:cs="Arial"/>
                <w:sz w:val="20"/>
                <w:szCs w:val="20"/>
              </w:rPr>
              <w:t>Operativne snage CZ</w:t>
            </w:r>
          </w:p>
        </w:tc>
        <w:tc>
          <w:tcPr>
            <w:tcW w:w="1275" w:type="dxa"/>
            <w:shd w:val="clear" w:color="auto" w:fill="auto"/>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20.000,00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20.000,00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20.000,00</w:t>
            </w: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20.000,00</w:t>
            </w:r>
          </w:p>
        </w:tc>
      </w:tr>
      <w:tr w:rsidR="00CE2A4B" w:rsidRPr="000C4A51" w:rsidTr="004A57D1">
        <w:tc>
          <w:tcPr>
            <w:tcW w:w="1135" w:type="dxa"/>
            <w:shd w:val="clear" w:color="auto" w:fill="E7E6E6"/>
          </w:tcPr>
          <w:p w:rsidR="00CE2A4B" w:rsidRDefault="00CE2A4B" w:rsidP="004A57D1">
            <w:pPr>
              <w:pStyle w:val="NoSpacing"/>
              <w:rPr>
                <w:rFonts w:ascii="Arial" w:hAnsi="Arial" w:cs="Arial"/>
                <w:sz w:val="20"/>
                <w:szCs w:val="20"/>
              </w:rPr>
            </w:pPr>
            <w:r>
              <w:rPr>
                <w:rFonts w:ascii="Arial" w:hAnsi="Arial" w:cs="Arial"/>
                <w:sz w:val="20"/>
                <w:szCs w:val="20"/>
              </w:rPr>
              <w:t>P 1023</w:t>
            </w:r>
          </w:p>
          <w:p w:rsidR="00CE2A4B" w:rsidRPr="000C4A51" w:rsidRDefault="00CE2A4B" w:rsidP="004A57D1">
            <w:pPr>
              <w:pStyle w:val="NoSpacing"/>
              <w:rPr>
                <w:rFonts w:ascii="Arial" w:hAnsi="Arial" w:cs="Arial"/>
                <w:sz w:val="20"/>
                <w:szCs w:val="20"/>
              </w:rPr>
            </w:pPr>
            <w:r>
              <w:rPr>
                <w:rFonts w:ascii="Arial" w:hAnsi="Arial" w:cs="Arial"/>
                <w:sz w:val="20"/>
                <w:szCs w:val="20"/>
              </w:rPr>
              <w:t>Civilna zaštita</w:t>
            </w:r>
          </w:p>
        </w:tc>
        <w:tc>
          <w:tcPr>
            <w:tcW w:w="1701" w:type="dxa"/>
          </w:tcPr>
          <w:p w:rsidR="00CE2A4B" w:rsidRDefault="00CE2A4B" w:rsidP="004A57D1">
            <w:pPr>
              <w:pStyle w:val="NoSpacing"/>
              <w:rPr>
                <w:rFonts w:ascii="Arial" w:hAnsi="Arial" w:cs="Arial"/>
                <w:sz w:val="20"/>
                <w:szCs w:val="20"/>
              </w:rPr>
            </w:pPr>
            <w:r>
              <w:rPr>
                <w:rFonts w:ascii="Arial" w:hAnsi="Arial" w:cs="Arial"/>
                <w:sz w:val="20"/>
                <w:szCs w:val="20"/>
              </w:rPr>
              <w:t xml:space="preserve">T 102302 </w:t>
            </w:r>
          </w:p>
          <w:p w:rsidR="00CE2A4B" w:rsidRPr="000C4A51" w:rsidRDefault="00CE2A4B" w:rsidP="004A57D1">
            <w:pPr>
              <w:pStyle w:val="NoSpacing"/>
              <w:rPr>
                <w:rFonts w:ascii="Arial" w:hAnsi="Arial" w:cs="Arial"/>
                <w:sz w:val="20"/>
                <w:szCs w:val="20"/>
              </w:rPr>
            </w:pPr>
            <w:r>
              <w:rPr>
                <w:rFonts w:ascii="Arial" w:hAnsi="Arial" w:cs="Arial"/>
                <w:sz w:val="20"/>
                <w:szCs w:val="20"/>
              </w:rPr>
              <w:t>Izrada dokumenta u području CZ</w:t>
            </w:r>
          </w:p>
        </w:tc>
        <w:tc>
          <w:tcPr>
            <w:tcW w:w="1418" w:type="dxa"/>
            <w:vAlign w:val="center"/>
          </w:tcPr>
          <w:p w:rsidR="00CE2A4B" w:rsidRPr="009E35AF" w:rsidRDefault="00CE2A4B" w:rsidP="004A57D1">
            <w:pPr>
              <w:rPr>
                <w:rFonts w:ascii="Arial" w:hAnsi="Arial" w:cs="Arial"/>
                <w:sz w:val="20"/>
                <w:szCs w:val="20"/>
              </w:rPr>
            </w:pPr>
            <w:r w:rsidRPr="009E35AF">
              <w:rPr>
                <w:rFonts w:ascii="Arial" w:hAnsi="Arial" w:cs="Arial"/>
                <w:sz w:val="20"/>
                <w:szCs w:val="20"/>
              </w:rPr>
              <w:t>Ovlaštene tvrtke</w:t>
            </w:r>
          </w:p>
        </w:tc>
        <w:tc>
          <w:tcPr>
            <w:tcW w:w="1275" w:type="dxa"/>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8.250,00</w:t>
            </w:r>
          </w:p>
        </w:tc>
        <w:tc>
          <w:tcPr>
            <w:tcW w:w="1276" w:type="dxa"/>
            <w:vAlign w:val="center"/>
          </w:tcPr>
          <w:p w:rsidR="00CE2A4B" w:rsidRPr="00460D36" w:rsidRDefault="00CE2A4B" w:rsidP="004A57D1">
            <w:pPr>
              <w:rPr>
                <w:rFonts w:ascii="Arial" w:hAnsi="Arial" w:cs="Arial"/>
                <w:sz w:val="20"/>
                <w:szCs w:val="20"/>
              </w:rPr>
            </w:pPr>
            <w:r w:rsidRPr="00460D36">
              <w:rPr>
                <w:rFonts w:ascii="Arial" w:hAnsi="Arial" w:cs="Arial"/>
                <w:sz w:val="20"/>
                <w:szCs w:val="20"/>
              </w:rPr>
              <w:t>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0,00</w:t>
            </w:r>
          </w:p>
        </w:tc>
      </w:tr>
      <w:tr w:rsidR="00CE2A4B" w:rsidRPr="000C4A51" w:rsidTr="004A57D1">
        <w:trPr>
          <w:trHeight w:val="724"/>
        </w:trPr>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1023</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Civilna 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A 102303</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Unapređenje sustava CZ</w:t>
            </w:r>
          </w:p>
        </w:tc>
        <w:tc>
          <w:tcPr>
            <w:tcW w:w="1418" w:type="dxa"/>
            <w:vAlign w:val="center"/>
          </w:tcPr>
          <w:p w:rsidR="00CE2A4B" w:rsidRPr="009E35AF" w:rsidRDefault="00CE2A4B" w:rsidP="004A57D1">
            <w:pPr>
              <w:rPr>
                <w:rFonts w:ascii="Arial" w:hAnsi="Arial" w:cs="Arial"/>
                <w:sz w:val="20"/>
                <w:szCs w:val="20"/>
              </w:rPr>
            </w:pPr>
            <w:r w:rsidRPr="009E35AF">
              <w:rPr>
                <w:rFonts w:ascii="Arial" w:hAnsi="Arial" w:cs="Arial"/>
                <w:sz w:val="20"/>
                <w:szCs w:val="20"/>
              </w:rPr>
              <w:t xml:space="preserve">Ovlaštene tvrtke i udruge </w:t>
            </w:r>
          </w:p>
        </w:tc>
        <w:tc>
          <w:tcPr>
            <w:tcW w:w="1275" w:type="dxa"/>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14.383,62</w:t>
            </w:r>
          </w:p>
          <w:p w:rsidR="00CE2A4B" w:rsidRPr="00460D36" w:rsidRDefault="00CE2A4B" w:rsidP="004A57D1">
            <w:pPr>
              <w:pStyle w:val="NoSpacing"/>
              <w:rPr>
                <w:rFonts w:ascii="Arial" w:hAnsi="Arial" w:cs="Arial"/>
                <w:sz w:val="20"/>
                <w:szCs w:val="20"/>
              </w:rPr>
            </w:pPr>
          </w:p>
        </w:tc>
        <w:tc>
          <w:tcPr>
            <w:tcW w:w="1276" w:type="dxa"/>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17.600,00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17.600,00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17.600,00</w:t>
            </w:r>
          </w:p>
        </w:tc>
      </w:tr>
      <w:tr w:rsidR="00CE2A4B" w:rsidRPr="000C4A51" w:rsidTr="004A57D1">
        <w:tc>
          <w:tcPr>
            <w:tcW w:w="1135" w:type="dxa"/>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P 1023</w:t>
            </w:r>
          </w:p>
          <w:p w:rsidR="00CE2A4B" w:rsidRPr="000C4A51" w:rsidRDefault="00CE2A4B" w:rsidP="004A57D1">
            <w:pPr>
              <w:pStyle w:val="NoSpacing"/>
              <w:rPr>
                <w:rFonts w:ascii="Arial" w:hAnsi="Arial" w:cs="Arial"/>
                <w:b/>
                <w:sz w:val="20"/>
                <w:szCs w:val="20"/>
              </w:rPr>
            </w:pPr>
            <w:r w:rsidRPr="000C4A51">
              <w:rPr>
                <w:rFonts w:ascii="Arial" w:hAnsi="Arial" w:cs="Arial"/>
                <w:sz w:val="20"/>
                <w:szCs w:val="20"/>
              </w:rPr>
              <w:t>Civilna zaštita</w:t>
            </w:r>
          </w:p>
        </w:tc>
        <w:tc>
          <w:tcPr>
            <w:tcW w:w="1701" w:type="dxa"/>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A 102301</w:t>
            </w:r>
          </w:p>
          <w:p w:rsidR="00CE2A4B" w:rsidRPr="000C4A51" w:rsidRDefault="00CE2A4B" w:rsidP="004A57D1">
            <w:pPr>
              <w:pStyle w:val="NoSpacing"/>
              <w:rPr>
                <w:rFonts w:ascii="Arial" w:hAnsi="Arial" w:cs="Arial"/>
                <w:sz w:val="20"/>
                <w:szCs w:val="20"/>
              </w:rPr>
            </w:pPr>
            <w:r w:rsidRPr="000C4A51">
              <w:rPr>
                <w:rFonts w:ascii="Arial" w:hAnsi="Arial" w:cs="Arial"/>
                <w:sz w:val="20"/>
                <w:szCs w:val="20"/>
              </w:rPr>
              <w:t>Sufinanciranje djelatnosti HGSS</w:t>
            </w:r>
          </w:p>
        </w:tc>
        <w:tc>
          <w:tcPr>
            <w:tcW w:w="1418" w:type="dxa"/>
            <w:vAlign w:val="center"/>
          </w:tcPr>
          <w:p w:rsidR="00CE2A4B" w:rsidRPr="009E35AF" w:rsidRDefault="00CE2A4B" w:rsidP="004A57D1">
            <w:pPr>
              <w:rPr>
                <w:rFonts w:ascii="Arial" w:hAnsi="Arial" w:cs="Arial"/>
                <w:sz w:val="20"/>
                <w:szCs w:val="20"/>
              </w:rPr>
            </w:pPr>
            <w:r w:rsidRPr="009E35AF">
              <w:rPr>
                <w:rFonts w:ascii="Arial" w:hAnsi="Arial" w:cs="Arial"/>
                <w:sz w:val="20"/>
                <w:szCs w:val="20"/>
              </w:rPr>
              <w:t>HGSS Stanica Karlovac</w:t>
            </w:r>
          </w:p>
        </w:tc>
        <w:tc>
          <w:tcPr>
            <w:tcW w:w="1275" w:type="dxa"/>
          </w:tcPr>
          <w:p w:rsidR="00CE2A4B" w:rsidRPr="00460D36" w:rsidRDefault="00CE2A4B" w:rsidP="004A57D1">
            <w:pPr>
              <w:pStyle w:val="NoSpacing"/>
              <w:rPr>
                <w:rFonts w:ascii="Arial" w:hAnsi="Arial" w:cs="Arial"/>
                <w:sz w:val="20"/>
                <w:szCs w:val="20"/>
                <w:highlight w:val="yellow"/>
              </w:rPr>
            </w:pPr>
          </w:p>
          <w:p w:rsidR="00CE2A4B" w:rsidRPr="00460D36" w:rsidRDefault="00CE2A4B" w:rsidP="004A57D1">
            <w:pPr>
              <w:pStyle w:val="NoSpacing"/>
              <w:rPr>
                <w:rFonts w:ascii="Arial" w:hAnsi="Arial" w:cs="Arial"/>
                <w:sz w:val="20"/>
                <w:szCs w:val="20"/>
                <w:highlight w:val="yellow"/>
              </w:rPr>
            </w:pPr>
            <w:r w:rsidRPr="00460D36">
              <w:rPr>
                <w:rFonts w:ascii="Arial" w:hAnsi="Arial" w:cs="Arial"/>
                <w:sz w:val="20"/>
                <w:szCs w:val="20"/>
              </w:rPr>
              <w:t>20.000,00</w:t>
            </w:r>
          </w:p>
        </w:tc>
        <w:tc>
          <w:tcPr>
            <w:tcW w:w="1276" w:type="dxa"/>
            <w:vAlign w:val="center"/>
          </w:tcPr>
          <w:p w:rsidR="00CE2A4B" w:rsidRPr="00460D36" w:rsidRDefault="00CE2A4B" w:rsidP="004A57D1">
            <w:pPr>
              <w:rPr>
                <w:rFonts w:ascii="Arial" w:hAnsi="Arial" w:cs="Arial"/>
                <w:sz w:val="20"/>
                <w:szCs w:val="20"/>
              </w:rPr>
            </w:pPr>
            <w:r w:rsidRPr="00460D36">
              <w:rPr>
                <w:rFonts w:ascii="Arial" w:hAnsi="Arial" w:cs="Arial"/>
                <w:sz w:val="20"/>
                <w:szCs w:val="20"/>
              </w:rPr>
              <w:t>40.000,00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40.000,00</w:t>
            </w:r>
          </w:p>
        </w:tc>
        <w:tc>
          <w:tcPr>
            <w:tcW w:w="1276" w:type="dxa"/>
            <w:vAlign w:val="center"/>
          </w:tcPr>
          <w:p w:rsidR="00CE2A4B" w:rsidRPr="00460D36" w:rsidRDefault="00CE2A4B" w:rsidP="004A57D1">
            <w:pPr>
              <w:rPr>
                <w:rFonts w:ascii="Arial" w:hAnsi="Arial" w:cs="Arial"/>
                <w:iCs/>
                <w:sz w:val="20"/>
                <w:szCs w:val="20"/>
              </w:rPr>
            </w:pPr>
            <w:r w:rsidRPr="00460D36">
              <w:rPr>
                <w:rFonts w:ascii="Arial" w:hAnsi="Arial" w:cs="Arial"/>
                <w:iCs/>
                <w:sz w:val="20"/>
                <w:szCs w:val="20"/>
              </w:rPr>
              <w:t>40.000,00</w:t>
            </w:r>
          </w:p>
        </w:tc>
      </w:tr>
      <w:tr w:rsidR="00CE2A4B" w:rsidRPr="000C4A51" w:rsidTr="004A57D1">
        <w:trPr>
          <w:cantSplit/>
        </w:trPr>
        <w:tc>
          <w:tcPr>
            <w:tcW w:w="2836" w:type="dxa"/>
            <w:gridSpan w:val="2"/>
            <w:shd w:val="clear" w:color="auto" w:fill="E7E6E6"/>
          </w:tcPr>
          <w:p w:rsidR="00CE2A4B" w:rsidRPr="000C4A51" w:rsidRDefault="00CE2A4B" w:rsidP="004A57D1">
            <w:pPr>
              <w:pStyle w:val="NoSpacing"/>
              <w:rPr>
                <w:rFonts w:ascii="Arial" w:hAnsi="Arial" w:cs="Arial"/>
                <w:sz w:val="20"/>
                <w:szCs w:val="20"/>
              </w:rPr>
            </w:pPr>
            <w:r w:rsidRPr="000C4A51">
              <w:rPr>
                <w:rFonts w:ascii="Arial" w:hAnsi="Arial" w:cs="Arial"/>
                <w:sz w:val="20"/>
                <w:szCs w:val="20"/>
              </w:rPr>
              <w:t xml:space="preserve">                        </w:t>
            </w:r>
          </w:p>
          <w:p w:rsidR="00CE2A4B" w:rsidRPr="000C4A51" w:rsidRDefault="00CE2A4B" w:rsidP="004A57D1">
            <w:pPr>
              <w:pStyle w:val="NoSpacing"/>
              <w:rPr>
                <w:rFonts w:ascii="Arial" w:hAnsi="Arial" w:cs="Arial"/>
                <w:b/>
                <w:sz w:val="20"/>
                <w:szCs w:val="20"/>
              </w:rPr>
            </w:pPr>
            <w:r w:rsidRPr="000C4A51">
              <w:rPr>
                <w:rFonts w:ascii="Arial" w:hAnsi="Arial" w:cs="Arial"/>
                <w:sz w:val="20"/>
                <w:szCs w:val="20"/>
              </w:rPr>
              <w:t xml:space="preserve">                   </w:t>
            </w:r>
            <w:r w:rsidRPr="000C4A51">
              <w:rPr>
                <w:rFonts w:ascii="Arial" w:hAnsi="Arial" w:cs="Arial"/>
                <w:b/>
                <w:sz w:val="20"/>
                <w:szCs w:val="20"/>
              </w:rPr>
              <w:t>UKUPNO</w:t>
            </w:r>
          </w:p>
        </w:tc>
        <w:tc>
          <w:tcPr>
            <w:tcW w:w="1418" w:type="dxa"/>
            <w:shd w:val="clear" w:color="auto" w:fill="E7E6E6"/>
          </w:tcPr>
          <w:p w:rsidR="00CE2A4B" w:rsidRPr="000C4A51" w:rsidRDefault="00CE2A4B" w:rsidP="004A57D1">
            <w:pPr>
              <w:rPr>
                <w:rFonts w:ascii="Arial" w:hAnsi="Arial" w:cs="Arial"/>
                <w:iCs/>
                <w:sz w:val="20"/>
                <w:szCs w:val="20"/>
                <w:highlight w:val="yellow"/>
              </w:rPr>
            </w:pPr>
          </w:p>
        </w:tc>
        <w:tc>
          <w:tcPr>
            <w:tcW w:w="1275" w:type="dxa"/>
            <w:shd w:val="clear" w:color="auto" w:fill="E7E6E6"/>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586.133,62</w:t>
            </w:r>
          </w:p>
        </w:tc>
        <w:tc>
          <w:tcPr>
            <w:tcW w:w="1276" w:type="dxa"/>
            <w:shd w:val="clear" w:color="auto" w:fill="E7E6E6"/>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715.600,00</w:t>
            </w:r>
          </w:p>
        </w:tc>
        <w:tc>
          <w:tcPr>
            <w:tcW w:w="1276" w:type="dxa"/>
            <w:shd w:val="clear" w:color="auto" w:fill="E7E6E6"/>
            <w:vAlign w:val="center"/>
          </w:tcPr>
          <w:p w:rsidR="00CE2A4B" w:rsidRPr="00460D36" w:rsidRDefault="00CE2A4B" w:rsidP="004A57D1">
            <w:pPr>
              <w:pStyle w:val="NoSpacing"/>
              <w:rPr>
                <w:rFonts w:ascii="Arial" w:hAnsi="Arial" w:cs="Arial"/>
                <w:sz w:val="20"/>
                <w:szCs w:val="20"/>
              </w:rPr>
            </w:pPr>
            <w:r w:rsidRPr="00460D36">
              <w:rPr>
                <w:rFonts w:ascii="Arial" w:hAnsi="Arial" w:cs="Arial"/>
                <w:sz w:val="20"/>
                <w:szCs w:val="20"/>
              </w:rPr>
              <w:t>749.600,00</w:t>
            </w:r>
          </w:p>
        </w:tc>
        <w:tc>
          <w:tcPr>
            <w:tcW w:w="1276" w:type="dxa"/>
            <w:shd w:val="clear" w:color="auto" w:fill="E7E6E6"/>
          </w:tcPr>
          <w:p w:rsidR="00CE2A4B" w:rsidRPr="00460D36" w:rsidRDefault="00CE2A4B" w:rsidP="004A57D1">
            <w:pPr>
              <w:pStyle w:val="NoSpacing"/>
              <w:rPr>
                <w:rFonts w:ascii="Arial" w:hAnsi="Arial" w:cs="Arial"/>
                <w:sz w:val="20"/>
                <w:szCs w:val="20"/>
              </w:rPr>
            </w:pPr>
          </w:p>
          <w:p w:rsidR="00CE2A4B" w:rsidRPr="00460D36" w:rsidRDefault="00CE2A4B" w:rsidP="004A57D1">
            <w:pPr>
              <w:pStyle w:val="NoSpacing"/>
              <w:rPr>
                <w:rFonts w:ascii="Arial" w:hAnsi="Arial" w:cs="Arial"/>
                <w:sz w:val="20"/>
                <w:szCs w:val="20"/>
              </w:rPr>
            </w:pPr>
            <w:r w:rsidRPr="00460D36">
              <w:rPr>
                <w:rFonts w:ascii="Arial" w:hAnsi="Arial" w:cs="Arial"/>
                <w:sz w:val="20"/>
                <w:szCs w:val="20"/>
              </w:rPr>
              <w:t>752.600,00</w:t>
            </w:r>
          </w:p>
        </w:tc>
      </w:tr>
    </w:tbl>
    <w:p w:rsidR="00CE2A4B" w:rsidRPr="000C4A51" w:rsidRDefault="00CE2A4B" w:rsidP="00CE2A4B">
      <w:pPr>
        <w:rPr>
          <w:rFonts w:ascii="Arial" w:hAnsi="Arial" w:cs="Arial"/>
          <w:sz w:val="20"/>
          <w:szCs w:val="20"/>
        </w:rPr>
      </w:pPr>
    </w:p>
    <w:p w:rsidR="00CE2A4B" w:rsidRDefault="00CE2A4B" w:rsidP="00CE2A4B">
      <w:pPr>
        <w:rPr>
          <w:rFonts w:ascii="Arial" w:hAnsi="Arial" w:cs="Arial"/>
        </w:rPr>
      </w:pPr>
      <w:r>
        <w:rPr>
          <w:rFonts w:ascii="Arial" w:hAnsi="Arial" w:cs="Arial"/>
        </w:rPr>
        <w:t>Ovaj Plan stupa na snagu osam dana od dana objave u Službenom glasniku Grada Duge Rese.</w:t>
      </w:r>
      <w:r w:rsidRPr="00711FF5">
        <w:rPr>
          <w:rFonts w:ascii="Arial" w:hAnsi="Arial" w:cs="Arial"/>
        </w:rPr>
        <w:t xml:space="preserve">                                                                             </w:t>
      </w:r>
    </w:p>
    <w:p w:rsidR="00CE2A4B" w:rsidRDefault="00CE2A4B" w:rsidP="00CE2A4B">
      <w:pPr>
        <w:pStyle w:val="NoSpacing"/>
        <w:rPr>
          <w:rFonts w:ascii="Arial" w:hAnsi="Arial" w:cs="Arial"/>
        </w:rPr>
      </w:pPr>
    </w:p>
    <w:p w:rsidR="00CE2A4B" w:rsidRPr="00711FF5" w:rsidRDefault="00CE2A4B" w:rsidP="00CE2A4B">
      <w:pPr>
        <w:pStyle w:val="NoSpacing"/>
        <w:rPr>
          <w:rFonts w:ascii="Arial" w:hAnsi="Arial" w:cs="Arial"/>
        </w:rPr>
      </w:pPr>
      <w:r>
        <w:rPr>
          <w:rFonts w:ascii="Arial" w:hAnsi="Arial" w:cs="Arial"/>
        </w:rPr>
        <w:t xml:space="preserve">                                                                             </w:t>
      </w:r>
      <w:r w:rsidRPr="00711FF5">
        <w:rPr>
          <w:rFonts w:ascii="Arial" w:hAnsi="Arial" w:cs="Arial"/>
        </w:rPr>
        <w:t>PREDSJEDNIK GRADSKOG VIJEĆA</w:t>
      </w:r>
    </w:p>
    <w:p w:rsidR="00CE2A4B" w:rsidRPr="00711FF5" w:rsidRDefault="00CE2A4B" w:rsidP="00CE2A4B">
      <w:pPr>
        <w:pStyle w:val="NoSpacing"/>
        <w:rPr>
          <w:rFonts w:ascii="Arial" w:hAnsi="Arial" w:cs="Arial"/>
        </w:rPr>
      </w:pPr>
      <w:r w:rsidRPr="00711FF5">
        <w:rPr>
          <w:rFonts w:ascii="Arial" w:hAnsi="Arial" w:cs="Arial"/>
        </w:rPr>
        <w:t xml:space="preserve">                                                              </w:t>
      </w:r>
      <w:r>
        <w:rPr>
          <w:rFonts w:ascii="Arial" w:hAnsi="Arial" w:cs="Arial"/>
        </w:rPr>
        <w:t xml:space="preserve">                          Dr. med. Miroslav Furdek, v.r.</w:t>
      </w:r>
    </w:p>
    <w:p w:rsidR="00EC0A3E" w:rsidRPr="00BB5F4B" w:rsidRDefault="00EC0A3E" w:rsidP="00F6054A">
      <w:pPr>
        <w:suppressAutoHyphens/>
        <w:spacing w:after="0" w:line="240" w:lineRule="auto"/>
        <w:jc w:val="both"/>
        <w:rPr>
          <w:rFonts w:ascii="Arial" w:eastAsia="Times New Roman" w:hAnsi="Arial" w:cs="Arial"/>
          <w:b/>
          <w:lang w:eastAsia="ar-SA"/>
        </w:rPr>
      </w:pPr>
    </w:p>
    <w:p w:rsidR="00436E2B" w:rsidRDefault="00436E2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3B000A" w:rsidRPr="009F6EDC" w:rsidRDefault="003B000A" w:rsidP="003B000A">
      <w:pPr>
        <w:pStyle w:val="NoSpacing"/>
        <w:jc w:val="both"/>
        <w:rPr>
          <w:rFonts w:ascii="Times New Roman" w:hAnsi="Times New Roman" w:cs="Times New Roman"/>
          <w:sz w:val="24"/>
          <w:szCs w:val="24"/>
        </w:rPr>
      </w:pPr>
      <w:r w:rsidRPr="009F6EDC">
        <w:rPr>
          <w:rFonts w:ascii="Times New Roman" w:hAnsi="Times New Roman" w:cs="Times New Roman"/>
          <w:sz w:val="24"/>
          <w:szCs w:val="24"/>
        </w:rPr>
        <w:lastRenderedPageBreak/>
        <w:t xml:space="preserve">            </w:t>
      </w:r>
      <w:r w:rsidRPr="00F359C6">
        <w:rPr>
          <w:rFonts w:ascii="Times New Roman" w:hAnsi="Times New Roman"/>
          <w:noProof/>
          <w:sz w:val="24"/>
          <w:szCs w:val="24"/>
        </w:rPr>
        <w:drawing>
          <wp:inline distT="0" distB="0" distL="0" distR="0">
            <wp:extent cx="466725" cy="561975"/>
            <wp:effectExtent l="0" t="0" r="9525" b="9525"/>
            <wp:docPr id="15" name="Picture 1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3B000A" w:rsidRPr="00F359C6" w:rsidRDefault="003B000A" w:rsidP="003B000A">
      <w:pPr>
        <w:pStyle w:val="NoSpacing"/>
        <w:jc w:val="both"/>
        <w:rPr>
          <w:rFonts w:ascii="Arial" w:hAnsi="Arial" w:cs="Arial"/>
          <w:sz w:val="20"/>
          <w:szCs w:val="20"/>
        </w:rPr>
      </w:pPr>
      <w:r w:rsidRPr="00F359C6">
        <w:rPr>
          <w:rFonts w:ascii="Arial" w:hAnsi="Arial" w:cs="Arial"/>
          <w:sz w:val="20"/>
          <w:szCs w:val="20"/>
        </w:rPr>
        <w:t>REPUBLIKA HRVATSKA</w:t>
      </w:r>
    </w:p>
    <w:p w:rsidR="003B000A" w:rsidRPr="00F359C6" w:rsidRDefault="003B000A" w:rsidP="003B000A">
      <w:pPr>
        <w:pStyle w:val="NoSpacing"/>
        <w:jc w:val="both"/>
        <w:rPr>
          <w:rFonts w:ascii="Arial" w:hAnsi="Arial" w:cs="Arial"/>
          <w:sz w:val="20"/>
          <w:szCs w:val="20"/>
          <w:lang w:val="de-DE"/>
        </w:rPr>
      </w:pPr>
      <w:r w:rsidRPr="00F359C6">
        <w:rPr>
          <w:rFonts w:ascii="Arial" w:hAnsi="Arial" w:cs="Arial"/>
          <w:sz w:val="20"/>
          <w:szCs w:val="20"/>
          <w:lang w:val="de-DE"/>
        </w:rPr>
        <w:t>KARLOVAČKA ŽUPANIJA</w:t>
      </w:r>
    </w:p>
    <w:p w:rsidR="003B000A" w:rsidRPr="00F359C6" w:rsidRDefault="003B000A" w:rsidP="003B000A">
      <w:pPr>
        <w:pStyle w:val="NoSpacing"/>
        <w:jc w:val="both"/>
        <w:rPr>
          <w:rFonts w:ascii="Arial" w:hAnsi="Arial" w:cs="Arial"/>
          <w:sz w:val="20"/>
          <w:szCs w:val="20"/>
          <w:lang w:val="de-DE"/>
        </w:rPr>
      </w:pPr>
      <w:r w:rsidRPr="00F359C6">
        <w:rPr>
          <w:rFonts w:ascii="Arial" w:hAnsi="Arial" w:cs="Arial"/>
          <w:sz w:val="20"/>
          <w:szCs w:val="20"/>
          <w:lang w:val="de-DE"/>
        </w:rPr>
        <w:t>GRAD DUGA RESA</w:t>
      </w:r>
    </w:p>
    <w:p w:rsidR="003B000A" w:rsidRPr="00F359C6" w:rsidRDefault="003B000A" w:rsidP="003B000A">
      <w:pPr>
        <w:pStyle w:val="NoSpacing"/>
        <w:jc w:val="both"/>
        <w:rPr>
          <w:rFonts w:ascii="Arial" w:hAnsi="Arial" w:cs="Arial"/>
          <w:sz w:val="20"/>
          <w:szCs w:val="20"/>
          <w:lang w:val="de-DE"/>
        </w:rPr>
      </w:pPr>
      <w:r w:rsidRPr="00F359C6">
        <w:rPr>
          <w:rFonts w:ascii="Arial" w:hAnsi="Arial" w:cs="Arial"/>
          <w:sz w:val="20"/>
          <w:szCs w:val="20"/>
          <w:lang w:val="de-DE"/>
        </w:rPr>
        <w:t>GRADSKO VIJEĆE</w:t>
      </w:r>
    </w:p>
    <w:p w:rsidR="003B000A" w:rsidRPr="00F359C6" w:rsidRDefault="003B000A" w:rsidP="003B000A">
      <w:pPr>
        <w:spacing w:after="0" w:line="240" w:lineRule="auto"/>
        <w:jc w:val="both"/>
        <w:rPr>
          <w:rFonts w:ascii="Arial" w:hAnsi="Arial" w:cs="Arial"/>
          <w:sz w:val="18"/>
          <w:szCs w:val="18"/>
          <w:lang w:eastAsia="hr-HR"/>
        </w:rPr>
      </w:pPr>
      <w:r w:rsidRPr="00F359C6">
        <w:rPr>
          <w:rFonts w:ascii="Arial" w:hAnsi="Arial" w:cs="Arial"/>
          <w:sz w:val="18"/>
          <w:szCs w:val="18"/>
          <w:lang w:eastAsia="hr-HR"/>
        </w:rPr>
        <w:t>KLASA:  340-01/17-01/02</w:t>
      </w:r>
    </w:p>
    <w:p w:rsidR="003B000A" w:rsidRPr="00F359C6" w:rsidRDefault="003B000A" w:rsidP="003B000A">
      <w:pPr>
        <w:pStyle w:val="NoSpacing"/>
        <w:jc w:val="both"/>
        <w:rPr>
          <w:rFonts w:ascii="Arial" w:hAnsi="Arial" w:cs="Arial"/>
          <w:sz w:val="20"/>
          <w:szCs w:val="20"/>
        </w:rPr>
      </w:pPr>
      <w:r w:rsidRPr="00F359C6">
        <w:rPr>
          <w:rFonts w:ascii="Arial" w:hAnsi="Arial" w:cs="Arial"/>
          <w:sz w:val="20"/>
          <w:szCs w:val="20"/>
        </w:rPr>
        <w:t>URBROJ:  2133/03-03/06-21-6</w:t>
      </w:r>
    </w:p>
    <w:p w:rsidR="003B000A" w:rsidRPr="00F359C6" w:rsidRDefault="003B000A" w:rsidP="003B000A">
      <w:pPr>
        <w:spacing w:after="0" w:line="240" w:lineRule="auto"/>
        <w:jc w:val="both"/>
        <w:rPr>
          <w:rFonts w:ascii="Arial" w:hAnsi="Arial" w:cs="Arial"/>
          <w:sz w:val="18"/>
          <w:szCs w:val="18"/>
          <w:lang w:eastAsia="hr-HR"/>
        </w:rPr>
      </w:pPr>
      <w:r w:rsidRPr="00F359C6">
        <w:rPr>
          <w:rFonts w:ascii="Arial" w:hAnsi="Arial" w:cs="Arial"/>
          <w:sz w:val="18"/>
          <w:szCs w:val="18"/>
          <w:lang w:eastAsia="hr-HR"/>
        </w:rPr>
        <w:t>Duga Resa,  28. prosinca   2021. godine</w:t>
      </w:r>
    </w:p>
    <w:p w:rsidR="003B000A" w:rsidRDefault="003B000A" w:rsidP="003B000A">
      <w:pPr>
        <w:spacing w:after="0" w:line="240" w:lineRule="auto"/>
        <w:jc w:val="both"/>
        <w:rPr>
          <w:rFonts w:ascii="Arial" w:hAnsi="Arial" w:cs="Arial"/>
          <w:sz w:val="20"/>
          <w:szCs w:val="20"/>
          <w:lang w:eastAsia="hr-HR"/>
        </w:rPr>
      </w:pPr>
    </w:p>
    <w:p w:rsidR="003B000A" w:rsidRDefault="003B000A" w:rsidP="003B000A">
      <w:pPr>
        <w:spacing w:after="0" w:line="240" w:lineRule="auto"/>
        <w:jc w:val="both"/>
        <w:rPr>
          <w:rFonts w:ascii="Arial" w:hAnsi="Arial" w:cs="Arial"/>
          <w:sz w:val="20"/>
          <w:szCs w:val="20"/>
          <w:lang w:eastAsia="hr-HR"/>
        </w:rPr>
      </w:pPr>
    </w:p>
    <w:p w:rsidR="003B000A" w:rsidRDefault="003B000A" w:rsidP="003B000A">
      <w:pPr>
        <w:spacing w:after="0" w:line="240" w:lineRule="auto"/>
        <w:jc w:val="both"/>
        <w:rPr>
          <w:rFonts w:ascii="Arial" w:hAnsi="Arial" w:cs="Arial"/>
          <w:sz w:val="20"/>
          <w:szCs w:val="20"/>
          <w:lang w:eastAsia="hr-HR"/>
        </w:rPr>
      </w:pPr>
    </w:p>
    <w:p w:rsidR="003B000A" w:rsidRPr="00D558DD" w:rsidRDefault="003B000A" w:rsidP="003B000A">
      <w:pPr>
        <w:spacing w:after="0" w:line="240" w:lineRule="auto"/>
        <w:jc w:val="both"/>
        <w:rPr>
          <w:rFonts w:ascii="Arial" w:hAnsi="Arial" w:cs="Arial"/>
          <w:sz w:val="20"/>
          <w:szCs w:val="20"/>
          <w:lang w:eastAsia="hr-HR"/>
        </w:rPr>
      </w:pPr>
      <w:r w:rsidRPr="00D558DD">
        <w:rPr>
          <w:rFonts w:ascii="Arial" w:hAnsi="Arial" w:cs="Arial"/>
          <w:sz w:val="20"/>
          <w:szCs w:val="20"/>
          <w:lang w:eastAsia="hr-HR"/>
        </w:rPr>
        <w:t>Na temelju članka 35. Zakona o lokalnoj i područnoj /regionalnoj/ samoupravi /NN broj 33/01, 60/01, 129/05, 109/07, 137/15, 123/17, 98/17, 98/19, 144/20/ i članka 47. Statuta Grada Duge Rese /Službeni glasnik Grada Duge Rese broj 2/13, 1/15, 6/17, 10/17, 2/18, 6/18 – pročišćeni tekst, 2/20, 2/21/ Gradsko vijeće Grada Duge Rese na  sjednici održanoj dana  28. prosinca 2021. godine donijelo je</w:t>
      </w:r>
    </w:p>
    <w:p w:rsidR="003B000A" w:rsidRPr="00D558DD" w:rsidRDefault="003B000A" w:rsidP="003B000A">
      <w:pPr>
        <w:spacing w:after="0" w:line="240" w:lineRule="auto"/>
        <w:jc w:val="center"/>
        <w:rPr>
          <w:rFonts w:ascii="Arial" w:hAnsi="Arial" w:cs="Arial"/>
          <w:b/>
          <w:sz w:val="20"/>
          <w:szCs w:val="20"/>
          <w:lang w:eastAsia="hr-HR"/>
        </w:rPr>
      </w:pPr>
      <w:r w:rsidRPr="00D558DD">
        <w:rPr>
          <w:rFonts w:ascii="Arial" w:hAnsi="Arial" w:cs="Arial"/>
          <w:b/>
          <w:sz w:val="20"/>
          <w:szCs w:val="20"/>
          <w:lang w:eastAsia="hr-HR"/>
        </w:rPr>
        <w:t>O  D  L  U  K  U</w:t>
      </w:r>
    </w:p>
    <w:p w:rsidR="003B000A" w:rsidRPr="00D558DD" w:rsidRDefault="003B000A" w:rsidP="003B000A">
      <w:pPr>
        <w:spacing w:after="0" w:line="240" w:lineRule="auto"/>
        <w:jc w:val="center"/>
        <w:rPr>
          <w:rFonts w:ascii="Arial" w:hAnsi="Arial" w:cs="Arial"/>
          <w:b/>
          <w:sz w:val="20"/>
          <w:szCs w:val="20"/>
          <w:lang w:eastAsia="hr-HR"/>
        </w:rPr>
      </w:pPr>
      <w:r w:rsidRPr="00D558DD">
        <w:rPr>
          <w:rFonts w:ascii="Arial" w:hAnsi="Arial" w:cs="Arial"/>
          <w:b/>
          <w:sz w:val="20"/>
          <w:szCs w:val="20"/>
          <w:lang w:eastAsia="hr-HR"/>
        </w:rPr>
        <w:t>o odobravanju sklapanja Anex-a VI Ugovoru o održavanju nerazvrstanih cesta</w:t>
      </w:r>
    </w:p>
    <w:p w:rsidR="003B000A" w:rsidRPr="00D558DD" w:rsidRDefault="003B000A" w:rsidP="003B000A">
      <w:pPr>
        <w:spacing w:after="0" w:line="240" w:lineRule="auto"/>
        <w:jc w:val="center"/>
        <w:rPr>
          <w:rFonts w:ascii="Arial" w:hAnsi="Arial" w:cs="Arial"/>
          <w:b/>
          <w:sz w:val="20"/>
          <w:szCs w:val="20"/>
          <w:lang w:eastAsia="hr-HR"/>
        </w:rPr>
      </w:pPr>
      <w:r w:rsidRPr="00D558DD">
        <w:rPr>
          <w:rFonts w:ascii="Arial" w:hAnsi="Arial" w:cs="Arial"/>
          <w:b/>
          <w:sz w:val="20"/>
          <w:szCs w:val="20"/>
          <w:lang w:eastAsia="hr-HR"/>
        </w:rPr>
        <w:t>na području Grada Duge Rese za period 2018-2021. godine</w:t>
      </w:r>
    </w:p>
    <w:p w:rsidR="003B000A" w:rsidRPr="00D558DD" w:rsidRDefault="003B000A" w:rsidP="003B000A">
      <w:pPr>
        <w:spacing w:after="0" w:line="240" w:lineRule="auto"/>
        <w:jc w:val="both"/>
        <w:rPr>
          <w:rFonts w:ascii="Arial" w:hAnsi="Arial" w:cs="Arial"/>
          <w:sz w:val="20"/>
          <w:szCs w:val="20"/>
          <w:lang w:eastAsia="hr-HR"/>
        </w:rPr>
      </w:pPr>
    </w:p>
    <w:p w:rsidR="003B000A" w:rsidRPr="00D558DD" w:rsidRDefault="003B000A" w:rsidP="003B000A">
      <w:pPr>
        <w:spacing w:after="0" w:line="240" w:lineRule="auto"/>
        <w:jc w:val="center"/>
        <w:rPr>
          <w:rFonts w:ascii="Arial" w:hAnsi="Arial" w:cs="Arial"/>
          <w:sz w:val="20"/>
          <w:szCs w:val="20"/>
          <w:lang w:eastAsia="hr-HR"/>
        </w:rPr>
      </w:pPr>
      <w:r w:rsidRPr="00D558DD">
        <w:rPr>
          <w:rFonts w:ascii="Arial" w:hAnsi="Arial" w:cs="Arial"/>
          <w:sz w:val="20"/>
          <w:szCs w:val="20"/>
          <w:lang w:eastAsia="hr-HR"/>
        </w:rPr>
        <w:t>Članak 1.</w:t>
      </w:r>
    </w:p>
    <w:p w:rsidR="003B000A" w:rsidRPr="00D558DD" w:rsidRDefault="003B000A" w:rsidP="003B000A">
      <w:pPr>
        <w:spacing w:after="0" w:line="240" w:lineRule="auto"/>
        <w:jc w:val="both"/>
        <w:rPr>
          <w:rFonts w:ascii="Arial" w:hAnsi="Arial" w:cs="Arial"/>
          <w:sz w:val="20"/>
          <w:szCs w:val="20"/>
          <w:lang w:eastAsia="hr-HR"/>
        </w:rPr>
      </w:pPr>
      <w:r w:rsidRPr="00D558DD">
        <w:rPr>
          <w:rFonts w:ascii="Arial" w:hAnsi="Arial" w:cs="Arial"/>
          <w:sz w:val="20"/>
          <w:szCs w:val="20"/>
          <w:lang w:eastAsia="hr-HR"/>
        </w:rPr>
        <w:t>Odobrava se produženje roka važenja Ugovora o održavanju nerazvrstanih cesta na području Grada Duge Rese za period 2018.-2021. godine,  Klasa: 340-01/17-01/02, ur. broj: 2133/03-04/01-17-14 od 2. 1. 2018. godine,  sa Aneks-om I  Ugovoru od  24. 1. 2020. godine, Aneks-om II Ugovoru od 24. 2. 2020. godine, Aneks-om III Ugovoru  od 6. 4. 2020. godine, Aneks-om IV Ugovoru  od 15. 1. 2021. godine, Aneks-om V Ugovoru   od 29. 4. 2021. godine na način da se rok važenja Ugovora do 31. prosinca 2021. godine produžuje do odabira osobe s kojom se sklapa Ugovor o povjeravanju poslova komunalne djelatnosti održavanja nerazvrstanih cesta prema propisima o javnoj nabavi.</w:t>
      </w:r>
    </w:p>
    <w:p w:rsidR="003B000A" w:rsidRPr="00D558DD" w:rsidRDefault="003B000A" w:rsidP="003B000A">
      <w:pPr>
        <w:spacing w:after="0" w:line="240" w:lineRule="auto"/>
        <w:jc w:val="both"/>
        <w:rPr>
          <w:rFonts w:ascii="Arial" w:hAnsi="Arial" w:cs="Arial"/>
          <w:sz w:val="20"/>
          <w:szCs w:val="20"/>
          <w:lang w:eastAsia="hr-HR"/>
        </w:rPr>
      </w:pPr>
    </w:p>
    <w:p w:rsidR="003B000A" w:rsidRPr="00D558DD" w:rsidRDefault="003B000A" w:rsidP="003B000A">
      <w:pPr>
        <w:spacing w:after="0" w:line="240" w:lineRule="auto"/>
        <w:jc w:val="center"/>
        <w:rPr>
          <w:rFonts w:ascii="Arial" w:hAnsi="Arial" w:cs="Arial"/>
          <w:sz w:val="20"/>
          <w:szCs w:val="20"/>
          <w:lang w:eastAsia="hr-HR"/>
        </w:rPr>
      </w:pPr>
      <w:r w:rsidRPr="00D558DD">
        <w:rPr>
          <w:rFonts w:ascii="Arial" w:hAnsi="Arial" w:cs="Arial"/>
          <w:sz w:val="20"/>
          <w:szCs w:val="20"/>
          <w:lang w:eastAsia="hr-HR"/>
        </w:rPr>
        <w:t>Članak 2.</w:t>
      </w:r>
    </w:p>
    <w:p w:rsidR="003B000A" w:rsidRPr="00D558DD" w:rsidRDefault="003B000A" w:rsidP="003B000A">
      <w:pPr>
        <w:spacing w:after="0" w:line="240" w:lineRule="auto"/>
        <w:jc w:val="both"/>
        <w:rPr>
          <w:rFonts w:ascii="Arial" w:hAnsi="Arial" w:cs="Arial"/>
          <w:sz w:val="20"/>
          <w:szCs w:val="20"/>
          <w:lang w:eastAsia="hr-HR"/>
        </w:rPr>
      </w:pPr>
      <w:r w:rsidRPr="00D558DD">
        <w:rPr>
          <w:rFonts w:ascii="Arial" w:hAnsi="Arial" w:cs="Arial"/>
          <w:sz w:val="20"/>
          <w:szCs w:val="20"/>
          <w:lang w:eastAsia="hr-HR"/>
        </w:rPr>
        <w:t>Ovlašćuje se gradonačelnik na sklapanje Aneks-a VI ugovoru navedenom u članku 1. ove Odluke radi izmjene  članka 1. stavak 2. kako je navedeno u članku 1. ove Odluke.</w:t>
      </w:r>
    </w:p>
    <w:p w:rsidR="003B000A" w:rsidRPr="00D558DD" w:rsidRDefault="003B000A" w:rsidP="003B000A">
      <w:pPr>
        <w:spacing w:after="0" w:line="240" w:lineRule="auto"/>
        <w:jc w:val="both"/>
        <w:rPr>
          <w:rFonts w:ascii="Arial" w:hAnsi="Arial" w:cs="Arial"/>
          <w:sz w:val="20"/>
          <w:szCs w:val="20"/>
          <w:lang w:eastAsia="hr-HR"/>
        </w:rPr>
      </w:pPr>
    </w:p>
    <w:p w:rsidR="003B000A" w:rsidRPr="00D558DD" w:rsidRDefault="003B000A" w:rsidP="003B000A">
      <w:pPr>
        <w:spacing w:after="0" w:line="240" w:lineRule="auto"/>
        <w:jc w:val="center"/>
        <w:rPr>
          <w:rFonts w:ascii="Arial" w:hAnsi="Arial" w:cs="Arial"/>
          <w:sz w:val="20"/>
          <w:szCs w:val="20"/>
          <w:lang w:eastAsia="hr-HR"/>
        </w:rPr>
      </w:pPr>
      <w:r w:rsidRPr="00D558DD">
        <w:rPr>
          <w:rFonts w:ascii="Arial" w:hAnsi="Arial" w:cs="Arial"/>
          <w:sz w:val="20"/>
          <w:szCs w:val="20"/>
          <w:lang w:eastAsia="hr-HR"/>
        </w:rPr>
        <w:t>Članak 3.</w:t>
      </w:r>
    </w:p>
    <w:p w:rsidR="003B000A" w:rsidRPr="00D558DD" w:rsidRDefault="003B000A" w:rsidP="003B000A">
      <w:pPr>
        <w:spacing w:after="0" w:line="240" w:lineRule="auto"/>
        <w:jc w:val="both"/>
        <w:rPr>
          <w:rFonts w:ascii="Arial" w:hAnsi="Arial" w:cs="Arial"/>
          <w:sz w:val="20"/>
          <w:szCs w:val="20"/>
          <w:lang w:eastAsia="hr-HR"/>
        </w:rPr>
      </w:pPr>
      <w:r w:rsidRPr="00D558DD">
        <w:rPr>
          <w:rFonts w:ascii="Arial" w:hAnsi="Arial" w:cs="Arial"/>
          <w:sz w:val="20"/>
          <w:szCs w:val="20"/>
          <w:lang w:eastAsia="hr-HR"/>
        </w:rPr>
        <w:t>Ova Odluka stupa na snagu slijedećeg dana po objavi, objavit će se u Službenom glasniku Grada Duge Rese.</w:t>
      </w:r>
    </w:p>
    <w:p w:rsidR="003B000A" w:rsidRPr="00D558DD" w:rsidRDefault="003B000A" w:rsidP="003B000A">
      <w:pPr>
        <w:spacing w:after="0" w:line="240" w:lineRule="auto"/>
        <w:jc w:val="both"/>
        <w:rPr>
          <w:rFonts w:ascii="Arial" w:hAnsi="Arial" w:cs="Arial"/>
          <w:b/>
          <w:sz w:val="20"/>
          <w:szCs w:val="20"/>
          <w:lang w:eastAsia="hr-HR"/>
        </w:rPr>
      </w:pP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t>PREDSJEDNIK GRADSKOG VIJEĆA:</w:t>
      </w:r>
    </w:p>
    <w:p w:rsidR="003B000A" w:rsidRPr="00D558DD" w:rsidRDefault="003B000A" w:rsidP="003B000A">
      <w:pPr>
        <w:spacing w:after="0" w:line="240" w:lineRule="auto"/>
        <w:jc w:val="both"/>
        <w:rPr>
          <w:rFonts w:ascii="Arial" w:hAnsi="Arial" w:cs="Arial"/>
          <w:b/>
          <w:sz w:val="20"/>
          <w:szCs w:val="20"/>
          <w:lang w:eastAsia="hr-HR"/>
        </w:rPr>
      </w:pP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r>
      <w:r w:rsidRPr="00D558DD">
        <w:rPr>
          <w:rFonts w:ascii="Arial" w:hAnsi="Arial" w:cs="Arial"/>
          <w:b/>
          <w:sz w:val="20"/>
          <w:szCs w:val="20"/>
          <w:lang w:eastAsia="hr-HR"/>
        </w:rPr>
        <w:tab/>
        <w:t xml:space="preserve">       Miroslav Furdek, dr. med., v.r.</w:t>
      </w:r>
    </w:p>
    <w:p w:rsidR="00CE2A4B" w:rsidRDefault="00CE2A4B">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1E65E7" w:rsidRDefault="001E65E7">
      <w:pPr>
        <w:rPr>
          <w:rFonts w:ascii="Arial" w:hAnsi="Arial" w:cs="Arial"/>
        </w:rPr>
      </w:pPr>
    </w:p>
    <w:p w:rsidR="00E96AAC" w:rsidRPr="001416AF" w:rsidRDefault="00E96AAC" w:rsidP="00C730AB">
      <w:pPr>
        <w:pStyle w:val="Bezproreda2"/>
        <w:rPr>
          <w:lang w:eastAsia="hr-HR"/>
        </w:rPr>
      </w:pPr>
      <w:r w:rsidRPr="001416AF">
        <w:rPr>
          <w:noProof/>
        </w:rPr>
        <w:lastRenderedPageBreak/>
        <w:t xml:space="preserve">       </w:t>
      </w:r>
      <w:r>
        <w:rPr>
          <w:noProof/>
        </w:rPr>
        <w:t xml:space="preserve">  </w:t>
      </w:r>
      <w:r w:rsidRPr="001416AF">
        <w:rPr>
          <w:noProof/>
          <w:lang w:eastAsia="hr-HR"/>
        </w:rPr>
        <w:drawing>
          <wp:inline distT="0" distB="0" distL="0" distR="0" wp14:anchorId="62EA4133" wp14:editId="4FD43225">
            <wp:extent cx="466725" cy="561975"/>
            <wp:effectExtent l="0" t="0" r="9525" b="9525"/>
            <wp:docPr id="16"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96AAC" w:rsidRPr="001416AF" w:rsidRDefault="00E96AAC" w:rsidP="00C730AB">
      <w:pPr>
        <w:pStyle w:val="Bezproreda2"/>
        <w:rPr>
          <w:sz w:val="18"/>
          <w:szCs w:val="18"/>
          <w:lang w:eastAsia="hr-HR"/>
        </w:rPr>
      </w:pPr>
      <w:r w:rsidRPr="001416AF">
        <w:rPr>
          <w:sz w:val="18"/>
          <w:szCs w:val="18"/>
          <w:lang w:eastAsia="hr-HR"/>
        </w:rPr>
        <w:t>REPUBLIKA HRVATSKA</w:t>
      </w:r>
    </w:p>
    <w:p w:rsidR="00E96AAC" w:rsidRPr="001416AF" w:rsidRDefault="00E96AAC" w:rsidP="00C730AB">
      <w:pPr>
        <w:pStyle w:val="Bezproreda2"/>
        <w:rPr>
          <w:sz w:val="18"/>
          <w:szCs w:val="18"/>
          <w:lang w:eastAsia="hr-HR"/>
        </w:rPr>
      </w:pPr>
      <w:r w:rsidRPr="001416AF">
        <w:rPr>
          <w:sz w:val="18"/>
          <w:szCs w:val="18"/>
          <w:lang w:eastAsia="hr-HR"/>
        </w:rPr>
        <w:t xml:space="preserve">KARLOVAČKA ŽUPANIJA </w:t>
      </w:r>
    </w:p>
    <w:p w:rsidR="00E96AAC" w:rsidRPr="001416AF" w:rsidRDefault="00E96AAC" w:rsidP="00C730AB">
      <w:pPr>
        <w:pStyle w:val="Bezproreda2"/>
        <w:rPr>
          <w:sz w:val="18"/>
          <w:szCs w:val="18"/>
          <w:lang w:eastAsia="hr-HR"/>
        </w:rPr>
      </w:pPr>
      <w:r w:rsidRPr="001416AF">
        <w:rPr>
          <w:sz w:val="18"/>
          <w:szCs w:val="18"/>
          <w:lang w:eastAsia="hr-HR"/>
        </w:rPr>
        <w:t xml:space="preserve"> </w:t>
      </w:r>
      <w:r>
        <w:rPr>
          <w:sz w:val="18"/>
          <w:szCs w:val="18"/>
          <w:lang w:eastAsia="hr-HR"/>
        </w:rPr>
        <w:t xml:space="preserve"> </w:t>
      </w:r>
      <w:r w:rsidRPr="001416AF">
        <w:rPr>
          <w:sz w:val="18"/>
          <w:szCs w:val="18"/>
          <w:lang w:eastAsia="hr-HR"/>
        </w:rPr>
        <w:t xml:space="preserve">  GRAD DUGA RESA </w:t>
      </w:r>
    </w:p>
    <w:p w:rsidR="00E96AAC" w:rsidRPr="001416AF" w:rsidRDefault="00E96AAC" w:rsidP="00C730AB">
      <w:pPr>
        <w:pStyle w:val="Bezproreda2"/>
        <w:rPr>
          <w:sz w:val="18"/>
          <w:szCs w:val="18"/>
          <w:lang w:eastAsia="hr-HR"/>
        </w:rPr>
      </w:pPr>
      <w:r w:rsidRPr="001416AF">
        <w:rPr>
          <w:sz w:val="18"/>
          <w:szCs w:val="18"/>
          <w:lang w:eastAsia="hr-HR"/>
        </w:rPr>
        <w:t xml:space="preserve">   </w:t>
      </w:r>
      <w:r>
        <w:rPr>
          <w:sz w:val="18"/>
          <w:szCs w:val="18"/>
          <w:lang w:eastAsia="hr-HR"/>
        </w:rPr>
        <w:t xml:space="preserve"> </w:t>
      </w:r>
      <w:r w:rsidRPr="001416AF">
        <w:rPr>
          <w:sz w:val="18"/>
          <w:szCs w:val="18"/>
          <w:lang w:eastAsia="hr-HR"/>
        </w:rPr>
        <w:t>GRADSKO VIJEĆE</w:t>
      </w:r>
    </w:p>
    <w:p w:rsidR="00E96AAC" w:rsidRPr="001416AF" w:rsidRDefault="00E96AAC" w:rsidP="00C730AB">
      <w:pPr>
        <w:pStyle w:val="Bezproreda2"/>
        <w:rPr>
          <w:sz w:val="18"/>
          <w:szCs w:val="18"/>
          <w:lang w:eastAsia="hr-HR"/>
        </w:rPr>
      </w:pPr>
      <w:r>
        <w:rPr>
          <w:sz w:val="18"/>
          <w:szCs w:val="18"/>
          <w:lang w:eastAsia="hr-HR"/>
        </w:rPr>
        <w:t xml:space="preserve">KLASA: </w:t>
      </w:r>
      <w:r w:rsidRPr="00070A9C">
        <w:rPr>
          <w:sz w:val="20"/>
          <w:szCs w:val="20"/>
          <w:lang w:eastAsia="hr-HR"/>
        </w:rPr>
        <w:t>406-01/16-01/03</w:t>
      </w:r>
    </w:p>
    <w:p w:rsidR="00E96AAC" w:rsidRPr="001416AF" w:rsidRDefault="00E96AAC" w:rsidP="00C730AB">
      <w:pPr>
        <w:pStyle w:val="Bezproreda2"/>
        <w:rPr>
          <w:sz w:val="18"/>
          <w:szCs w:val="18"/>
          <w:lang w:eastAsia="hr-HR"/>
        </w:rPr>
      </w:pPr>
      <w:r>
        <w:rPr>
          <w:sz w:val="18"/>
          <w:szCs w:val="18"/>
          <w:lang w:eastAsia="hr-HR"/>
        </w:rPr>
        <w:t xml:space="preserve">URBROJ: </w:t>
      </w:r>
      <w:r w:rsidRPr="00F25643">
        <w:rPr>
          <w:sz w:val="20"/>
          <w:szCs w:val="20"/>
          <w:lang w:eastAsia="hr-HR"/>
        </w:rPr>
        <w:t>2133/03-03/01-21-</w:t>
      </w:r>
    </w:p>
    <w:p w:rsidR="00E96AAC" w:rsidRPr="001416AF" w:rsidRDefault="00E96AAC" w:rsidP="00C730AB">
      <w:pPr>
        <w:pStyle w:val="Bezproreda2"/>
        <w:rPr>
          <w:bCs/>
          <w:sz w:val="18"/>
          <w:szCs w:val="18"/>
          <w:lang w:eastAsia="hr-HR"/>
        </w:rPr>
      </w:pPr>
      <w:r>
        <w:rPr>
          <w:bCs/>
          <w:sz w:val="18"/>
          <w:szCs w:val="18"/>
          <w:lang w:eastAsia="hr-HR"/>
        </w:rPr>
        <w:t>Duga Resa, 28. prosinca 2021</w:t>
      </w:r>
      <w:r w:rsidRPr="001416AF">
        <w:rPr>
          <w:bCs/>
          <w:sz w:val="18"/>
          <w:szCs w:val="18"/>
          <w:lang w:eastAsia="hr-HR"/>
        </w:rPr>
        <w:t>. godine</w:t>
      </w:r>
    </w:p>
    <w:p w:rsidR="00E96AAC" w:rsidRDefault="00E96AAC" w:rsidP="00C730AB">
      <w:pPr>
        <w:pStyle w:val="Bezproreda2"/>
      </w:pPr>
    </w:p>
    <w:p w:rsidR="00E96AAC" w:rsidRDefault="00E96AAC" w:rsidP="00E96AAC">
      <w:pPr>
        <w:jc w:val="both"/>
        <w:rPr>
          <w:rFonts w:cs="Arial"/>
          <w:lang w:eastAsia="hr-HR"/>
        </w:rPr>
      </w:pPr>
      <w:r>
        <w:rPr>
          <w:rFonts w:cs="Arial"/>
          <w:lang w:eastAsia="hr-HR"/>
        </w:rPr>
        <w:t>Na temelju članka 15. i 19.</w:t>
      </w:r>
      <w:r w:rsidRPr="001F0D1F">
        <w:rPr>
          <w:rFonts w:cs="Arial"/>
          <w:lang w:eastAsia="hr-HR"/>
        </w:rPr>
        <w:t xml:space="preserve"> Zakona o </w:t>
      </w:r>
      <w:r>
        <w:rPr>
          <w:rFonts w:cs="Arial"/>
          <w:lang w:eastAsia="hr-HR"/>
        </w:rPr>
        <w:t xml:space="preserve">upravljanju državnom imovinom (NN br. 52/18) </w:t>
      </w:r>
      <w:r w:rsidRPr="00644EBB">
        <w:rPr>
          <w:rFonts w:cs="Arial"/>
          <w:lang w:eastAsia="zh-CN"/>
        </w:rPr>
        <w:t>i članka 47. Statuta Grada Duge Rese (Službeni Glasnik Grada Duge Rese broj 02/13, 01/15, 06/17, 10/17, 2/18,  6/19 – pročišćeni tekst, 02/20, 02</w:t>
      </w:r>
      <w:r>
        <w:rPr>
          <w:rFonts w:cs="Arial"/>
          <w:lang w:eastAsia="zh-CN"/>
        </w:rPr>
        <w:t xml:space="preserve">/21) </w:t>
      </w:r>
      <w:r w:rsidRPr="001F0D1F">
        <w:rPr>
          <w:rFonts w:cs="Arial"/>
          <w:lang w:eastAsia="hr-HR"/>
        </w:rPr>
        <w:t>Gradsko vijeće Grada Duge Rese na sje</w:t>
      </w:r>
      <w:r>
        <w:rPr>
          <w:rFonts w:cs="Arial"/>
          <w:lang w:eastAsia="hr-HR"/>
        </w:rPr>
        <w:t xml:space="preserve">dnici održanoj dana 28. prosinca 2021. godine </w:t>
      </w:r>
      <w:r w:rsidRPr="001F0D1F">
        <w:rPr>
          <w:rFonts w:cs="Arial"/>
          <w:lang w:eastAsia="hr-HR"/>
        </w:rPr>
        <w:t xml:space="preserve">donijelo je </w:t>
      </w:r>
    </w:p>
    <w:p w:rsidR="00E96AAC" w:rsidRPr="00E530ED" w:rsidRDefault="00E96AAC" w:rsidP="00E96AAC">
      <w:pPr>
        <w:jc w:val="center"/>
        <w:rPr>
          <w:rFonts w:cs="Arial"/>
          <w:b/>
        </w:rPr>
      </w:pPr>
      <w:r>
        <w:rPr>
          <w:rFonts w:cs="Arial"/>
          <w:b/>
        </w:rPr>
        <w:t>Odluku</w:t>
      </w:r>
      <w:r w:rsidRPr="00E530ED">
        <w:rPr>
          <w:rFonts w:cs="Arial"/>
          <w:b/>
        </w:rPr>
        <w:t xml:space="preserve"> o donošenju</w:t>
      </w:r>
    </w:p>
    <w:p w:rsidR="00E96AAC" w:rsidRPr="00A93A57" w:rsidRDefault="00E96AAC" w:rsidP="00E96AAC">
      <w:pPr>
        <w:jc w:val="center"/>
        <w:rPr>
          <w:rFonts w:cs="Arial"/>
          <w:b/>
        </w:rPr>
      </w:pPr>
      <w:r>
        <w:rPr>
          <w:rFonts w:cs="Arial"/>
          <w:b/>
        </w:rPr>
        <w:t>PLANA</w:t>
      </w:r>
      <w:r w:rsidR="00C730AB">
        <w:rPr>
          <w:rFonts w:cs="Arial"/>
          <w:b/>
        </w:rPr>
        <w:t xml:space="preserve"> </w:t>
      </w:r>
      <w:r w:rsidRPr="00A93A57">
        <w:rPr>
          <w:rFonts w:cs="Arial"/>
          <w:b/>
        </w:rPr>
        <w:t>UPRAVLJANJA I RASPOLAGANJA IMOVINOM</w:t>
      </w:r>
    </w:p>
    <w:p w:rsidR="00E96AAC" w:rsidRDefault="00E96AAC" w:rsidP="00E96AAC">
      <w:pPr>
        <w:jc w:val="center"/>
        <w:rPr>
          <w:rFonts w:cs="Arial"/>
          <w:b/>
        </w:rPr>
      </w:pPr>
      <w:r>
        <w:rPr>
          <w:rFonts w:cs="Arial"/>
          <w:b/>
        </w:rPr>
        <w:t>GRADA DUGE RESE ZA 2022.</w:t>
      </w:r>
      <w:r w:rsidRPr="00A93A57">
        <w:rPr>
          <w:rFonts w:cs="Arial"/>
          <w:b/>
        </w:rPr>
        <w:t xml:space="preserve"> GODINU</w:t>
      </w:r>
    </w:p>
    <w:p w:rsidR="00E96AAC" w:rsidRDefault="00E96AAC" w:rsidP="00E96AAC">
      <w:pPr>
        <w:jc w:val="center"/>
        <w:rPr>
          <w:rFonts w:cs="Arial"/>
          <w:b/>
        </w:rPr>
      </w:pPr>
    </w:p>
    <w:p w:rsidR="00E96AAC" w:rsidRPr="00D72BEA" w:rsidRDefault="00E96AAC" w:rsidP="00E96AAC">
      <w:pPr>
        <w:jc w:val="center"/>
        <w:rPr>
          <w:rFonts w:cs="Arial"/>
          <w:b/>
        </w:rPr>
      </w:pPr>
      <w:r w:rsidRPr="00D72BEA">
        <w:rPr>
          <w:rFonts w:cs="Arial"/>
          <w:b/>
        </w:rPr>
        <w:t xml:space="preserve">Članak 1. </w:t>
      </w:r>
    </w:p>
    <w:p w:rsidR="00E96AAC" w:rsidRDefault="00E96AAC" w:rsidP="00E96AAC">
      <w:pPr>
        <w:jc w:val="both"/>
        <w:rPr>
          <w:rFonts w:cs="Arial"/>
        </w:rPr>
      </w:pPr>
      <w:r>
        <w:rPr>
          <w:rFonts w:cs="Arial"/>
        </w:rPr>
        <w:t>Planom upravljanja i raspolaganja imovinom Grada Duge Rese za 2022. godinu /u daljnjem tekstu: Planom/ utvrđuje se godišnji plan upravljanja i raspolaganja pojedinim oblicima imovine u vlasništvu Grada Duge Rese i to za:</w:t>
      </w:r>
    </w:p>
    <w:p w:rsidR="00E96AAC" w:rsidRDefault="00E96AAC" w:rsidP="00E96AAC">
      <w:pPr>
        <w:pStyle w:val="ListParagraph"/>
        <w:numPr>
          <w:ilvl w:val="0"/>
          <w:numId w:val="45"/>
        </w:numPr>
        <w:suppressAutoHyphens w:val="0"/>
        <w:jc w:val="both"/>
        <w:textAlignment w:val="auto"/>
        <w:rPr>
          <w:rFonts w:cs="Arial"/>
        </w:rPr>
      </w:pPr>
      <w:proofErr w:type="spellStart"/>
      <w:r>
        <w:rPr>
          <w:rFonts w:cs="Arial"/>
        </w:rPr>
        <w:t>stanove</w:t>
      </w:r>
      <w:proofErr w:type="spellEnd"/>
    </w:p>
    <w:p w:rsidR="00E96AAC" w:rsidRDefault="00E96AAC" w:rsidP="00E96AAC">
      <w:pPr>
        <w:pStyle w:val="ListParagraph"/>
        <w:numPr>
          <w:ilvl w:val="0"/>
          <w:numId w:val="45"/>
        </w:numPr>
        <w:suppressAutoHyphens w:val="0"/>
        <w:jc w:val="both"/>
        <w:textAlignment w:val="auto"/>
        <w:rPr>
          <w:rFonts w:cs="Arial"/>
        </w:rPr>
      </w:pPr>
      <w:proofErr w:type="spellStart"/>
      <w:r>
        <w:rPr>
          <w:rFonts w:cs="Arial"/>
        </w:rPr>
        <w:t>građevinsko</w:t>
      </w:r>
      <w:proofErr w:type="spellEnd"/>
      <w:r>
        <w:rPr>
          <w:rFonts w:cs="Arial"/>
        </w:rPr>
        <w:t xml:space="preserve"> </w:t>
      </w:r>
      <w:proofErr w:type="spellStart"/>
      <w:r>
        <w:rPr>
          <w:rFonts w:cs="Arial"/>
        </w:rPr>
        <w:t>zemljište</w:t>
      </w:r>
      <w:proofErr w:type="spellEnd"/>
    </w:p>
    <w:p w:rsidR="00E96AAC" w:rsidRDefault="00E96AAC" w:rsidP="00E96AAC">
      <w:pPr>
        <w:pStyle w:val="ListParagraph"/>
        <w:numPr>
          <w:ilvl w:val="0"/>
          <w:numId w:val="45"/>
        </w:numPr>
        <w:suppressAutoHyphens w:val="0"/>
        <w:jc w:val="both"/>
        <w:textAlignment w:val="auto"/>
        <w:rPr>
          <w:rFonts w:cs="Arial"/>
        </w:rPr>
      </w:pPr>
      <w:proofErr w:type="spellStart"/>
      <w:r>
        <w:rPr>
          <w:rFonts w:cs="Arial"/>
        </w:rPr>
        <w:t>poslovne</w:t>
      </w:r>
      <w:proofErr w:type="spellEnd"/>
      <w:r>
        <w:rPr>
          <w:rFonts w:cs="Arial"/>
        </w:rPr>
        <w:t xml:space="preserve"> </w:t>
      </w:r>
      <w:proofErr w:type="spellStart"/>
      <w:r>
        <w:rPr>
          <w:rFonts w:cs="Arial"/>
        </w:rPr>
        <w:t>prostore</w:t>
      </w:r>
      <w:proofErr w:type="spellEnd"/>
    </w:p>
    <w:p w:rsidR="00E96AAC" w:rsidRDefault="00E96AAC" w:rsidP="00E96AAC">
      <w:pPr>
        <w:pStyle w:val="ListParagraph"/>
        <w:numPr>
          <w:ilvl w:val="0"/>
          <w:numId w:val="45"/>
        </w:numPr>
        <w:suppressAutoHyphens w:val="0"/>
        <w:jc w:val="both"/>
        <w:textAlignment w:val="auto"/>
        <w:rPr>
          <w:rFonts w:cs="Arial"/>
        </w:rPr>
      </w:pPr>
      <w:proofErr w:type="spellStart"/>
      <w:r>
        <w:rPr>
          <w:rFonts w:cs="Arial"/>
        </w:rPr>
        <w:t>poslovne</w:t>
      </w:r>
      <w:proofErr w:type="spellEnd"/>
      <w:r>
        <w:rPr>
          <w:rFonts w:cs="Arial"/>
        </w:rPr>
        <w:t xml:space="preserve"> </w:t>
      </w:r>
      <w:proofErr w:type="spellStart"/>
      <w:r>
        <w:rPr>
          <w:rFonts w:cs="Arial"/>
        </w:rPr>
        <w:t>udjele</w:t>
      </w:r>
      <w:proofErr w:type="spellEnd"/>
      <w:r>
        <w:rPr>
          <w:rFonts w:cs="Arial"/>
        </w:rPr>
        <w:t xml:space="preserve"> u </w:t>
      </w:r>
      <w:proofErr w:type="spellStart"/>
      <w:r>
        <w:rPr>
          <w:rFonts w:cs="Arial"/>
        </w:rPr>
        <w:t>trgovačkim</w:t>
      </w:r>
      <w:proofErr w:type="spellEnd"/>
      <w:r>
        <w:rPr>
          <w:rFonts w:cs="Arial"/>
        </w:rPr>
        <w:t xml:space="preserve"> </w:t>
      </w:r>
      <w:proofErr w:type="spellStart"/>
      <w:r>
        <w:rPr>
          <w:rFonts w:cs="Arial"/>
        </w:rPr>
        <w:t>društvima</w:t>
      </w:r>
      <w:proofErr w:type="spellEnd"/>
      <w:r>
        <w:rPr>
          <w:rFonts w:cs="Arial"/>
        </w:rPr>
        <w:t>.</w:t>
      </w:r>
    </w:p>
    <w:p w:rsidR="00E96AAC" w:rsidRDefault="00E96AAC" w:rsidP="00E96AAC">
      <w:pPr>
        <w:pStyle w:val="ListParagraph"/>
        <w:suppressAutoHyphens w:val="0"/>
        <w:jc w:val="both"/>
        <w:rPr>
          <w:rFonts w:cs="Arial"/>
        </w:rPr>
      </w:pPr>
    </w:p>
    <w:p w:rsidR="00E96AAC" w:rsidRDefault="00E96AAC" w:rsidP="00E96AAC">
      <w:pPr>
        <w:jc w:val="both"/>
        <w:rPr>
          <w:rFonts w:cs="Arial"/>
          <w:b/>
        </w:rPr>
      </w:pPr>
    </w:p>
    <w:p w:rsidR="00E96AAC" w:rsidRDefault="00E96AAC" w:rsidP="00E96AAC">
      <w:pPr>
        <w:jc w:val="both"/>
        <w:rPr>
          <w:rFonts w:cs="Arial"/>
          <w:b/>
        </w:rPr>
      </w:pPr>
      <w:r w:rsidRPr="00DF1210">
        <w:rPr>
          <w:rFonts w:cs="Arial"/>
          <w:b/>
        </w:rPr>
        <w:t>STANOVI</w:t>
      </w:r>
    </w:p>
    <w:p w:rsidR="00E96AAC" w:rsidRPr="00CA0EAA" w:rsidRDefault="00E96AAC" w:rsidP="00E96AAC">
      <w:pPr>
        <w:jc w:val="center"/>
        <w:rPr>
          <w:rFonts w:cs="Arial"/>
          <w:b/>
        </w:rPr>
      </w:pPr>
      <w:r w:rsidRPr="00CA0EAA">
        <w:rPr>
          <w:rFonts w:cs="Arial"/>
          <w:b/>
        </w:rPr>
        <w:t>Članak 2.</w:t>
      </w:r>
    </w:p>
    <w:p w:rsidR="00E96AAC" w:rsidRDefault="00E96AAC" w:rsidP="00E96AAC">
      <w:pPr>
        <w:jc w:val="both"/>
        <w:rPr>
          <w:rFonts w:cs="Arial"/>
        </w:rPr>
      </w:pPr>
      <w:r>
        <w:rPr>
          <w:rFonts w:cs="Arial"/>
        </w:rPr>
        <w:t xml:space="preserve">Utvrđuje se da je Grad Duga Resa vlasnik tri stana od kojih  dva stana imaju status stana  za službene potrebe domara športskih objekata u ulici Bana Josipa Jelačića i Dr. Ivana Banjavčića , a jedan  stan koristi najmoprimac sa slobodno ugovorenom najamninom i to na adresi  Sveti Petar Mrežnički 33. </w:t>
      </w:r>
    </w:p>
    <w:p w:rsidR="00E96AAC" w:rsidRPr="009E280B" w:rsidRDefault="00E96AAC" w:rsidP="00E96AAC">
      <w:pPr>
        <w:jc w:val="both"/>
        <w:rPr>
          <w:rFonts w:cs="Arial"/>
        </w:rPr>
      </w:pPr>
      <w:r w:rsidRPr="009E280B">
        <w:rPr>
          <w:rFonts w:cs="Arial"/>
        </w:rPr>
        <w:t xml:space="preserve">Utvrđuje se da su stanovi za potrebe domara izvan pravnog prometa i ne mogu se prodavati. </w:t>
      </w:r>
    </w:p>
    <w:p w:rsidR="00E96AAC" w:rsidRDefault="00E96AAC" w:rsidP="00E96AAC">
      <w:pPr>
        <w:jc w:val="both"/>
        <w:rPr>
          <w:rFonts w:cs="Arial"/>
        </w:rPr>
      </w:pPr>
      <w:r w:rsidRPr="009E280B">
        <w:rPr>
          <w:rFonts w:cs="Arial"/>
        </w:rPr>
        <w:t xml:space="preserve">Za jedan </w:t>
      </w:r>
      <w:r>
        <w:rPr>
          <w:rFonts w:cs="Arial"/>
        </w:rPr>
        <w:t xml:space="preserve">stan </w:t>
      </w:r>
      <w:r w:rsidRPr="009E280B">
        <w:rPr>
          <w:rFonts w:cs="Arial"/>
        </w:rPr>
        <w:t>u tijeku je sudski postupak vezan uz utvrđivanje prava vlasništva.</w:t>
      </w:r>
    </w:p>
    <w:p w:rsidR="00E96AAC" w:rsidRPr="00CA0EAA" w:rsidRDefault="00E96AAC" w:rsidP="00E96AAC">
      <w:pPr>
        <w:jc w:val="center"/>
        <w:rPr>
          <w:rFonts w:cs="Arial"/>
          <w:b/>
        </w:rPr>
      </w:pPr>
      <w:r w:rsidRPr="00CA0EAA">
        <w:rPr>
          <w:rFonts w:cs="Arial"/>
          <w:b/>
        </w:rPr>
        <w:t>Članak  3.</w:t>
      </w:r>
    </w:p>
    <w:p w:rsidR="00E96AAC" w:rsidRDefault="00E96AAC" w:rsidP="00E96AAC">
      <w:pPr>
        <w:jc w:val="both"/>
        <w:rPr>
          <w:rFonts w:cs="Arial"/>
        </w:rPr>
      </w:pPr>
      <w:r>
        <w:rPr>
          <w:rFonts w:cs="Arial"/>
        </w:rPr>
        <w:t>Utvrđuje se da je krajem veljače 2021. godine istekao 10 godišnji  Ugovor o prijenosu na upravljanje stambenim zgradama na adresi Kasar 4 i Kasar 8 zaključen između države i Grada te su stanovi u tim zgradama vlasništvo Republike Hrvatske kojima više ne upravlja Grad Duga Resa.</w:t>
      </w:r>
    </w:p>
    <w:p w:rsidR="00E96AAC" w:rsidRPr="00CA0EAA" w:rsidRDefault="00E96AAC" w:rsidP="00E96AAC">
      <w:pPr>
        <w:spacing w:line="276" w:lineRule="auto"/>
        <w:jc w:val="center"/>
        <w:rPr>
          <w:rFonts w:cs="Arial"/>
          <w:b/>
        </w:rPr>
      </w:pPr>
      <w:r>
        <w:rPr>
          <w:rFonts w:cs="Arial"/>
        </w:rPr>
        <w:br w:type="page"/>
      </w:r>
      <w:r>
        <w:rPr>
          <w:rFonts w:cs="Arial"/>
          <w:b/>
        </w:rPr>
        <w:lastRenderedPageBreak/>
        <w:t>Članak 4</w:t>
      </w:r>
      <w:r w:rsidRPr="00CA0EAA">
        <w:rPr>
          <w:rFonts w:cs="Arial"/>
          <w:b/>
        </w:rPr>
        <w:t>.</w:t>
      </w:r>
    </w:p>
    <w:p w:rsidR="00E96AAC" w:rsidRPr="005B66BE" w:rsidRDefault="00E96AAC" w:rsidP="00E96AAC">
      <w:pPr>
        <w:pStyle w:val="NoSpacing"/>
        <w:jc w:val="both"/>
      </w:pPr>
      <w:r w:rsidRPr="005B66BE">
        <w:t>Grad je u 2018. godine podnio zahtjev Ministarstvu državne imovine za povrat u vlasništvo Gradu imovine koja je sada</w:t>
      </w:r>
      <w:r>
        <w:t xml:space="preserve"> vlasništvo RH,</w:t>
      </w:r>
      <w:r w:rsidRPr="005B66BE">
        <w:t xml:space="preserve"> a prije je bila vlasništvo Grada i bivše Pamučne industrije d.d. </w:t>
      </w:r>
    </w:p>
    <w:p w:rsidR="00E96AAC" w:rsidRPr="005B66BE" w:rsidRDefault="00E96AAC" w:rsidP="00E96AAC">
      <w:pPr>
        <w:pStyle w:val="NoSpacing"/>
        <w:jc w:val="both"/>
        <w:rPr>
          <w:rFonts w:cs="Arial"/>
        </w:rPr>
      </w:pPr>
      <w:r w:rsidRPr="005B66BE">
        <w:t xml:space="preserve">Pod prioritetne nekretnine  grad je naveo </w:t>
      </w:r>
      <w:r w:rsidRPr="005B66BE">
        <w:rPr>
          <w:rFonts w:cs="Arial"/>
        </w:rPr>
        <w:t>stambene zgrade i stanove koji se većim dijelom nalaze u staroj jezgri grada, zoni zaštite /Ulica Jozefa Jeruzalema, Park dr. Franje Tuđmana, Kasar, Inzl, dr. I. Banjavčića,</w:t>
      </w:r>
      <w:r>
        <w:rPr>
          <w:rFonts w:cs="Arial"/>
        </w:rPr>
        <w:t xml:space="preserve"> Jozefinska cesta br. 3/ koje su </w:t>
      </w:r>
      <w:r w:rsidRPr="005B66BE">
        <w:rPr>
          <w:rFonts w:cs="Arial"/>
        </w:rPr>
        <w:t xml:space="preserve"> Rješenjem Ministarstva kulture </w:t>
      </w:r>
      <w:r>
        <w:rPr>
          <w:rFonts w:cs="Arial"/>
        </w:rPr>
        <w:t>utvrđene</w:t>
      </w:r>
      <w:r w:rsidRPr="005B66BE">
        <w:rPr>
          <w:rFonts w:cs="Arial"/>
        </w:rPr>
        <w:t xml:space="preserve"> kulturnim dobrom. U prosincu 2018.g. Vlada RH je temeljem traženog povrata nekretnina koje su prije bile gradska imovina, svojim Zaključkom potvrdila „iskazanu namjeru darovanja“ Republike Hrvatske kao vlasnika 27 st</w:t>
      </w:r>
      <w:r>
        <w:rPr>
          <w:rFonts w:cs="Arial"/>
        </w:rPr>
        <w:t>anova u staroj jezgri Gradu Dugoj</w:t>
      </w:r>
      <w:r w:rsidRPr="005B66BE">
        <w:rPr>
          <w:rFonts w:cs="Arial"/>
        </w:rPr>
        <w:t xml:space="preserve"> Resi. </w:t>
      </w:r>
    </w:p>
    <w:p w:rsidR="00E96AAC" w:rsidRDefault="00E96AAC" w:rsidP="00E96AAC">
      <w:pPr>
        <w:pStyle w:val="NoSpacing"/>
        <w:jc w:val="both"/>
        <w:rPr>
          <w:rFonts w:cs="Arial"/>
        </w:rPr>
      </w:pPr>
      <w:r w:rsidRPr="005B66BE">
        <w:rPr>
          <w:rFonts w:cs="Arial"/>
        </w:rPr>
        <w:t>Ukoliko dođe do povrata predmetnih nekretnina, nadle</w:t>
      </w:r>
      <w:r>
        <w:rPr>
          <w:rFonts w:cs="Arial"/>
        </w:rPr>
        <w:t>žna tijela Grada će tijekom 2022</w:t>
      </w:r>
      <w:r w:rsidRPr="005B66BE">
        <w:rPr>
          <w:rFonts w:cs="Arial"/>
        </w:rPr>
        <w:t>.g. odlučiti o načinu raspolaganja predmetnih stanova iz stavka 2.ovog članka /prodaja ili najam/.</w:t>
      </w:r>
    </w:p>
    <w:p w:rsidR="00E96AAC" w:rsidRPr="004870E9" w:rsidRDefault="00E96AAC" w:rsidP="00E96AAC">
      <w:pPr>
        <w:jc w:val="both"/>
        <w:rPr>
          <w:rFonts w:cs="Arial"/>
          <w:sz w:val="12"/>
          <w:szCs w:val="12"/>
          <w:lang w:eastAsia="hr-HR"/>
        </w:rPr>
      </w:pPr>
    </w:p>
    <w:p w:rsidR="00E96AAC" w:rsidRPr="00D16E8B" w:rsidRDefault="00E96AAC" w:rsidP="00E96AAC">
      <w:pPr>
        <w:jc w:val="center"/>
        <w:rPr>
          <w:rFonts w:cs="Arial"/>
          <w:b/>
          <w:lang w:eastAsia="hr-HR"/>
        </w:rPr>
      </w:pPr>
      <w:r>
        <w:rPr>
          <w:rFonts w:cs="Arial"/>
          <w:b/>
          <w:lang w:eastAsia="hr-HR"/>
        </w:rPr>
        <w:t>Članak 5</w:t>
      </w:r>
      <w:r w:rsidRPr="00D16E8B">
        <w:rPr>
          <w:rFonts w:cs="Arial"/>
          <w:b/>
          <w:lang w:eastAsia="hr-HR"/>
        </w:rPr>
        <w:t>.</w:t>
      </w:r>
    </w:p>
    <w:p w:rsidR="00E96AAC" w:rsidRDefault="00E96AAC" w:rsidP="00E96AAC">
      <w:pPr>
        <w:jc w:val="both"/>
        <w:rPr>
          <w:rFonts w:cs="Arial"/>
          <w:lang w:eastAsia="hr-HR"/>
        </w:rPr>
      </w:pPr>
      <w:r w:rsidRPr="00F345E0">
        <w:rPr>
          <w:rFonts w:cs="Arial"/>
          <w:lang w:eastAsia="hr-HR"/>
        </w:rPr>
        <w:t>Gra</w:t>
      </w:r>
      <w:r>
        <w:rPr>
          <w:rFonts w:cs="Arial"/>
          <w:lang w:eastAsia="hr-HR"/>
        </w:rPr>
        <w:t xml:space="preserve">đevinsko zemljište koje sukladno Prostorno planskoj dokumentaciji, nije namijenjeno za zadovoljavanje potreba Grada može se prodavati temeljem obrazloženog prijedloga fizičkih ili pravnih osoba, a po postupku utvrđenom Zakonom i općim aktima Grada. </w:t>
      </w:r>
    </w:p>
    <w:p w:rsidR="00E96AAC" w:rsidRDefault="00E96AAC" w:rsidP="00E96AAC">
      <w:pPr>
        <w:jc w:val="both"/>
        <w:rPr>
          <w:rFonts w:cs="Arial"/>
          <w:lang w:eastAsia="hr-HR"/>
        </w:rPr>
      </w:pPr>
      <w:r>
        <w:rPr>
          <w:rFonts w:cs="Arial"/>
          <w:lang w:eastAsia="hr-HR"/>
        </w:rPr>
        <w:t>Zemljište iz stavka 1. prodaje se u pravilu putem natječaja i na temelju procjene tržišne vrijednosti  utvrđene od strane ovlaštenog sudskog vještaka, sukladno Zakonu o procjeni vrijednosti nekretnina /NN broj 78/2015/, a bez postupka javnog nadmetanja ili javnog prikupljanja ponuda samo u  izuzetnim  slučajevima utvrđenim  Zakonom ili Odlukom o stjecanju i raspolaganju imovinom u vlasništvu Grada.</w:t>
      </w:r>
    </w:p>
    <w:p w:rsidR="00E96AAC" w:rsidRPr="00D16E8B" w:rsidRDefault="00E96AAC" w:rsidP="00E96AAC">
      <w:pPr>
        <w:jc w:val="center"/>
        <w:rPr>
          <w:rFonts w:cs="Arial"/>
          <w:b/>
          <w:lang w:eastAsia="hr-HR"/>
        </w:rPr>
      </w:pPr>
      <w:r>
        <w:rPr>
          <w:rFonts w:cs="Arial"/>
          <w:b/>
          <w:lang w:eastAsia="hr-HR"/>
        </w:rPr>
        <w:t>Članak 6</w:t>
      </w:r>
      <w:r w:rsidRPr="00D16E8B">
        <w:rPr>
          <w:rFonts w:cs="Arial"/>
          <w:b/>
          <w:lang w:eastAsia="hr-HR"/>
        </w:rPr>
        <w:t>.</w:t>
      </w:r>
    </w:p>
    <w:p w:rsidR="00E96AAC" w:rsidRDefault="00E96AAC" w:rsidP="00E96AAC">
      <w:pPr>
        <w:jc w:val="both"/>
        <w:rPr>
          <w:rFonts w:cs="Arial"/>
          <w:lang w:eastAsia="hr-HR"/>
        </w:rPr>
      </w:pPr>
      <w:r>
        <w:rPr>
          <w:rFonts w:cs="Arial"/>
          <w:lang w:eastAsia="hr-HR"/>
        </w:rPr>
        <w:t xml:space="preserve">Gradsko vijeće u 2020. godini usvojilo je Program demografske obnove kojim se </w:t>
      </w:r>
      <w:r>
        <w:t xml:space="preserve">predviđa putem javnog natječaja ponuditi na prodaju građevinsko zemljište u vlasništvu Grada (6 parcela u Ulici dr. Ivana Banjavčića) ciljanoj skupini građana – mladim obiteljima koje bi gradile obiteljske kuće u svrhu stambenog zbrinjavanja, po povlaštenoj cijeni, po kriterijima utvrđenim Programom. </w:t>
      </w:r>
    </w:p>
    <w:p w:rsidR="00E96AAC" w:rsidRPr="004870E9" w:rsidRDefault="00E96AAC" w:rsidP="00E96AAC">
      <w:pPr>
        <w:jc w:val="both"/>
        <w:rPr>
          <w:rFonts w:cs="Arial"/>
          <w:sz w:val="12"/>
          <w:szCs w:val="12"/>
          <w:lang w:eastAsia="hr-HR"/>
        </w:rPr>
      </w:pPr>
    </w:p>
    <w:p w:rsidR="00E96AAC" w:rsidRPr="00D16E8B" w:rsidRDefault="00E96AAC" w:rsidP="00E96AAC">
      <w:pPr>
        <w:jc w:val="center"/>
        <w:rPr>
          <w:rFonts w:cs="Arial"/>
          <w:b/>
          <w:lang w:eastAsia="hr-HR"/>
        </w:rPr>
      </w:pPr>
      <w:r>
        <w:rPr>
          <w:rFonts w:cs="Arial"/>
          <w:b/>
          <w:lang w:eastAsia="hr-HR"/>
        </w:rPr>
        <w:t>Članak 7</w:t>
      </w:r>
      <w:r w:rsidRPr="00D16E8B">
        <w:rPr>
          <w:rFonts w:cs="Arial"/>
          <w:b/>
          <w:lang w:eastAsia="hr-HR"/>
        </w:rPr>
        <w:t>.</w:t>
      </w:r>
    </w:p>
    <w:p w:rsidR="00E96AAC" w:rsidRDefault="00E96AAC" w:rsidP="00E96AAC">
      <w:pPr>
        <w:jc w:val="both"/>
        <w:rPr>
          <w:rFonts w:cs="Arial"/>
          <w:lang w:eastAsia="hr-HR"/>
        </w:rPr>
      </w:pPr>
      <w:r>
        <w:rPr>
          <w:rFonts w:cs="Arial"/>
          <w:lang w:eastAsia="hr-HR"/>
        </w:rPr>
        <w:t>Tijekom 2022. godine postupat će se i po podnijetim zahtjevima zainteresiranih fizičkih i pravnih osoba za kupnju zemlje u vlasništvu Grada kao i za  razvrgnuće suvlasništva Grada i drugih osoba na zemljištu, odnosno prodaju suvlasničkog dijela Grada.</w:t>
      </w:r>
    </w:p>
    <w:p w:rsidR="00E96AAC" w:rsidRPr="004870E9" w:rsidRDefault="00E96AAC" w:rsidP="00E96AAC">
      <w:pPr>
        <w:jc w:val="both"/>
        <w:rPr>
          <w:rFonts w:cs="Arial"/>
          <w:sz w:val="12"/>
          <w:szCs w:val="12"/>
          <w:lang w:eastAsia="hr-HR"/>
        </w:rPr>
      </w:pPr>
    </w:p>
    <w:p w:rsidR="00E96AAC" w:rsidRPr="00CA0EAA" w:rsidRDefault="00E96AAC" w:rsidP="00E96AAC">
      <w:pPr>
        <w:jc w:val="center"/>
        <w:rPr>
          <w:rFonts w:cs="Arial"/>
          <w:b/>
          <w:lang w:eastAsia="hr-HR"/>
        </w:rPr>
      </w:pPr>
      <w:r>
        <w:rPr>
          <w:rFonts w:cs="Arial"/>
          <w:b/>
          <w:lang w:eastAsia="hr-HR"/>
        </w:rPr>
        <w:t>Članak 8</w:t>
      </w:r>
      <w:r w:rsidRPr="00CA0EAA">
        <w:rPr>
          <w:rFonts w:cs="Arial"/>
          <w:b/>
          <w:lang w:eastAsia="hr-HR"/>
        </w:rPr>
        <w:t>.</w:t>
      </w:r>
      <w:r>
        <w:rPr>
          <w:rFonts w:cs="Arial"/>
          <w:b/>
          <w:lang w:eastAsia="hr-HR"/>
        </w:rPr>
        <w:t xml:space="preserve"> </w:t>
      </w:r>
    </w:p>
    <w:p w:rsidR="00E96AAC" w:rsidRPr="00496582" w:rsidRDefault="00E96AAC" w:rsidP="00E96AAC">
      <w:pPr>
        <w:jc w:val="both"/>
        <w:rPr>
          <w:rFonts w:cs="Arial"/>
          <w:lang w:eastAsia="hr-HR"/>
        </w:rPr>
      </w:pPr>
      <w:r w:rsidRPr="00496582">
        <w:rPr>
          <w:rFonts w:cs="Arial"/>
          <w:lang w:eastAsia="hr-HR"/>
        </w:rPr>
        <w:t>Radi zaštite prava vlasništva Grada vodi se  sljedeći sudski postupci:</w:t>
      </w:r>
    </w:p>
    <w:p w:rsidR="00E96AAC" w:rsidRPr="00496582" w:rsidRDefault="00E96AAC" w:rsidP="00E96AAC">
      <w:pPr>
        <w:jc w:val="both"/>
        <w:rPr>
          <w:rFonts w:cs="Arial"/>
          <w:lang w:eastAsia="hr-HR"/>
        </w:rPr>
      </w:pPr>
    </w:p>
    <w:p w:rsidR="00E96AAC" w:rsidRPr="00FE07D7" w:rsidRDefault="00E96AAC" w:rsidP="00E96AAC">
      <w:pPr>
        <w:pStyle w:val="ListParagraph"/>
        <w:numPr>
          <w:ilvl w:val="0"/>
          <w:numId w:val="46"/>
        </w:numPr>
        <w:suppressAutoHyphens w:val="0"/>
        <w:jc w:val="both"/>
        <w:textAlignment w:val="auto"/>
        <w:rPr>
          <w:rFonts w:cs="Arial"/>
          <w:lang w:eastAsia="hr-HR"/>
        </w:rPr>
      </w:pPr>
      <w:proofErr w:type="spellStart"/>
      <w:r w:rsidRPr="00FE07D7">
        <w:rPr>
          <w:rFonts w:cs="Arial"/>
          <w:lang w:eastAsia="hr-HR"/>
        </w:rPr>
        <w:t>tužitelji</w:t>
      </w:r>
      <w:proofErr w:type="spellEnd"/>
      <w:r w:rsidRPr="00FE07D7">
        <w:rPr>
          <w:rFonts w:cs="Arial"/>
          <w:lang w:eastAsia="hr-HR"/>
        </w:rPr>
        <w:t xml:space="preserve"> Grad Duga Resa, Karlovačka </w:t>
      </w:r>
      <w:proofErr w:type="spellStart"/>
      <w:r w:rsidRPr="00FE07D7">
        <w:rPr>
          <w:rFonts w:cs="Arial"/>
          <w:lang w:eastAsia="hr-HR"/>
        </w:rPr>
        <w:t>županija</w:t>
      </w:r>
      <w:proofErr w:type="spellEnd"/>
      <w:r w:rsidRPr="00FE07D7">
        <w:rPr>
          <w:rFonts w:cs="Arial"/>
          <w:lang w:eastAsia="hr-HR"/>
        </w:rPr>
        <w:t xml:space="preserve">, Općina Generalski Stol i Općina Netretić, </w:t>
      </w:r>
      <w:proofErr w:type="spellStart"/>
      <w:r w:rsidRPr="00FE07D7">
        <w:rPr>
          <w:rFonts w:cs="Arial"/>
          <w:lang w:eastAsia="hr-HR"/>
        </w:rPr>
        <w:t>tuženi</w:t>
      </w:r>
      <w:proofErr w:type="spellEnd"/>
      <w:r w:rsidRPr="00FE07D7">
        <w:rPr>
          <w:rFonts w:cs="Arial"/>
          <w:lang w:eastAsia="hr-HR"/>
        </w:rPr>
        <w:t xml:space="preserve"> </w:t>
      </w:r>
      <w:proofErr w:type="spellStart"/>
      <w:r w:rsidRPr="00FE07D7">
        <w:rPr>
          <w:rFonts w:cs="Arial"/>
          <w:lang w:eastAsia="hr-HR"/>
        </w:rPr>
        <w:t>Siniša</w:t>
      </w:r>
      <w:proofErr w:type="spellEnd"/>
      <w:r w:rsidRPr="00FE07D7">
        <w:rPr>
          <w:rFonts w:cs="Arial"/>
          <w:lang w:eastAsia="hr-HR"/>
        </w:rPr>
        <w:t xml:space="preserve"> i Gordana </w:t>
      </w:r>
      <w:proofErr w:type="spellStart"/>
      <w:r w:rsidRPr="00FE07D7">
        <w:rPr>
          <w:rFonts w:cs="Arial"/>
          <w:lang w:eastAsia="hr-HR"/>
        </w:rPr>
        <w:t>Križanec</w:t>
      </w:r>
      <w:proofErr w:type="spellEnd"/>
      <w:r w:rsidRPr="00FE07D7">
        <w:rPr>
          <w:rFonts w:cs="Arial"/>
          <w:lang w:eastAsia="hr-HR"/>
        </w:rPr>
        <w:t xml:space="preserve"> </w:t>
      </w:r>
      <w:proofErr w:type="spellStart"/>
      <w:r w:rsidRPr="00FE07D7">
        <w:rPr>
          <w:rFonts w:cs="Arial"/>
          <w:lang w:eastAsia="hr-HR"/>
        </w:rPr>
        <w:t>radi</w:t>
      </w:r>
      <w:proofErr w:type="spellEnd"/>
      <w:r w:rsidRPr="00FE07D7">
        <w:rPr>
          <w:rFonts w:cs="Arial"/>
          <w:lang w:eastAsia="hr-HR"/>
        </w:rPr>
        <w:t xml:space="preserve"> </w:t>
      </w:r>
      <w:proofErr w:type="spellStart"/>
      <w:r w:rsidRPr="00FE07D7">
        <w:rPr>
          <w:rFonts w:cs="Arial"/>
          <w:lang w:eastAsia="hr-HR"/>
        </w:rPr>
        <w:t>pobijanja</w:t>
      </w:r>
      <w:proofErr w:type="spellEnd"/>
      <w:r w:rsidRPr="00FE07D7">
        <w:rPr>
          <w:rFonts w:cs="Arial"/>
          <w:lang w:eastAsia="hr-HR"/>
        </w:rPr>
        <w:t xml:space="preserve"> </w:t>
      </w:r>
      <w:proofErr w:type="spellStart"/>
      <w:r w:rsidRPr="00FE07D7">
        <w:rPr>
          <w:rFonts w:cs="Arial"/>
          <w:lang w:eastAsia="hr-HR"/>
        </w:rPr>
        <w:t>dužnikovih</w:t>
      </w:r>
      <w:proofErr w:type="spellEnd"/>
      <w:r w:rsidRPr="00FE07D7">
        <w:rPr>
          <w:rFonts w:cs="Arial"/>
          <w:lang w:eastAsia="hr-HR"/>
        </w:rPr>
        <w:t xml:space="preserve"> </w:t>
      </w:r>
      <w:proofErr w:type="spellStart"/>
      <w:r w:rsidRPr="00FE07D7">
        <w:rPr>
          <w:rFonts w:cs="Arial"/>
          <w:lang w:eastAsia="hr-HR"/>
        </w:rPr>
        <w:t>pravnih</w:t>
      </w:r>
      <w:proofErr w:type="spellEnd"/>
      <w:r w:rsidRPr="00FE07D7">
        <w:rPr>
          <w:rFonts w:cs="Arial"/>
          <w:lang w:eastAsia="hr-HR"/>
        </w:rPr>
        <w:t xml:space="preserve"> </w:t>
      </w:r>
      <w:proofErr w:type="spellStart"/>
      <w:r w:rsidRPr="00FE07D7">
        <w:rPr>
          <w:rFonts w:cs="Arial"/>
          <w:lang w:eastAsia="hr-HR"/>
        </w:rPr>
        <w:t>radnji</w:t>
      </w:r>
      <w:proofErr w:type="spellEnd"/>
      <w:r w:rsidRPr="00FE07D7">
        <w:rPr>
          <w:rFonts w:cs="Arial"/>
          <w:lang w:eastAsia="hr-HR"/>
        </w:rPr>
        <w:t xml:space="preserve"> </w:t>
      </w:r>
      <w:proofErr w:type="spellStart"/>
      <w:r w:rsidRPr="00FE07D7">
        <w:rPr>
          <w:rFonts w:cs="Arial"/>
          <w:lang w:eastAsia="hr-HR"/>
        </w:rPr>
        <w:t>na</w:t>
      </w:r>
      <w:proofErr w:type="spellEnd"/>
      <w:r w:rsidRPr="00FE07D7">
        <w:rPr>
          <w:rFonts w:cs="Arial"/>
          <w:lang w:eastAsia="hr-HR"/>
        </w:rPr>
        <w:t xml:space="preserve"> </w:t>
      </w:r>
      <w:proofErr w:type="spellStart"/>
      <w:r w:rsidRPr="00FE07D7">
        <w:rPr>
          <w:rFonts w:cs="Arial"/>
          <w:lang w:eastAsia="hr-HR"/>
        </w:rPr>
        <w:t>štetu</w:t>
      </w:r>
      <w:proofErr w:type="spellEnd"/>
      <w:r w:rsidRPr="00FE07D7">
        <w:rPr>
          <w:rFonts w:cs="Arial"/>
          <w:lang w:eastAsia="hr-HR"/>
        </w:rPr>
        <w:t xml:space="preserve"> </w:t>
      </w:r>
      <w:proofErr w:type="spellStart"/>
      <w:r w:rsidRPr="00FE07D7">
        <w:rPr>
          <w:rFonts w:cs="Arial"/>
          <w:lang w:eastAsia="hr-HR"/>
        </w:rPr>
        <w:t>vjerovnika</w:t>
      </w:r>
      <w:proofErr w:type="spellEnd"/>
    </w:p>
    <w:p w:rsidR="00E96AAC" w:rsidRPr="00FE07D7" w:rsidRDefault="00E96AAC" w:rsidP="00E96AAC">
      <w:pPr>
        <w:pStyle w:val="ListParagraph"/>
        <w:numPr>
          <w:ilvl w:val="0"/>
          <w:numId w:val="46"/>
        </w:numPr>
        <w:suppressAutoHyphens w:val="0"/>
        <w:jc w:val="both"/>
        <w:textAlignment w:val="auto"/>
        <w:rPr>
          <w:rFonts w:cs="Arial"/>
          <w:lang w:eastAsia="hr-HR"/>
        </w:rPr>
      </w:pPr>
      <w:proofErr w:type="spellStart"/>
      <w:r w:rsidRPr="00FE07D7">
        <w:rPr>
          <w:rFonts w:cs="Arial"/>
          <w:lang w:eastAsia="hr-HR"/>
        </w:rPr>
        <w:t>tužitelj</w:t>
      </w:r>
      <w:proofErr w:type="spellEnd"/>
      <w:r w:rsidRPr="00FE07D7">
        <w:rPr>
          <w:rFonts w:cs="Arial"/>
          <w:lang w:eastAsia="hr-HR"/>
        </w:rPr>
        <w:t xml:space="preserve"> Grad Duga Resa, </w:t>
      </w:r>
      <w:proofErr w:type="spellStart"/>
      <w:r w:rsidRPr="00FE07D7">
        <w:rPr>
          <w:rFonts w:cs="Arial"/>
          <w:lang w:eastAsia="hr-HR"/>
        </w:rPr>
        <w:t>tuženi</w:t>
      </w:r>
      <w:proofErr w:type="spellEnd"/>
      <w:r w:rsidRPr="00FE07D7">
        <w:rPr>
          <w:rFonts w:cs="Arial"/>
          <w:lang w:eastAsia="hr-HR"/>
        </w:rPr>
        <w:t xml:space="preserve"> Ivan </w:t>
      </w:r>
      <w:proofErr w:type="spellStart"/>
      <w:r w:rsidRPr="00FE07D7">
        <w:rPr>
          <w:rFonts w:cs="Arial"/>
          <w:lang w:eastAsia="hr-HR"/>
        </w:rPr>
        <w:t>Krajači</w:t>
      </w:r>
      <w:proofErr w:type="spellEnd"/>
      <w:r>
        <w:rPr>
          <w:rFonts w:cs="Arial"/>
          <w:lang w:eastAsia="hr-HR"/>
        </w:rPr>
        <w:t xml:space="preserve"> </w:t>
      </w:r>
      <w:proofErr w:type="spellStart"/>
      <w:r>
        <w:rPr>
          <w:rFonts w:cs="Arial"/>
          <w:lang w:eastAsia="hr-HR"/>
        </w:rPr>
        <w:t>radi</w:t>
      </w:r>
      <w:proofErr w:type="spellEnd"/>
      <w:r>
        <w:rPr>
          <w:rFonts w:cs="Arial"/>
          <w:lang w:eastAsia="hr-HR"/>
        </w:rPr>
        <w:t xml:space="preserve"> </w:t>
      </w:r>
      <w:proofErr w:type="spellStart"/>
      <w:r>
        <w:rPr>
          <w:rFonts w:cs="Arial"/>
          <w:lang w:eastAsia="hr-HR"/>
        </w:rPr>
        <w:t>predaje</w:t>
      </w:r>
      <w:proofErr w:type="spellEnd"/>
      <w:r>
        <w:rPr>
          <w:rFonts w:cs="Arial"/>
          <w:lang w:eastAsia="hr-HR"/>
        </w:rPr>
        <w:t xml:space="preserve"> u </w:t>
      </w:r>
      <w:proofErr w:type="spellStart"/>
      <w:r>
        <w:rPr>
          <w:rFonts w:cs="Arial"/>
          <w:lang w:eastAsia="hr-HR"/>
        </w:rPr>
        <w:t>posjed</w:t>
      </w:r>
      <w:proofErr w:type="spellEnd"/>
      <w:r>
        <w:rPr>
          <w:rFonts w:cs="Arial"/>
          <w:lang w:eastAsia="hr-HR"/>
        </w:rPr>
        <w:t xml:space="preserve"> </w:t>
      </w:r>
      <w:proofErr w:type="spellStart"/>
      <w:r w:rsidRPr="00FE07D7">
        <w:rPr>
          <w:rFonts w:cs="Arial"/>
          <w:lang w:eastAsia="hr-HR"/>
        </w:rPr>
        <w:t>dijela</w:t>
      </w:r>
      <w:proofErr w:type="spellEnd"/>
      <w:r w:rsidRPr="00FE07D7">
        <w:rPr>
          <w:rFonts w:cs="Arial"/>
          <w:lang w:eastAsia="hr-HR"/>
        </w:rPr>
        <w:t xml:space="preserve"> </w:t>
      </w:r>
      <w:proofErr w:type="spellStart"/>
      <w:r w:rsidRPr="00FE07D7">
        <w:rPr>
          <w:rFonts w:cs="Arial"/>
          <w:lang w:eastAsia="hr-HR"/>
        </w:rPr>
        <w:t>k.č</w:t>
      </w:r>
      <w:proofErr w:type="spellEnd"/>
      <w:r w:rsidRPr="00FE07D7">
        <w:rPr>
          <w:rFonts w:cs="Arial"/>
          <w:lang w:eastAsia="hr-HR"/>
        </w:rPr>
        <w:t xml:space="preserve">. br. 1355/4 i 1355/14 </w:t>
      </w:r>
      <w:proofErr w:type="spellStart"/>
      <w:r w:rsidRPr="00FE07D7">
        <w:rPr>
          <w:rFonts w:cs="Arial"/>
          <w:lang w:eastAsia="hr-HR"/>
        </w:rPr>
        <w:t>k.o.</w:t>
      </w:r>
      <w:proofErr w:type="spellEnd"/>
      <w:r w:rsidRPr="00FE07D7">
        <w:rPr>
          <w:rFonts w:cs="Arial"/>
          <w:lang w:eastAsia="hr-HR"/>
        </w:rPr>
        <w:t xml:space="preserve"> </w:t>
      </w:r>
      <w:proofErr w:type="spellStart"/>
      <w:r w:rsidRPr="00FE07D7">
        <w:rPr>
          <w:rFonts w:cs="Arial"/>
          <w:lang w:eastAsia="hr-HR"/>
        </w:rPr>
        <w:t>Mrežnički</w:t>
      </w:r>
      <w:proofErr w:type="spellEnd"/>
      <w:r w:rsidRPr="00FE07D7">
        <w:rPr>
          <w:rFonts w:cs="Arial"/>
          <w:lang w:eastAsia="hr-HR"/>
        </w:rPr>
        <w:t xml:space="preserve"> </w:t>
      </w:r>
      <w:proofErr w:type="spellStart"/>
      <w:r w:rsidRPr="00FE07D7">
        <w:rPr>
          <w:rFonts w:cs="Arial"/>
          <w:lang w:eastAsia="hr-HR"/>
        </w:rPr>
        <w:t>Novaki</w:t>
      </w:r>
      <w:proofErr w:type="spellEnd"/>
    </w:p>
    <w:p w:rsidR="00E96AAC" w:rsidRPr="00FE07D7" w:rsidRDefault="00E96AAC" w:rsidP="00E96AAC">
      <w:pPr>
        <w:pStyle w:val="ListParagraph"/>
        <w:numPr>
          <w:ilvl w:val="0"/>
          <w:numId w:val="46"/>
        </w:numPr>
        <w:suppressAutoHyphens w:val="0"/>
        <w:jc w:val="both"/>
        <w:textAlignment w:val="auto"/>
        <w:rPr>
          <w:rFonts w:cs="Arial"/>
          <w:lang w:eastAsia="hr-HR"/>
        </w:rPr>
      </w:pPr>
      <w:proofErr w:type="spellStart"/>
      <w:r w:rsidRPr="00FE07D7">
        <w:rPr>
          <w:rFonts w:cs="Arial"/>
          <w:lang w:eastAsia="hr-HR"/>
        </w:rPr>
        <w:t>tužitelj</w:t>
      </w:r>
      <w:proofErr w:type="spellEnd"/>
      <w:r w:rsidRPr="00FE07D7">
        <w:rPr>
          <w:rFonts w:cs="Arial"/>
          <w:lang w:eastAsia="hr-HR"/>
        </w:rPr>
        <w:t xml:space="preserve"> </w:t>
      </w:r>
      <w:proofErr w:type="spellStart"/>
      <w:r w:rsidRPr="00FE07D7">
        <w:rPr>
          <w:rFonts w:cs="Arial"/>
          <w:lang w:eastAsia="hr-HR"/>
        </w:rPr>
        <w:t>Štefica</w:t>
      </w:r>
      <w:proofErr w:type="spellEnd"/>
      <w:r w:rsidRPr="00FE07D7">
        <w:rPr>
          <w:rFonts w:cs="Arial"/>
          <w:lang w:eastAsia="hr-HR"/>
        </w:rPr>
        <w:t xml:space="preserve"> </w:t>
      </w:r>
      <w:proofErr w:type="spellStart"/>
      <w:r w:rsidRPr="00FE07D7">
        <w:rPr>
          <w:rFonts w:cs="Arial"/>
          <w:lang w:eastAsia="hr-HR"/>
        </w:rPr>
        <w:t>Kri</w:t>
      </w:r>
      <w:r>
        <w:rPr>
          <w:rFonts w:cs="Arial"/>
          <w:lang w:eastAsia="hr-HR"/>
        </w:rPr>
        <w:t>žanec</w:t>
      </w:r>
      <w:proofErr w:type="spellEnd"/>
      <w:r>
        <w:rPr>
          <w:rFonts w:cs="Arial"/>
          <w:lang w:eastAsia="hr-HR"/>
        </w:rPr>
        <w:t xml:space="preserve">, </w:t>
      </w:r>
      <w:proofErr w:type="spellStart"/>
      <w:r>
        <w:rPr>
          <w:rFonts w:cs="Arial"/>
          <w:lang w:eastAsia="hr-HR"/>
        </w:rPr>
        <w:t>tuženi</w:t>
      </w:r>
      <w:proofErr w:type="spellEnd"/>
      <w:r>
        <w:rPr>
          <w:rFonts w:cs="Arial"/>
          <w:lang w:eastAsia="hr-HR"/>
        </w:rPr>
        <w:t xml:space="preserve"> Grad Duga Resa </w:t>
      </w:r>
      <w:proofErr w:type="spellStart"/>
      <w:r w:rsidRPr="00FE07D7">
        <w:rPr>
          <w:rFonts w:cs="Arial"/>
          <w:lang w:eastAsia="hr-HR"/>
        </w:rPr>
        <w:t>radi</w:t>
      </w:r>
      <w:proofErr w:type="spellEnd"/>
      <w:r w:rsidRPr="00FE07D7">
        <w:rPr>
          <w:rFonts w:cs="Arial"/>
          <w:lang w:eastAsia="hr-HR"/>
        </w:rPr>
        <w:t xml:space="preserve"> </w:t>
      </w:r>
      <w:proofErr w:type="spellStart"/>
      <w:r w:rsidRPr="00FE07D7">
        <w:rPr>
          <w:rFonts w:cs="Arial"/>
          <w:lang w:eastAsia="hr-HR"/>
        </w:rPr>
        <w:t>utvrđenja</w:t>
      </w:r>
      <w:proofErr w:type="spellEnd"/>
      <w:r w:rsidRPr="00FE07D7">
        <w:rPr>
          <w:rFonts w:cs="Arial"/>
          <w:lang w:eastAsia="hr-HR"/>
        </w:rPr>
        <w:t xml:space="preserve"> i </w:t>
      </w:r>
      <w:proofErr w:type="spellStart"/>
      <w:r w:rsidRPr="00FE07D7">
        <w:rPr>
          <w:rFonts w:cs="Arial"/>
          <w:lang w:eastAsia="hr-HR"/>
        </w:rPr>
        <w:t>zabrane</w:t>
      </w:r>
      <w:proofErr w:type="spellEnd"/>
      <w:r w:rsidRPr="00FE07D7">
        <w:rPr>
          <w:rFonts w:cs="Arial"/>
          <w:lang w:eastAsia="hr-HR"/>
        </w:rPr>
        <w:t xml:space="preserve"> (</w:t>
      </w:r>
      <w:proofErr w:type="spellStart"/>
      <w:r w:rsidRPr="00FE07D7">
        <w:rPr>
          <w:rFonts w:cs="Arial"/>
          <w:lang w:eastAsia="hr-HR"/>
        </w:rPr>
        <w:t>obiteljsko</w:t>
      </w:r>
      <w:proofErr w:type="spellEnd"/>
      <w:r w:rsidRPr="00FE07D7">
        <w:rPr>
          <w:rFonts w:cs="Arial"/>
          <w:lang w:eastAsia="hr-HR"/>
        </w:rPr>
        <w:t xml:space="preserve"> </w:t>
      </w:r>
      <w:proofErr w:type="spellStart"/>
      <w:r w:rsidRPr="00FE07D7">
        <w:rPr>
          <w:rFonts w:cs="Arial"/>
          <w:lang w:eastAsia="hr-HR"/>
        </w:rPr>
        <w:t>pravna</w:t>
      </w:r>
      <w:proofErr w:type="spellEnd"/>
      <w:r w:rsidRPr="00FE07D7">
        <w:rPr>
          <w:rFonts w:cs="Arial"/>
          <w:lang w:eastAsia="hr-HR"/>
        </w:rPr>
        <w:t xml:space="preserve"> </w:t>
      </w:r>
      <w:proofErr w:type="spellStart"/>
      <w:r w:rsidRPr="00FE07D7">
        <w:rPr>
          <w:rFonts w:cs="Arial"/>
          <w:lang w:eastAsia="hr-HR"/>
        </w:rPr>
        <w:t>stečevina</w:t>
      </w:r>
      <w:proofErr w:type="spellEnd"/>
      <w:r w:rsidRPr="00FE07D7">
        <w:rPr>
          <w:rFonts w:cs="Arial"/>
          <w:lang w:eastAsia="hr-HR"/>
        </w:rPr>
        <w:t>)</w:t>
      </w:r>
    </w:p>
    <w:p w:rsidR="00E96AAC" w:rsidRPr="00FE07D7" w:rsidRDefault="00E96AAC" w:rsidP="00E96AAC">
      <w:pPr>
        <w:pStyle w:val="ListParagraph"/>
        <w:numPr>
          <w:ilvl w:val="0"/>
          <w:numId w:val="46"/>
        </w:numPr>
        <w:suppressAutoHyphens w:val="0"/>
        <w:jc w:val="both"/>
        <w:textAlignment w:val="auto"/>
        <w:rPr>
          <w:rFonts w:cs="Arial"/>
          <w:lang w:eastAsia="hr-HR"/>
        </w:rPr>
      </w:pPr>
      <w:proofErr w:type="spellStart"/>
      <w:r w:rsidRPr="00FE07D7">
        <w:rPr>
          <w:rFonts w:cs="Arial"/>
          <w:lang w:eastAsia="hr-HR"/>
        </w:rPr>
        <w:t>tužitelj</w:t>
      </w:r>
      <w:proofErr w:type="spellEnd"/>
      <w:r w:rsidRPr="00FE07D7">
        <w:rPr>
          <w:rFonts w:cs="Arial"/>
          <w:lang w:eastAsia="hr-HR"/>
        </w:rPr>
        <w:t xml:space="preserve"> Vladimir i Marina Stipančić, </w:t>
      </w:r>
      <w:proofErr w:type="spellStart"/>
      <w:r w:rsidRPr="00FE07D7">
        <w:rPr>
          <w:rFonts w:cs="Arial"/>
          <w:lang w:eastAsia="hr-HR"/>
        </w:rPr>
        <w:t>tuženi</w:t>
      </w:r>
      <w:proofErr w:type="spellEnd"/>
      <w:r w:rsidRPr="00FE07D7">
        <w:rPr>
          <w:rFonts w:cs="Arial"/>
          <w:lang w:eastAsia="hr-HR"/>
        </w:rPr>
        <w:t xml:space="preserve"> Grad Duga Resa i Općina Tounj, </w:t>
      </w:r>
      <w:proofErr w:type="spellStart"/>
      <w:r w:rsidRPr="00FE07D7">
        <w:rPr>
          <w:rFonts w:cs="Arial"/>
          <w:lang w:eastAsia="hr-HR"/>
        </w:rPr>
        <w:t>tužba</w:t>
      </w:r>
      <w:proofErr w:type="spellEnd"/>
      <w:r w:rsidRPr="00FE07D7">
        <w:rPr>
          <w:rFonts w:cs="Arial"/>
          <w:lang w:eastAsia="hr-HR"/>
        </w:rPr>
        <w:t xml:space="preserve"> </w:t>
      </w:r>
      <w:proofErr w:type="spellStart"/>
      <w:r w:rsidRPr="00FE07D7">
        <w:rPr>
          <w:rFonts w:cs="Arial"/>
          <w:lang w:eastAsia="hr-HR"/>
        </w:rPr>
        <w:t>radi</w:t>
      </w:r>
      <w:proofErr w:type="spellEnd"/>
      <w:r w:rsidRPr="00FE07D7">
        <w:rPr>
          <w:rFonts w:cs="Arial"/>
          <w:lang w:eastAsia="hr-HR"/>
        </w:rPr>
        <w:t xml:space="preserve"> </w:t>
      </w:r>
      <w:proofErr w:type="spellStart"/>
      <w:r w:rsidRPr="00FE07D7">
        <w:rPr>
          <w:rFonts w:cs="Arial"/>
          <w:lang w:eastAsia="hr-HR"/>
        </w:rPr>
        <w:t>utvrđivanja</w:t>
      </w:r>
      <w:proofErr w:type="spellEnd"/>
      <w:r w:rsidRPr="00FE07D7">
        <w:rPr>
          <w:rFonts w:cs="Arial"/>
          <w:lang w:eastAsia="hr-HR"/>
        </w:rPr>
        <w:t xml:space="preserve"> </w:t>
      </w:r>
      <w:proofErr w:type="spellStart"/>
      <w:r w:rsidRPr="00FE07D7">
        <w:rPr>
          <w:rFonts w:cs="Arial"/>
          <w:lang w:eastAsia="hr-HR"/>
        </w:rPr>
        <w:t>valjanosti</w:t>
      </w:r>
      <w:proofErr w:type="spellEnd"/>
      <w:r w:rsidRPr="00FE07D7">
        <w:rPr>
          <w:rFonts w:cs="Arial"/>
          <w:lang w:eastAsia="hr-HR"/>
        </w:rPr>
        <w:t xml:space="preserve"> </w:t>
      </w:r>
      <w:proofErr w:type="spellStart"/>
      <w:r w:rsidRPr="00FE07D7">
        <w:rPr>
          <w:rFonts w:cs="Arial"/>
          <w:lang w:eastAsia="hr-HR"/>
        </w:rPr>
        <w:t>usmene</w:t>
      </w:r>
      <w:proofErr w:type="spellEnd"/>
      <w:r w:rsidRPr="00FE07D7">
        <w:rPr>
          <w:rFonts w:cs="Arial"/>
          <w:lang w:eastAsia="hr-HR"/>
        </w:rPr>
        <w:t xml:space="preserve"> </w:t>
      </w:r>
      <w:proofErr w:type="spellStart"/>
      <w:r w:rsidRPr="00FE07D7">
        <w:rPr>
          <w:rFonts w:cs="Arial"/>
          <w:lang w:eastAsia="hr-HR"/>
        </w:rPr>
        <w:t>oporuke</w:t>
      </w:r>
      <w:proofErr w:type="spellEnd"/>
    </w:p>
    <w:p w:rsidR="00E96AAC" w:rsidRPr="00FE07D7" w:rsidRDefault="00E96AAC" w:rsidP="00E96AAC">
      <w:pPr>
        <w:pStyle w:val="ListParagraph"/>
        <w:numPr>
          <w:ilvl w:val="0"/>
          <w:numId w:val="46"/>
        </w:numPr>
        <w:suppressAutoHyphens w:val="0"/>
        <w:jc w:val="both"/>
        <w:textAlignment w:val="auto"/>
        <w:rPr>
          <w:rFonts w:cs="Arial"/>
          <w:lang w:eastAsia="hr-HR"/>
        </w:rPr>
      </w:pPr>
      <w:proofErr w:type="spellStart"/>
      <w:r w:rsidRPr="00FE07D7">
        <w:rPr>
          <w:rFonts w:cs="Arial"/>
          <w:lang w:eastAsia="hr-HR"/>
        </w:rPr>
        <w:t>tužitelj</w:t>
      </w:r>
      <w:proofErr w:type="spellEnd"/>
      <w:r w:rsidRPr="00FE07D7">
        <w:rPr>
          <w:rFonts w:cs="Arial"/>
          <w:lang w:eastAsia="hr-HR"/>
        </w:rPr>
        <w:t xml:space="preserve"> Vladimir </w:t>
      </w:r>
      <w:proofErr w:type="spellStart"/>
      <w:r w:rsidRPr="00FE07D7">
        <w:rPr>
          <w:rFonts w:cs="Arial"/>
          <w:lang w:eastAsia="hr-HR"/>
        </w:rPr>
        <w:t>Lukačić</w:t>
      </w:r>
      <w:proofErr w:type="spellEnd"/>
      <w:r w:rsidRPr="00FE07D7">
        <w:rPr>
          <w:rFonts w:cs="Arial"/>
          <w:lang w:eastAsia="hr-HR"/>
        </w:rPr>
        <w:t xml:space="preserve">, </w:t>
      </w:r>
      <w:proofErr w:type="spellStart"/>
      <w:r w:rsidRPr="00FE07D7">
        <w:rPr>
          <w:rFonts w:cs="Arial"/>
          <w:lang w:eastAsia="hr-HR"/>
        </w:rPr>
        <w:t>tuženi</w:t>
      </w:r>
      <w:proofErr w:type="spellEnd"/>
      <w:r w:rsidRPr="00FE07D7">
        <w:rPr>
          <w:rFonts w:cs="Arial"/>
          <w:lang w:eastAsia="hr-HR"/>
        </w:rPr>
        <w:t xml:space="preserve"> Grad Duga Resa i Grad Karlovac, </w:t>
      </w:r>
      <w:proofErr w:type="spellStart"/>
      <w:r w:rsidRPr="00FE07D7">
        <w:rPr>
          <w:rFonts w:cs="Arial"/>
          <w:lang w:eastAsia="hr-HR"/>
        </w:rPr>
        <w:t>tužba</w:t>
      </w:r>
      <w:proofErr w:type="spellEnd"/>
      <w:r w:rsidRPr="00FE07D7">
        <w:rPr>
          <w:rFonts w:cs="Arial"/>
          <w:lang w:eastAsia="hr-HR"/>
        </w:rPr>
        <w:t xml:space="preserve"> </w:t>
      </w:r>
      <w:proofErr w:type="spellStart"/>
      <w:r w:rsidRPr="00FE07D7">
        <w:rPr>
          <w:rFonts w:cs="Arial"/>
          <w:lang w:eastAsia="hr-HR"/>
        </w:rPr>
        <w:t>radi</w:t>
      </w:r>
      <w:proofErr w:type="spellEnd"/>
      <w:r w:rsidRPr="00FE07D7">
        <w:rPr>
          <w:rFonts w:cs="Arial"/>
          <w:lang w:eastAsia="hr-HR"/>
        </w:rPr>
        <w:t xml:space="preserve"> </w:t>
      </w:r>
      <w:proofErr w:type="spellStart"/>
      <w:r w:rsidRPr="00FE07D7">
        <w:rPr>
          <w:rFonts w:cs="Arial"/>
          <w:lang w:eastAsia="hr-HR"/>
        </w:rPr>
        <w:t>utvrđivanja</w:t>
      </w:r>
      <w:proofErr w:type="spellEnd"/>
      <w:r w:rsidRPr="00FE07D7">
        <w:rPr>
          <w:rFonts w:cs="Arial"/>
          <w:lang w:eastAsia="hr-HR"/>
        </w:rPr>
        <w:t xml:space="preserve"> </w:t>
      </w:r>
      <w:proofErr w:type="spellStart"/>
      <w:r w:rsidRPr="00FE07D7">
        <w:rPr>
          <w:rFonts w:cs="Arial"/>
          <w:lang w:eastAsia="hr-HR"/>
        </w:rPr>
        <w:t>prava</w:t>
      </w:r>
      <w:proofErr w:type="spellEnd"/>
      <w:r w:rsidRPr="00FE07D7">
        <w:rPr>
          <w:rFonts w:cs="Arial"/>
          <w:lang w:eastAsia="hr-HR"/>
        </w:rPr>
        <w:t xml:space="preserve"> </w:t>
      </w:r>
      <w:proofErr w:type="spellStart"/>
      <w:r w:rsidRPr="00FE07D7">
        <w:rPr>
          <w:rFonts w:cs="Arial"/>
          <w:lang w:eastAsia="hr-HR"/>
        </w:rPr>
        <w:t>vlasništva</w:t>
      </w:r>
      <w:proofErr w:type="spellEnd"/>
      <w:r w:rsidRPr="00FE07D7">
        <w:rPr>
          <w:rFonts w:cs="Arial"/>
          <w:lang w:eastAsia="hr-HR"/>
        </w:rPr>
        <w:t xml:space="preserve"> (</w:t>
      </w:r>
      <w:proofErr w:type="spellStart"/>
      <w:r w:rsidRPr="00FE07D7">
        <w:rPr>
          <w:rFonts w:cs="Arial"/>
          <w:lang w:eastAsia="hr-HR"/>
        </w:rPr>
        <w:t>nekretnine</w:t>
      </w:r>
      <w:proofErr w:type="spellEnd"/>
      <w:r w:rsidRPr="00FE07D7">
        <w:rPr>
          <w:rFonts w:cs="Arial"/>
          <w:lang w:eastAsia="hr-HR"/>
        </w:rPr>
        <w:t xml:space="preserve"> u </w:t>
      </w:r>
      <w:proofErr w:type="spellStart"/>
      <w:r w:rsidRPr="00FE07D7">
        <w:rPr>
          <w:rFonts w:cs="Arial"/>
          <w:lang w:eastAsia="hr-HR"/>
        </w:rPr>
        <w:t>k.o.</w:t>
      </w:r>
      <w:proofErr w:type="spellEnd"/>
      <w:r w:rsidRPr="00FE07D7">
        <w:rPr>
          <w:rFonts w:cs="Arial"/>
          <w:lang w:eastAsia="hr-HR"/>
        </w:rPr>
        <w:t xml:space="preserve"> </w:t>
      </w:r>
      <w:proofErr w:type="spellStart"/>
      <w:r w:rsidRPr="00FE07D7">
        <w:rPr>
          <w:rFonts w:cs="Arial"/>
          <w:lang w:eastAsia="hr-HR"/>
        </w:rPr>
        <w:t>Mrežničko</w:t>
      </w:r>
      <w:proofErr w:type="spellEnd"/>
      <w:r w:rsidRPr="00FE07D7">
        <w:rPr>
          <w:rFonts w:cs="Arial"/>
          <w:lang w:eastAsia="hr-HR"/>
        </w:rPr>
        <w:t xml:space="preserve"> </w:t>
      </w:r>
      <w:proofErr w:type="spellStart"/>
      <w:r w:rsidRPr="00FE07D7">
        <w:rPr>
          <w:rFonts w:cs="Arial"/>
          <w:lang w:eastAsia="hr-HR"/>
        </w:rPr>
        <w:t>Mrzlo</w:t>
      </w:r>
      <w:proofErr w:type="spellEnd"/>
      <w:r w:rsidRPr="00FE07D7">
        <w:rPr>
          <w:rFonts w:cs="Arial"/>
          <w:lang w:eastAsia="hr-HR"/>
        </w:rPr>
        <w:t xml:space="preserve"> Polje i </w:t>
      </w:r>
      <w:proofErr w:type="spellStart"/>
      <w:r w:rsidRPr="00FE07D7">
        <w:rPr>
          <w:rFonts w:cs="Arial"/>
          <w:lang w:eastAsia="hr-HR"/>
        </w:rPr>
        <w:t>k.o.</w:t>
      </w:r>
      <w:proofErr w:type="spellEnd"/>
      <w:r w:rsidRPr="00FE07D7">
        <w:rPr>
          <w:rFonts w:cs="Arial"/>
          <w:lang w:eastAsia="hr-HR"/>
        </w:rPr>
        <w:t xml:space="preserve"> Mala </w:t>
      </w:r>
      <w:proofErr w:type="spellStart"/>
      <w:r w:rsidRPr="00FE07D7">
        <w:rPr>
          <w:rFonts w:cs="Arial"/>
          <w:lang w:eastAsia="hr-HR"/>
        </w:rPr>
        <w:t>Švarča</w:t>
      </w:r>
      <w:proofErr w:type="spellEnd"/>
      <w:r w:rsidRPr="00FE07D7">
        <w:rPr>
          <w:rFonts w:cs="Arial"/>
          <w:lang w:eastAsia="hr-HR"/>
        </w:rPr>
        <w:t>)</w:t>
      </w:r>
    </w:p>
    <w:p w:rsidR="00E96AAC" w:rsidRPr="00232C9D" w:rsidRDefault="00E96AAC" w:rsidP="00E96AAC">
      <w:pPr>
        <w:jc w:val="both"/>
        <w:rPr>
          <w:rFonts w:cs="Arial"/>
          <w:b/>
          <w:lang w:eastAsia="hr-HR"/>
        </w:rPr>
      </w:pPr>
    </w:p>
    <w:p w:rsidR="00E96AAC" w:rsidRPr="00CE03AB" w:rsidRDefault="00E96AAC" w:rsidP="00E96AAC">
      <w:pPr>
        <w:jc w:val="both"/>
        <w:rPr>
          <w:rFonts w:cs="Arial"/>
          <w:lang w:eastAsia="hr-HR"/>
        </w:rPr>
      </w:pPr>
      <w:r>
        <w:rPr>
          <w:rFonts w:cs="Arial"/>
          <w:lang w:eastAsia="hr-HR"/>
        </w:rPr>
        <w:lastRenderedPageBreak/>
        <w:t xml:space="preserve">Dovršetak sudskih postupaka iz stavka 1. ovog članka ovisi o dispoziciji protivne strane i postupcima sudova, pa je iste teško planirati. </w:t>
      </w:r>
    </w:p>
    <w:p w:rsidR="00E96AAC" w:rsidRDefault="00E96AAC" w:rsidP="00E96AAC">
      <w:pPr>
        <w:jc w:val="both"/>
        <w:rPr>
          <w:rFonts w:cs="Arial"/>
          <w:b/>
          <w:lang w:eastAsia="hr-HR"/>
        </w:rPr>
      </w:pPr>
      <w:r w:rsidRPr="0079268D">
        <w:rPr>
          <w:rFonts w:cs="Arial"/>
          <w:b/>
          <w:lang w:eastAsia="hr-HR"/>
        </w:rPr>
        <w:t>POSLOVNI PROSTORI</w:t>
      </w:r>
    </w:p>
    <w:p w:rsidR="00E96AAC" w:rsidRPr="00D16E8B" w:rsidRDefault="00E96AAC" w:rsidP="00E96AAC">
      <w:pPr>
        <w:ind w:left="3540"/>
        <w:jc w:val="both"/>
        <w:rPr>
          <w:rFonts w:cs="Arial"/>
          <w:b/>
          <w:lang w:eastAsia="hr-HR"/>
        </w:rPr>
      </w:pPr>
      <w:r>
        <w:rPr>
          <w:rFonts w:cs="Arial"/>
          <w:b/>
          <w:lang w:eastAsia="hr-HR"/>
        </w:rPr>
        <w:t xml:space="preserve">        Članak 9</w:t>
      </w:r>
      <w:r w:rsidRPr="00D16E8B">
        <w:rPr>
          <w:rFonts w:cs="Arial"/>
          <w:b/>
          <w:lang w:eastAsia="hr-HR"/>
        </w:rPr>
        <w:t>.</w:t>
      </w:r>
    </w:p>
    <w:p w:rsidR="00E96AAC" w:rsidRDefault="00E96AAC" w:rsidP="00E96AAC">
      <w:pPr>
        <w:jc w:val="both"/>
        <w:rPr>
          <w:rFonts w:cs="Arial"/>
          <w:lang w:eastAsia="hr-HR"/>
        </w:rPr>
      </w:pPr>
      <w:r>
        <w:rPr>
          <w:rFonts w:cs="Arial"/>
          <w:lang w:eastAsia="hr-HR"/>
        </w:rPr>
        <w:t>Prema smjernicama Strategije za upravljanje imovinom Grada Duge Rese, postojeće poslovne prostore treba trajno održavati i voditi brigu i kontrolu oko ispunjenja obveza zakupoprimaca oko održavanja</w:t>
      </w:r>
    </w:p>
    <w:p w:rsidR="00E96AAC" w:rsidRDefault="00E96AAC" w:rsidP="00E96AAC">
      <w:pPr>
        <w:jc w:val="both"/>
        <w:rPr>
          <w:rFonts w:cs="Arial"/>
          <w:lang w:eastAsia="hr-HR"/>
        </w:rPr>
      </w:pPr>
    </w:p>
    <w:p w:rsidR="00E96AAC" w:rsidRPr="006A2BD3" w:rsidRDefault="00E96AAC" w:rsidP="00E96AAC">
      <w:pPr>
        <w:spacing w:after="200" w:line="276" w:lineRule="auto"/>
        <w:jc w:val="center"/>
        <w:rPr>
          <w:rFonts w:cs="Arial"/>
          <w:b/>
          <w:lang w:eastAsia="hr-HR"/>
        </w:rPr>
      </w:pPr>
      <w:r w:rsidRPr="006A2BD3">
        <w:rPr>
          <w:rFonts w:cs="Arial"/>
          <w:b/>
          <w:lang w:eastAsia="hr-HR"/>
        </w:rPr>
        <w:t xml:space="preserve">Članak </w:t>
      </w:r>
      <w:r>
        <w:rPr>
          <w:rFonts w:cs="Arial"/>
          <w:b/>
          <w:lang w:eastAsia="hr-HR"/>
        </w:rPr>
        <w:t>10</w:t>
      </w:r>
      <w:r w:rsidRPr="006A2BD3">
        <w:rPr>
          <w:rFonts w:cs="Arial"/>
          <w:b/>
          <w:lang w:eastAsia="hr-HR"/>
        </w:rPr>
        <w:t>.</w:t>
      </w:r>
    </w:p>
    <w:p w:rsidR="00E96AAC" w:rsidRPr="00C870AC" w:rsidRDefault="00E96AAC" w:rsidP="00E96AAC">
      <w:pPr>
        <w:jc w:val="both"/>
        <w:rPr>
          <w:rFonts w:cs="Arial"/>
          <w:lang w:eastAsia="hr-HR"/>
        </w:rPr>
      </w:pPr>
      <w:r w:rsidRPr="00C870AC">
        <w:rPr>
          <w:rFonts w:cs="Arial"/>
          <w:lang w:eastAsia="hr-HR"/>
        </w:rPr>
        <w:t xml:space="preserve">Za održavanje poslovnih prostora koje koriste </w:t>
      </w:r>
      <w:r>
        <w:rPr>
          <w:rFonts w:cs="Arial"/>
          <w:lang w:eastAsia="hr-HR"/>
        </w:rPr>
        <w:t>Udruge u 2022. godini predviđa se 5.000,00</w:t>
      </w:r>
      <w:r w:rsidRPr="00C870AC">
        <w:rPr>
          <w:rFonts w:cs="Arial"/>
          <w:lang w:eastAsia="hr-HR"/>
        </w:rPr>
        <w:t xml:space="preserve"> kn, za nastavak radov</w:t>
      </w:r>
      <w:r>
        <w:rPr>
          <w:rFonts w:cs="Arial"/>
          <w:lang w:eastAsia="hr-HR"/>
        </w:rPr>
        <w:t>a na uređenju Drvene kuće u 2022</w:t>
      </w:r>
      <w:r w:rsidRPr="00C870AC">
        <w:rPr>
          <w:rFonts w:cs="Arial"/>
          <w:lang w:eastAsia="hr-HR"/>
        </w:rPr>
        <w:t>.g</w:t>
      </w:r>
      <w:r>
        <w:rPr>
          <w:rFonts w:cs="Arial"/>
          <w:lang w:eastAsia="hr-HR"/>
        </w:rPr>
        <w:t>. planiran je iznos od 30.000,00</w:t>
      </w:r>
      <w:r w:rsidRPr="00C870AC">
        <w:rPr>
          <w:rFonts w:cs="Arial"/>
          <w:lang w:eastAsia="hr-HR"/>
        </w:rPr>
        <w:t xml:space="preserve"> kn te za ukupno održavan</w:t>
      </w:r>
      <w:r>
        <w:rPr>
          <w:rFonts w:cs="Arial"/>
          <w:lang w:eastAsia="hr-HR"/>
        </w:rPr>
        <w:t xml:space="preserve">je sportskih objekata 135.100,00 </w:t>
      </w:r>
      <w:r w:rsidRPr="00C870AC">
        <w:rPr>
          <w:rFonts w:cs="Arial"/>
          <w:lang w:eastAsia="hr-HR"/>
        </w:rPr>
        <w:t>kn od kojih se za kapit</w:t>
      </w:r>
      <w:r>
        <w:rPr>
          <w:rFonts w:cs="Arial"/>
          <w:lang w:eastAsia="hr-HR"/>
        </w:rPr>
        <w:t>alne projekte predviđa 40.000,00</w:t>
      </w:r>
      <w:r w:rsidRPr="00C870AC">
        <w:rPr>
          <w:rFonts w:cs="Arial"/>
          <w:lang w:eastAsia="hr-HR"/>
        </w:rPr>
        <w:t xml:space="preserve"> kn i za teku</w:t>
      </w:r>
      <w:r>
        <w:rPr>
          <w:rFonts w:cs="Arial"/>
          <w:lang w:eastAsia="hr-HR"/>
        </w:rPr>
        <w:t xml:space="preserve">će projekte 195.100,00 </w:t>
      </w:r>
      <w:r w:rsidRPr="00C870AC">
        <w:rPr>
          <w:rFonts w:cs="Arial"/>
          <w:lang w:eastAsia="hr-HR"/>
        </w:rPr>
        <w:t>kn.</w:t>
      </w:r>
    </w:p>
    <w:p w:rsidR="00E96AAC" w:rsidRDefault="00E96AAC" w:rsidP="00E96AAC">
      <w:pPr>
        <w:jc w:val="both"/>
        <w:rPr>
          <w:rFonts w:cs="Arial"/>
          <w:lang w:eastAsia="hr-HR"/>
        </w:rPr>
      </w:pPr>
      <w:r w:rsidRPr="00C870AC">
        <w:rPr>
          <w:rFonts w:cs="Arial"/>
          <w:lang w:eastAsia="hr-HR"/>
        </w:rPr>
        <w:t>Za projektnu dokumentaciju sanacije i revitalizacije Spo</w:t>
      </w:r>
      <w:r>
        <w:rPr>
          <w:rFonts w:cs="Arial"/>
          <w:lang w:eastAsia="hr-HR"/>
        </w:rPr>
        <w:t>rtskog doma A.T.Stipančić u 2022</w:t>
      </w:r>
      <w:r w:rsidRPr="00C870AC">
        <w:rPr>
          <w:rFonts w:cs="Arial"/>
          <w:lang w:eastAsia="hr-HR"/>
        </w:rPr>
        <w:t>.g.</w:t>
      </w:r>
      <w:r>
        <w:rPr>
          <w:rFonts w:cs="Arial"/>
          <w:lang w:eastAsia="hr-HR"/>
        </w:rPr>
        <w:t xml:space="preserve"> planiran je iznos od 400.000,00 kn.</w:t>
      </w:r>
    </w:p>
    <w:p w:rsidR="00E96AAC" w:rsidRPr="00C870AC" w:rsidRDefault="00E96AAC" w:rsidP="00E96AAC">
      <w:pPr>
        <w:jc w:val="center"/>
        <w:rPr>
          <w:rFonts w:cs="Arial"/>
          <w:b/>
          <w:lang w:eastAsia="hr-HR"/>
        </w:rPr>
      </w:pPr>
      <w:r>
        <w:rPr>
          <w:rFonts w:cs="Arial"/>
          <w:b/>
          <w:lang w:eastAsia="hr-HR"/>
        </w:rPr>
        <w:t>Članak 11</w:t>
      </w:r>
      <w:r w:rsidRPr="00C870AC">
        <w:rPr>
          <w:rFonts w:cs="Arial"/>
          <w:b/>
          <w:lang w:eastAsia="hr-HR"/>
        </w:rPr>
        <w:t>.</w:t>
      </w:r>
      <w:r>
        <w:rPr>
          <w:rFonts w:cs="Arial"/>
          <w:b/>
          <w:lang w:eastAsia="hr-HR"/>
        </w:rPr>
        <w:t xml:space="preserve"> </w:t>
      </w:r>
    </w:p>
    <w:p w:rsidR="00E96AAC" w:rsidRDefault="00E96AAC" w:rsidP="00E96AAC">
      <w:pPr>
        <w:jc w:val="both"/>
        <w:rPr>
          <w:rFonts w:cs="Arial"/>
          <w:lang w:eastAsia="hr-HR"/>
        </w:rPr>
      </w:pPr>
      <w:r>
        <w:rPr>
          <w:rFonts w:cs="Arial"/>
          <w:lang w:eastAsia="hr-HR"/>
        </w:rPr>
        <w:t xml:space="preserve">Utvrđuje se da Grad ima reguliran pravni odnos sa svim organizacijama civilnog društva /Udruge/ koje su  korisnici poslovnog prostora u vlasništvu Grada. </w:t>
      </w:r>
    </w:p>
    <w:p w:rsidR="00E96AAC" w:rsidRDefault="00E96AAC" w:rsidP="00E96AAC">
      <w:pPr>
        <w:jc w:val="both"/>
        <w:rPr>
          <w:rFonts w:cs="Arial"/>
          <w:lang w:eastAsia="hr-HR"/>
        </w:rPr>
      </w:pPr>
      <w:r>
        <w:rPr>
          <w:rFonts w:cs="Arial"/>
          <w:lang w:eastAsia="hr-HR"/>
        </w:rPr>
        <w:t xml:space="preserve">U 2021. godini potpisan je sporazum o međusobnim odnosima  s </w:t>
      </w:r>
      <w:r w:rsidRPr="00850FD7">
        <w:rPr>
          <w:rFonts w:cs="Arial"/>
          <w:lang w:eastAsia="hr-HR"/>
        </w:rPr>
        <w:t>tijelima državne uprave i područne /regio</w:t>
      </w:r>
      <w:r>
        <w:rPr>
          <w:rFonts w:cs="Arial"/>
          <w:lang w:eastAsia="hr-HR"/>
        </w:rPr>
        <w:t>nalne/ samouprave glede korištenja poslovnih prostora u zgradi</w:t>
      </w:r>
      <w:r w:rsidRPr="00850FD7">
        <w:rPr>
          <w:rFonts w:cs="Arial"/>
          <w:lang w:eastAsia="hr-HR"/>
        </w:rPr>
        <w:t xml:space="preserve"> Grada Duge Rese</w:t>
      </w:r>
      <w:r>
        <w:rPr>
          <w:rFonts w:cs="Arial"/>
          <w:lang w:eastAsia="hr-HR"/>
        </w:rPr>
        <w:t xml:space="preserve">, na adresi Trg Svetog Jurja 1, te se pristupilo izradi etažnog elaborata kojim će se definirati suvlasnički udjeli i za koji su  osigurana sredstva u iznosu od 15.625,00. </w:t>
      </w:r>
    </w:p>
    <w:p w:rsidR="00E96AAC" w:rsidRDefault="00E96AAC" w:rsidP="00E96AAC">
      <w:pPr>
        <w:jc w:val="both"/>
        <w:rPr>
          <w:rFonts w:cs="Arial"/>
          <w:b/>
          <w:lang w:eastAsia="hr-HR"/>
        </w:rPr>
      </w:pPr>
      <w:r>
        <w:rPr>
          <w:rFonts w:cs="Arial"/>
          <w:lang w:eastAsia="hr-HR"/>
        </w:rPr>
        <w:t xml:space="preserve">   </w:t>
      </w:r>
      <w:r w:rsidRPr="00C965B4">
        <w:rPr>
          <w:rFonts w:cs="Arial"/>
          <w:b/>
          <w:lang w:eastAsia="hr-HR"/>
        </w:rPr>
        <w:t>OSTALO</w:t>
      </w:r>
    </w:p>
    <w:p w:rsidR="00E96AAC" w:rsidRPr="00CA0EAA" w:rsidRDefault="00E96AAC" w:rsidP="00E96AAC">
      <w:pPr>
        <w:jc w:val="center"/>
        <w:rPr>
          <w:rFonts w:cs="Arial"/>
          <w:b/>
          <w:lang w:eastAsia="hr-HR"/>
        </w:rPr>
      </w:pPr>
      <w:r>
        <w:rPr>
          <w:rFonts w:cs="Arial"/>
          <w:b/>
          <w:lang w:eastAsia="hr-HR"/>
        </w:rPr>
        <w:t>Članak 12</w:t>
      </w:r>
      <w:r w:rsidRPr="00CA0EAA">
        <w:rPr>
          <w:rFonts w:cs="Arial"/>
          <w:b/>
          <w:lang w:eastAsia="hr-HR"/>
        </w:rPr>
        <w:t>.</w:t>
      </w:r>
    </w:p>
    <w:p w:rsidR="00E96AAC" w:rsidRDefault="00E96AAC" w:rsidP="00E96AAC">
      <w:pPr>
        <w:jc w:val="both"/>
        <w:rPr>
          <w:rFonts w:cs="Arial"/>
          <w:lang w:eastAsia="hr-HR"/>
        </w:rPr>
      </w:pPr>
      <w:r>
        <w:rPr>
          <w:rFonts w:cs="Arial"/>
          <w:lang w:eastAsia="hr-HR"/>
        </w:rPr>
        <w:t xml:space="preserve">Grad Duga Resa vlasnik je obveznica tkz. „stare devizne štednje“ u obliku knjižnog potraživanja od Samoborske banke d.d., Samobor, Trg Kralja Tomislava 7 u iznosu od 454,58 DEM odnosno 232,42 EUR-a i Sisačke banke d.d. Sisak u iznosu od 8.264,94 DEM odnosno 30.599,63 kn koje će se u 2022. godini prodati ukoliko potencijalni kupci budu zainteresirani  za otkup. </w:t>
      </w:r>
    </w:p>
    <w:p w:rsidR="00E96AAC" w:rsidRPr="00D16E8B" w:rsidRDefault="00E96AAC" w:rsidP="00E96AAC">
      <w:pPr>
        <w:jc w:val="both"/>
        <w:rPr>
          <w:rFonts w:cs="Arial"/>
          <w:b/>
          <w:lang w:eastAsia="hr-HR"/>
        </w:rPr>
      </w:pPr>
      <w:r>
        <w:rPr>
          <w:rFonts w:cs="Arial"/>
          <w:lang w:eastAsia="hr-HR"/>
        </w:rPr>
        <w:tab/>
      </w:r>
      <w:r>
        <w:rPr>
          <w:rFonts w:cs="Arial"/>
          <w:lang w:eastAsia="hr-HR"/>
        </w:rPr>
        <w:tab/>
      </w:r>
      <w:r>
        <w:rPr>
          <w:rFonts w:cs="Arial"/>
          <w:lang w:eastAsia="hr-HR"/>
        </w:rPr>
        <w:tab/>
      </w:r>
      <w:r>
        <w:rPr>
          <w:rFonts w:cs="Arial"/>
          <w:lang w:eastAsia="hr-HR"/>
        </w:rPr>
        <w:tab/>
      </w:r>
      <w:r>
        <w:rPr>
          <w:rFonts w:cs="Arial"/>
          <w:lang w:eastAsia="hr-HR"/>
        </w:rPr>
        <w:tab/>
      </w:r>
      <w:r>
        <w:rPr>
          <w:rFonts w:cs="Arial"/>
          <w:b/>
          <w:lang w:eastAsia="hr-HR"/>
        </w:rPr>
        <w:t xml:space="preserve">       Članak 13</w:t>
      </w:r>
      <w:r w:rsidRPr="00D16E8B">
        <w:rPr>
          <w:rFonts w:cs="Arial"/>
          <w:b/>
          <w:lang w:eastAsia="hr-HR"/>
        </w:rPr>
        <w:t xml:space="preserve">. </w:t>
      </w:r>
    </w:p>
    <w:p w:rsidR="00E96AAC" w:rsidRDefault="00E96AAC" w:rsidP="00E96AAC">
      <w:pPr>
        <w:jc w:val="both"/>
        <w:rPr>
          <w:rFonts w:cs="Arial"/>
          <w:lang w:eastAsia="hr-HR"/>
        </w:rPr>
      </w:pPr>
      <w:r>
        <w:rPr>
          <w:rFonts w:cs="Arial"/>
          <w:lang w:eastAsia="hr-HR"/>
        </w:rPr>
        <w:t>Vrijednost imovine treba konstantno ažurirati temeljem Upute Ministarstva financija o priznavanju, mjerenju i evidentiranju imovine u vlasništvu Republike Hrvatske.</w:t>
      </w:r>
    </w:p>
    <w:p w:rsidR="00E96AAC" w:rsidRPr="00D16E8B" w:rsidRDefault="00E96AAC" w:rsidP="00E96AAC">
      <w:pPr>
        <w:jc w:val="center"/>
        <w:rPr>
          <w:rFonts w:cs="Arial"/>
          <w:b/>
          <w:lang w:eastAsia="hr-HR"/>
        </w:rPr>
      </w:pPr>
      <w:r>
        <w:rPr>
          <w:rFonts w:cs="Arial"/>
          <w:b/>
          <w:lang w:eastAsia="hr-HR"/>
        </w:rPr>
        <w:t>Članak 14</w:t>
      </w:r>
      <w:r w:rsidRPr="00D16E8B">
        <w:rPr>
          <w:rFonts w:cs="Arial"/>
          <w:b/>
          <w:lang w:eastAsia="hr-HR"/>
        </w:rPr>
        <w:t>.</w:t>
      </w:r>
    </w:p>
    <w:p w:rsidR="00E96AAC" w:rsidRDefault="00E96AAC" w:rsidP="00E96AAC">
      <w:pPr>
        <w:jc w:val="both"/>
        <w:rPr>
          <w:rFonts w:cs="Arial"/>
          <w:lang w:eastAsia="hr-HR"/>
        </w:rPr>
      </w:pPr>
      <w:r>
        <w:rPr>
          <w:rFonts w:cs="Arial"/>
          <w:lang w:eastAsia="hr-HR"/>
        </w:rPr>
        <w:t>Ovlašćuje se Gradonačelnik da donese Odluku o osiguranju imovine u vlasništvu Grada.</w:t>
      </w:r>
    </w:p>
    <w:p w:rsidR="00E96AAC" w:rsidRDefault="00E96AAC" w:rsidP="00E96AAC">
      <w:pPr>
        <w:jc w:val="both"/>
        <w:rPr>
          <w:rFonts w:cs="Arial"/>
          <w:lang w:eastAsia="hr-HR"/>
        </w:rPr>
      </w:pPr>
    </w:p>
    <w:p w:rsidR="00E96AAC" w:rsidRPr="00D16E8B" w:rsidRDefault="00E96AAC" w:rsidP="00E96AAC">
      <w:pPr>
        <w:jc w:val="center"/>
        <w:rPr>
          <w:rFonts w:cs="Arial"/>
          <w:b/>
          <w:lang w:eastAsia="hr-HR"/>
        </w:rPr>
      </w:pPr>
      <w:r>
        <w:rPr>
          <w:rFonts w:cs="Arial"/>
          <w:b/>
          <w:lang w:eastAsia="hr-HR"/>
        </w:rPr>
        <w:t>Članak 15</w:t>
      </w:r>
      <w:r w:rsidRPr="00D16E8B">
        <w:rPr>
          <w:rFonts w:cs="Arial"/>
          <w:b/>
          <w:lang w:eastAsia="hr-HR"/>
        </w:rPr>
        <w:t>.</w:t>
      </w:r>
    </w:p>
    <w:p w:rsidR="00E96AAC" w:rsidRDefault="00E96AAC" w:rsidP="00E96AAC">
      <w:pPr>
        <w:jc w:val="both"/>
        <w:rPr>
          <w:rFonts w:cs="Arial"/>
          <w:lang w:eastAsia="hr-HR"/>
        </w:rPr>
      </w:pPr>
      <w:r>
        <w:rPr>
          <w:rFonts w:cs="Arial"/>
          <w:lang w:eastAsia="hr-HR"/>
        </w:rPr>
        <w:t>Sredstva ostvarena prodajom nekretnina treba prvenstveno  trošiti za održavanje nekretnina koje ostaju u vlasništvu, odnosno za stjecanje novih.</w:t>
      </w:r>
    </w:p>
    <w:p w:rsidR="00E96AAC" w:rsidRPr="00D16E8B" w:rsidRDefault="00E96AAC" w:rsidP="00E96AAC">
      <w:pPr>
        <w:jc w:val="center"/>
        <w:rPr>
          <w:rFonts w:cs="Arial"/>
          <w:b/>
          <w:lang w:eastAsia="hr-HR"/>
        </w:rPr>
      </w:pPr>
      <w:r>
        <w:rPr>
          <w:rFonts w:cs="Arial"/>
          <w:b/>
          <w:lang w:eastAsia="hr-HR"/>
        </w:rPr>
        <w:lastRenderedPageBreak/>
        <w:t>Članak 16</w:t>
      </w:r>
      <w:r w:rsidRPr="00D16E8B">
        <w:rPr>
          <w:rFonts w:cs="Arial"/>
          <w:b/>
          <w:lang w:eastAsia="hr-HR"/>
        </w:rPr>
        <w:t>.</w:t>
      </w:r>
    </w:p>
    <w:p w:rsidR="00E96AAC" w:rsidRDefault="00E96AAC" w:rsidP="00E96AAC">
      <w:pPr>
        <w:jc w:val="both"/>
        <w:rPr>
          <w:rFonts w:cs="Arial"/>
          <w:lang w:eastAsia="hr-HR"/>
        </w:rPr>
      </w:pPr>
      <w:r>
        <w:rPr>
          <w:rFonts w:cs="Arial"/>
          <w:lang w:eastAsia="hr-HR"/>
        </w:rPr>
        <w:t xml:space="preserve">Ovaj Plan stupa na snagu osmog dana od dana objave u Službenom glasniku Grada Duge Rese. </w:t>
      </w:r>
    </w:p>
    <w:p w:rsidR="00E96AAC" w:rsidRDefault="00E96AAC" w:rsidP="00E96AAC">
      <w:pPr>
        <w:jc w:val="both"/>
        <w:rPr>
          <w:rFonts w:cs="Arial"/>
          <w:lang w:eastAsia="hr-HR"/>
        </w:rPr>
      </w:pPr>
    </w:p>
    <w:p w:rsidR="00E96AAC" w:rsidRDefault="00E96AAC" w:rsidP="00E96AAC">
      <w:pPr>
        <w:jc w:val="both"/>
        <w:rPr>
          <w:rFonts w:cs="Arial"/>
          <w:b/>
          <w:lang w:eastAsia="hr-HR"/>
        </w:rPr>
      </w:pPr>
    </w:p>
    <w:p w:rsidR="00E96AAC" w:rsidRDefault="00E96AAC" w:rsidP="00E96AAC">
      <w:pPr>
        <w:jc w:val="center"/>
        <w:rPr>
          <w:rFonts w:cs="Arial"/>
          <w:b/>
          <w:lang w:eastAsia="hr-HR"/>
        </w:rPr>
      </w:pPr>
      <w:r>
        <w:rPr>
          <w:rFonts w:cs="Arial"/>
          <w:b/>
          <w:lang w:eastAsia="hr-HR"/>
        </w:rPr>
        <w:tab/>
      </w:r>
      <w:r>
        <w:rPr>
          <w:rFonts w:cs="Arial"/>
          <w:b/>
          <w:lang w:eastAsia="hr-HR"/>
        </w:rPr>
        <w:tab/>
      </w:r>
      <w:r>
        <w:rPr>
          <w:rFonts w:cs="Arial"/>
          <w:b/>
          <w:lang w:eastAsia="hr-HR"/>
        </w:rPr>
        <w:tab/>
      </w:r>
      <w:r>
        <w:rPr>
          <w:rFonts w:cs="Arial"/>
          <w:b/>
          <w:lang w:eastAsia="hr-HR"/>
        </w:rPr>
        <w:tab/>
      </w:r>
      <w:r>
        <w:rPr>
          <w:rFonts w:cs="Arial"/>
          <w:b/>
          <w:lang w:eastAsia="hr-HR"/>
        </w:rPr>
        <w:tab/>
        <w:t>PREDSJEDNIK GRADSKOG VIJEĆA</w:t>
      </w:r>
    </w:p>
    <w:p w:rsidR="00E96AAC" w:rsidRDefault="00E96AAC" w:rsidP="00E96AAC">
      <w:pPr>
        <w:jc w:val="center"/>
        <w:rPr>
          <w:rFonts w:cs="Arial"/>
          <w:b/>
          <w:lang w:eastAsia="hr-HR"/>
        </w:rPr>
      </w:pPr>
      <w:r>
        <w:rPr>
          <w:rFonts w:cs="Arial"/>
          <w:b/>
          <w:lang w:eastAsia="hr-HR"/>
        </w:rPr>
        <w:tab/>
      </w:r>
      <w:r>
        <w:rPr>
          <w:rFonts w:cs="Arial"/>
          <w:b/>
          <w:lang w:eastAsia="hr-HR"/>
        </w:rPr>
        <w:tab/>
      </w:r>
      <w:r>
        <w:rPr>
          <w:rFonts w:cs="Arial"/>
          <w:b/>
          <w:lang w:eastAsia="hr-HR"/>
        </w:rPr>
        <w:tab/>
      </w:r>
      <w:r>
        <w:rPr>
          <w:rFonts w:cs="Arial"/>
          <w:b/>
          <w:lang w:eastAsia="hr-HR"/>
        </w:rPr>
        <w:tab/>
      </w:r>
      <w:r>
        <w:rPr>
          <w:rFonts w:cs="Arial"/>
          <w:b/>
          <w:lang w:eastAsia="hr-HR"/>
        </w:rPr>
        <w:tab/>
        <w:t>Miroslav Furdek, dr.med.</w:t>
      </w:r>
      <w:r w:rsidR="00C730AB">
        <w:rPr>
          <w:rFonts w:cs="Arial"/>
          <w:b/>
          <w:lang w:eastAsia="hr-HR"/>
        </w:rPr>
        <w:t>, v.r.</w:t>
      </w: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C730AB" w:rsidRDefault="00C730AB" w:rsidP="00E96AAC">
      <w:pPr>
        <w:jc w:val="center"/>
        <w:rPr>
          <w:rFonts w:cs="Arial"/>
          <w:b/>
          <w:lang w:eastAsia="hr-HR"/>
        </w:rPr>
      </w:pPr>
    </w:p>
    <w:p w:rsidR="00EE29A5" w:rsidRPr="001B43DE" w:rsidRDefault="00EE29A5" w:rsidP="00EE29A5">
      <w:pPr>
        <w:pStyle w:val="Bezproreda1"/>
        <w:rPr>
          <w:rFonts w:ascii="Arial" w:hAnsi="Arial" w:cs="Arial"/>
          <w:sz w:val="20"/>
          <w:szCs w:val="20"/>
          <w:lang w:val="de-DE"/>
        </w:rPr>
      </w:pPr>
      <w:r>
        <w:rPr>
          <w:rFonts w:ascii="Arial" w:hAnsi="Arial" w:cs="Arial"/>
          <w:noProof/>
          <w:sz w:val="20"/>
          <w:szCs w:val="20"/>
          <w:lang w:eastAsia="hr-HR"/>
        </w:rPr>
        <w:lastRenderedPageBreak/>
        <w:t xml:space="preserve">           </w:t>
      </w:r>
      <w:r w:rsidRPr="001B43DE">
        <w:rPr>
          <w:rFonts w:ascii="Arial" w:hAnsi="Arial" w:cs="Arial"/>
          <w:noProof/>
          <w:sz w:val="20"/>
          <w:szCs w:val="20"/>
          <w:lang w:eastAsia="hr-HR"/>
        </w:rPr>
        <w:t xml:space="preserve"> </w:t>
      </w:r>
      <w:r>
        <w:rPr>
          <w:rFonts w:ascii="Arial" w:hAnsi="Arial" w:cs="Arial"/>
          <w:noProof/>
          <w:sz w:val="20"/>
          <w:szCs w:val="20"/>
          <w:lang w:eastAsia="hr-HR"/>
        </w:rPr>
        <w:drawing>
          <wp:inline distT="0" distB="0" distL="0" distR="0" wp14:anchorId="0E9605ED" wp14:editId="2C6E1F81">
            <wp:extent cx="533400" cy="676275"/>
            <wp:effectExtent l="19050" t="0" r="0" b="0"/>
            <wp:docPr id="9" name="Picture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EE29A5" w:rsidRPr="001B43DE" w:rsidRDefault="00EE29A5" w:rsidP="00EE29A5">
      <w:pPr>
        <w:pStyle w:val="Bezproreda1"/>
        <w:rPr>
          <w:rFonts w:ascii="Arial" w:hAnsi="Arial" w:cs="Arial"/>
          <w:sz w:val="20"/>
          <w:szCs w:val="20"/>
          <w:lang w:val="de-DE"/>
        </w:rPr>
      </w:pPr>
      <w:r w:rsidRPr="001B43DE">
        <w:rPr>
          <w:rFonts w:ascii="Arial" w:hAnsi="Arial" w:cs="Arial"/>
          <w:sz w:val="20"/>
          <w:szCs w:val="20"/>
          <w:lang w:val="de-DE"/>
        </w:rPr>
        <w:t xml:space="preserve">   REPUBLIKA HRVATSKA</w:t>
      </w:r>
    </w:p>
    <w:p w:rsidR="00EE29A5" w:rsidRPr="001B43DE" w:rsidRDefault="00EE29A5" w:rsidP="00EE29A5">
      <w:pPr>
        <w:pStyle w:val="Bezproreda1"/>
        <w:rPr>
          <w:rFonts w:ascii="Arial" w:hAnsi="Arial" w:cs="Arial"/>
          <w:sz w:val="20"/>
          <w:szCs w:val="20"/>
          <w:lang w:val="de-DE"/>
        </w:rPr>
      </w:pPr>
      <w:r>
        <w:rPr>
          <w:rFonts w:ascii="Arial" w:hAnsi="Arial" w:cs="Arial"/>
          <w:sz w:val="20"/>
          <w:szCs w:val="20"/>
          <w:lang w:val="de-DE"/>
        </w:rPr>
        <w:t>Ž</w:t>
      </w:r>
      <w:r w:rsidRPr="001B43DE">
        <w:rPr>
          <w:rFonts w:ascii="Arial" w:hAnsi="Arial" w:cs="Arial"/>
          <w:sz w:val="20"/>
          <w:szCs w:val="20"/>
          <w:lang w:val="de-DE"/>
        </w:rPr>
        <w:t>UPANIJA KARLOVAČKA</w:t>
      </w:r>
    </w:p>
    <w:p w:rsidR="00EE29A5" w:rsidRPr="001B43DE" w:rsidRDefault="00EE29A5" w:rsidP="00EE29A5">
      <w:pPr>
        <w:pStyle w:val="Bezproreda1"/>
        <w:rPr>
          <w:rFonts w:ascii="Arial" w:hAnsi="Arial" w:cs="Arial"/>
          <w:sz w:val="20"/>
          <w:szCs w:val="20"/>
          <w:lang w:val="de-DE"/>
        </w:rPr>
      </w:pPr>
      <w:r w:rsidRPr="001B43DE">
        <w:rPr>
          <w:rFonts w:ascii="Arial" w:hAnsi="Arial" w:cs="Arial"/>
          <w:sz w:val="20"/>
          <w:szCs w:val="20"/>
          <w:lang w:val="de-DE"/>
        </w:rPr>
        <w:t xml:space="preserve">       GRAD DUGA RESA</w:t>
      </w:r>
    </w:p>
    <w:p w:rsidR="00EE29A5" w:rsidRPr="001B43DE" w:rsidRDefault="00EE29A5" w:rsidP="00EE29A5">
      <w:pPr>
        <w:pStyle w:val="Bezproreda1"/>
        <w:rPr>
          <w:rFonts w:ascii="Arial" w:hAnsi="Arial" w:cs="Arial"/>
          <w:sz w:val="20"/>
          <w:szCs w:val="20"/>
          <w:lang w:val="de-DE"/>
        </w:rPr>
      </w:pPr>
      <w:r w:rsidRPr="001B43DE">
        <w:rPr>
          <w:rFonts w:ascii="Arial" w:hAnsi="Arial" w:cs="Arial"/>
          <w:sz w:val="20"/>
          <w:szCs w:val="20"/>
          <w:lang w:val="de-DE"/>
        </w:rPr>
        <w:t xml:space="preserve">        GRADSKO VIJEĆE</w:t>
      </w:r>
    </w:p>
    <w:p w:rsidR="00EE29A5" w:rsidRPr="00FD1F74" w:rsidRDefault="00EE29A5" w:rsidP="00EE29A5">
      <w:pPr>
        <w:pStyle w:val="Bezproreda1"/>
        <w:rPr>
          <w:rFonts w:ascii="Arial" w:hAnsi="Arial" w:cs="Arial"/>
          <w:sz w:val="20"/>
          <w:szCs w:val="20"/>
          <w:lang w:val="pt-BR"/>
        </w:rPr>
      </w:pPr>
      <w:r w:rsidRPr="00FD1F74">
        <w:rPr>
          <w:rFonts w:ascii="Arial" w:hAnsi="Arial" w:cs="Arial"/>
          <w:sz w:val="20"/>
          <w:szCs w:val="20"/>
          <w:lang w:val="pt-BR"/>
        </w:rPr>
        <w:t>Klasa:</w:t>
      </w:r>
      <w:r>
        <w:rPr>
          <w:rFonts w:ascii="Arial" w:hAnsi="Arial" w:cs="Arial"/>
          <w:sz w:val="20"/>
          <w:szCs w:val="20"/>
          <w:lang w:val="pt-BR"/>
        </w:rPr>
        <w:t>363-01/21-01/13</w:t>
      </w:r>
    </w:p>
    <w:p w:rsidR="00EE29A5" w:rsidRPr="00FD1F74" w:rsidRDefault="00EE29A5" w:rsidP="00EE29A5">
      <w:pPr>
        <w:pStyle w:val="Bezproreda1"/>
        <w:rPr>
          <w:rFonts w:ascii="Arial" w:hAnsi="Arial" w:cs="Arial"/>
          <w:sz w:val="20"/>
          <w:szCs w:val="20"/>
          <w:lang w:val="pt-BR"/>
        </w:rPr>
      </w:pPr>
      <w:r w:rsidRPr="00FD1F74">
        <w:rPr>
          <w:rFonts w:ascii="Arial" w:hAnsi="Arial" w:cs="Arial"/>
          <w:sz w:val="20"/>
          <w:szCs w:val="20"/>
          <w:lang w:val="pt-BR"/>
        </w:rPr>
        <w:t xml:space="preserve">Ur. broj: </w:t>
      </w:r>
      <w:r>
        <w:rPr>
          <w:rFonts w:ascii="Arial" w:hAnsi="Arial" w:cs="Arial"/>
          <w:sz w:val="20"/>
          <w:szCs w:val="20"/>
          <w:lang w:val="pt-BR"/>
        </w:rPr>
        <w:t>2133/03-04/01-21-2</w:t>
      </w:r>
    </w:p>
    <w:p w:rsidR="00EE29A5" w:rsidRPr="00FD1F74" w:rsidRDefault="00EE29A5" w:rsidP="00EE29A5">
      <w:pPr>
        <w:pStyle w:val="Bezproreda1"/>
        <w:rPr>
          <w:rFonts w:ascii="Arial" w:hAnsi="Arial" w:cs="Arial"/>
          <w:sz w:val="20"/>
          <w:szCs w:val="20"/>
          <w:lang w:val="pt-BR"/>
        </w:rPr>
      </w:pPr>
      <w:r w:rsidRPr="00FD1F74">
        <w:rPr>
          <w:rFonts w:ascii="Arial" w:hAnsi="Arial" w:cs="Arial"/>
          <w:sz w:val="20"/>
          <w:szCs w:val="20"/>
          <w:lang w:val="pt-BR"/>
        </w:rPr>
        <w:t xml:space="preserve">Duga Resa, </w:t>
      </w:r>
      <w:r>
        <w:rPr>
          <w:rFonts w:ascii="Arial" w:hAnsi="Arial" w:cs="Arial"/>
          <w:sz w:val="20"/>
          <w:szCs w:val="20"/>
          <w:lang w:val="pt-BR"/>
        </w:rPr>
        <w:t>28</w:t>
      </w:r>
      <w:r w:rsidRPr="00FD1F74">
        <w:rPr>
          <w:rFonts w:ascii="Arial" w:hAnsi="Arial" w:cs="Arial"/>
          <w:sz w:val="20"/>
          <w:szCs w:val="20"/>
          <w:lang w:val="pt-BR"/>
        </w:rPr>
        <w:t>.prosinac 2021.godine</w:t>
      </w:r>
    </w:p>
    <w:p w:rsidR="00EE29A5" w:rsidRPr="00093070" w:rsidRDefault="00EE29A5" w:rsidP="00EE29A5">
      <w:pPr>
        <w:pStyle w:val="Heading2"/>
        <w:jc w:val="both"/>
        <w:rPr>
          <w:rFonts w:asciiTheme="minorHAnsi" w:hAnsiTheme="minorHAnsi" w:cstheme="minorHAnsi"/>
          <w:b w:val="0"/>
          <w:sz w:val="24"/>
          <w:szCs w:val="24"/>
        </w:rPr>
      </w:pPr>
      <w:r w:rsidRPr="00093070">
        <w:rPr>
          <w:rFonts w:asciiTheme="minorHAnsi" w:hAnsiTheme="minorHAnsi" w:cstheme="minorHAnsi"/>
          <w:b w:val="0"/>
          <w:sz w:val="24"/>
          <w:szCs w:val="24"/>
        </w:rPr>
        <w:t>Na temelju članka 95</w:t>
      </w:r>
      <w:r>
        <w:rPr>
          <w:rFonts w:asciiTheme="minorHAnsi" w:hAnsiTheme="minorHAnsi" w:cstheme="minorHAnsi"/>
          <w:b w:val="0"/>
          <w:sz w:val="24"/>
          <w:szCs w:val="24"/>
        </w:rPr>
        <w:t>. i 104.</w:t>
      </w:r>
      <w:r w:rsidRPr="00093070">
        <w:rPr>
          <w:rFonts w:asciiTheme="minorHAnsi" w:hAnsiTheme="minorHAnsi" w:cstheme="minorHAnsi"/>
          <w:b w:val="0"/>
          <w:sz w:val="24"/>
          <w:szCs w:val="24"/>
        </w:rPr>
        <w:t xml:space="preserve"> Zakona o komunalnom gospodarstvu ( NN 68/18, 110/18, 32/20</w:t>
      </w:r>
      <w:r>
        <w:rPr>
          <w:rFonts w:asciiTheme="minorHAnsi" w:hAnsiTheme="minorHAnsi" w:cstheme="minorHAnsi"/>
          <w:b w:val="0"/>
          <w:sz w:val="24"/>
          <w:szCs w:val="24"/>
        </w:rPr>
        <w:t>)</w:t>
      </w:r>
      <w:r w:rsidRPr="00093070">
        <w:rPr>
          <w:rFonts w:asciiTheme="minorHAnsi" w:hAnsiTheme="minorHAnsi" w:cstheme="minorHAnsi"/>
          <w:b w:val="0"/>
          <w:sz w:val="24"/>
          <w:szCs w:val="24"/>
        </w:rPr>
        <w:t xml:space="preserve">  i članka </w:t>
      </w:r>
      <w:r w:rsidRPr="00093070">
        <w:rPr>
          <w:rFonts w:asciiTheme="minorHAnsi" w:hAnsiTheme="minorHAnsi" w:cstheme="minorHAnsi"/>
          <w:b w:val="0"/>
          <w:color w:val="000000"/>
          <w:sz w:val="24"/>
          <w:szCs w:val="24"/>
        </w:rPr>
        <w:t>46.</w:t>
      </w:r>
      <w:r w:rsidRPr="00093070">
        <w:rPr>
          <w:rFonts w:asciiTheme="minorHAnsi" w:hAnsiTheme="minorHAnsi" w:cstheme="minorHAnsi"/>
          <w:b w:val="0"/>
          <w:sz w:val="24"/>
          <w:szCs w:val="24"/>
        </w:rPr>
        <w:t xml:space="preserve"> Statuta</w:t>
      </w:r>
      <w:r w:rsidRPr="00093070">
        <w:rPr>
          <w:rFonts w:asciiTheme="minorHAnsi" w:hAnsiTheme="minorHAnsi" w:cstheme="minorHAnsi"/>
          <w:b w:val="0"/>
          <w:color w:val="000000"/>
          <w:sz w:val="24"/>
          <w:szCs w:val="24"/>
        </w:rPr>
        <w:t xml:space="preserve"> Grada Duge Rese ( Službeni glasnik Grada Duge Rese 06/18 - pročišćeni tekst</w:t>
      </w:r>
      <w:r>
        <w:rPr>
          <w:rFonts w:asciiTheme="minorHAnsi" w:hAnsiTheme="minorHAnsi" w:cstheme="minorHAnsi"/>
          <w:b w:val="0"/>
          <w:color w:val="000000"/>
          <w:sz w:val="24"/>
          <w:szCs w:val="24"/>
        </w:rPr>
        <w:t>, 02/20</w:t>
      </w:r>
      <w:r w:rsidRPr="00093070">
        <w:rPr>
          <w:rFonts w:asciiTheme="minorHAnsi" w:hAnsiTheme="minorHAnsi" w:cstheme="minorHAnsi"/>
          <w:b w:val="0"/>
          <w:color w:val="000000"/>
          <w:sz w:val="24"/>
          <w:szCs w:val="24"/>
        </w:rPr>
        <w:t xml:space="preserve">) Gradsko vijeće Grada Duge Rese </w:t>
      </w:r>
      <w:r w:rsidRPr="00093070">
        <w:rPr>
          <w:rFonts w:asciiTheme="minorHAnsi" w:hAnsiTheme="minorHAnsi" w:cstheme="minorHAnsi"/>
          <w:b w:val="0"/>
          <w:sz w:val="24"/>
          <w:szCs w:val="24"/>
        </w:rPr>
        <w:t xml:space="preserve">na </w:t>
      </w:r>
      <w:r>
        <w:rPr>
          <w:rFonts w:asciiTheme="minorHAnsi" w:hAnsiTheme="minorHAnsi" w:cstheme="minorHAnsi"/>
          <w:b w:val="0"/>
          <w:sz w:val="24"/>
          <w:szCs w:val="24"/>
        </w:rPr>
        <w:t>6.</w:t>
      </w:r>
      <w:r w:rsidRPr="00FD1F74">
        <w:rPr>
          <w:rFonts w:asciiTheme="minorHAnsi" w:hAnsiTheme="minorHAnsi" w:cstheme="minorHAnsi"/>
          <w:b w:val="0"/>
          <w:sz w:val="24"/>
          <w:szCs w:val="24"/>
        </w:rPr>
        <w:t xml:space="preserve"> sjednici</w:t>
      </w:r>
      <w:r w:rsidRPr="00093070">
        <w:rPr>
          <w:rFonts w:asciiTheme="minorHAnsi" w:hAnsiTheme="minorHAnsi" w:cstheme="minorHAnsi"/>
          <w:b w:val="0"/>
          <w:sz w:val="24"/>
          <w:szCs w:val="24"/>
        </w:rPr>
        <w:t xml:space="preserve">, održanoj </w:t>
      </w:r>
      <w:r>
        <w:rPr>
          <w:rFonts w:asciiTheme="minorHAnsi" w:hAnsiTheme="minorHAnsi" w:cstheme="minorHAnsi"/>
          <w:b w:val="0"/>
          <w:sz w:val="24"/>
          <w:szCs w:val="24"/>
        </w:rPr>
        <w:t>28</w:t>
      </w:r>
      <w:r w:rsidRPr="00FD1F74">
        <w:rPr>
          <w:rFonts w:asciiTheme="minorHAnsi" w:hAnsiTheme="minorHAnsi" w:cstheme="minorHAnsi"/>
          <w:b w:val="0"/>
          <w:sz w:val="24"/>
          <w:szCs w:val="24"/>
        </w:rPr>
        <w:t xml:space="preserve">.prosinca 2021 god., donijelo </w:t>
      </w:r>
      <w:r w:rsidRPr="00093070">
        <w:rPr>
          <w:rFonts w:asciiTheme="minorHAnsi" w:hAnsiTheme="minorHAnsi" w:cstheme="minorHAnsi"/>
          <w:b w:val="0"/>
          <w:sz w:val="24"/>
          <w:szCs w:val="24"/>
        </w:rPr>
        <w:t>je</w:t>
      </w:r>
    </w:p>
    <w:p w:rsidR="00EE29A5" w:rsidRDefault="00EE29A5" w:rsidP="00EE29A5">
      <w:pPr>
        <w:tabs>
          <w:tab w:val="left" w:pos="3544"/>
        </w:tabs>
        <w:jc w:val="center"/>
        <w:rPr>
          <w:rFonts w:ascii="Arial" w:hAnsi="Arial"/>
          <w:b/>
          <w:sz w:val="24"/>
          <w:lang w:val="de-DE"/>
        </w:rPr>
      </w:pPr>
      <w:r>
        <w:rPr>
          <w:rFonts w:ascii="Arial" w:hAnsi="Arial"/>
          <w:b/>
          <w:sz w:val="24"/>
          <w:lang w:val="de-DE"/>
        </w:rPr>
        <w:t xml:space="preserve">O  D  L U K U </w:t>
      </w:r>
    </w:p>
    <w:p w:rsidR="00EE29A5" w:rsidRDefault="00EE29A5" w:rsidP="00EE29A5">
      <w:pPr>
        <w:tabs>
          <w:tab w:val="left" w:pos="3544"/>
        </w:tabs>
        <w:jc w:val="center"/>
        <w:rPr>
          <w:rFonts w:ascii="Arial" w:hAnsi="Arial"/>
          <w:b/>
          <w:sz w:val="24"/>
          <w:lang w:val="de-DE"/>
        </w:rPr>
      </w:pPr>
      <w:r>
        <w:rPr>
          <w:rFonts w:ascii="Arial" w:hAnsi="Arial"/>
          <w:b/>
          <w:sz w:val="24"/>
          <w:lang w:val="de-DE"/>
        </w:rPr>
        <w:t>O izmjenama i dopunama Odluke o komunalnom redu</w:t>
      </w:r>
    </w:p>
    <w:p w:rsidR="00EE29A5" w:rsidRPr="00D615FB" w:rsidRDefault="00EE29A5" w:rsidP="00EE29A5">
      <w:pPr>
        <w:jc w:val="center"/>
        <w:rPr>
          <w:rFonts w:cstheme="minorHAnsi"/>
        </w:rPr>
      </w:pPr>
      <w:r w:rsidRPr="00D615FB">
        <w:rPr>
          <w:rFonts w:cstheme="minorHAnsi"/>
        </w:rPr>
        <w:t>Članak 1.</w:t>
      </w:r>
    </w:p>
    <w:p w:rsidR="00EE29A5" w:rsidRPr="00D615FB" w:rsidRDefault="00EE29A5" w:rsidP="00EE29A5">
      <w:pPr>
        <w:jc w:val="both"/>
        <w:rPr>
          <w:rFonts w:cstheme="minorHAnsi"/>
        </w:rPr>
      </w:pPr>
      <w:r w:rsidRPr="00D615FB">
        <w:rPr>
          <w:rFonts w:cstheme="minorHAnsi"/>
        </w:rPr>
        <w:t>Mijenja se i dopunjuje Odluka o komunalno</w:t>
      </w:r>
      <w:r>
        <w:rPr>
          <w:rFonts w:cstheme="minorHAnsi"/>
        </w:rPr>
        <w:t>m redu</w:t>
      </w:r>
      <w:r w:rsidRPr="00D615FB">
        <w:rPr>
          <w:rFonts w:cstheme="minorHAnsi"/>
        </w:rPr>
        <w:t xml:space="preserve"> ( SG 13/18 ) na način da se Iza članka </w:t>
      </w:r>
      <w:r>
        <w:rPr>
          <w:rFonts w:cstheme="minorHAnsi"/>
        </w:rPr>
        <w:t>50</w:t>
      </w:r>
      <w:r w:rsidRPr="00D615FB">
        <w:rPr>
          <w:rFonts w:cstheme="minorHAnsi"/>
        </w:rPr>
        <w:t xml:space="preserve">.  dodaje  članak </w:t>
      </w:r>
      <w:r>
        <w:rPr>
          <w:rFonts w:cstheme="minorHAnsi"/>
        </w:rPr>
        <w:t>50a</w:t>
      </w:r>
      <w:r w:rsidRPr="00D615FB">
        <w:rPr>
          <w:rFonts w:cstheme="minorHAnsi"/>
        </w:rPr>
        <w:t xml:space="preserve"> koji glasi  :</w:t>
      </w:r>
      <w:r>
        <w:rPr>
          <w:rFonts w:cstheme="minorHAnsi"/>
        </w:rPr>
        <w:t xml:space="preserve"> </w:t>
      </w:r>
    </w:p>
    <w:p w:rsidR="00EE29A5" w:rsidRPr="0091518B" w:rsidRDefault="00EE29A5" w:rsidP="00EE29A5">
      <w:pPr>
        <w:pStyle w:val="NoSpacing"/>
        <w:jc w:val="both"/>
      </w:pPr>
      <w:r w:rsidRPr="00D22EF8">
        <w:t xml:space="preserve">Mogućnost komunikacije </w:t>
      </w:r>
      <w:r w:rsidRPr="0091518B">
        <w:t xml:space="preserve">na javnim površinama </w:t>
      </w:r>
      <w:r>
        <w:t xml:space="preserve">i </w:t>
      </w:r>
      <w:r w:rsidRPr="0091518B">
        <w:t xml:space="preserve"> na javn</w:t>
      </w:r>
      <w:r>
        <w:t xml:space="preserve">im </w:t>
      </w:r>
      <w:r w:rsidRPr="0091518B">
        <w:t>prometnim površinama mora biti</w:t>
      </w:r>
    </w:p>
    <w:p w:rsidR="00EE29A5" w:rsidRPr="0091518B" w:rsidRDefault="00EE29A5" w:rsidP="00EE29A5">
      <w:pPr>
        <w:pStyle w:val="NoSpacing"/>
        <w:jc w:val="both"/>
      </w:pPr>
      <w:r w:rsidRPr="0091518B">
        <w:t>izvedena na način da se omogući pristup osobama s posebnim potrebama, odnosno na način da</w:t>
      </w:r>
    </w:p>
    <w:p w:rsidR="00EE29A5" w:rsidRDefault="00EE29A5" w:rsidP="00EE29A5">
      <w:pPr>
        <w:pStyle w:val="NoSpacing"/>
        <w:jc w:val="both"/>
      </w:pPr>
      <w:r w:rsidRPr="0091518B">
        <w:t>sukladno pozitivnim propisima budu uklonjene arhitektonske barijere.</w:t>
      </w:r>
    </w:p>
    <w:p w:rsidR="00EE29A5" w:rsidRPr="00FD1F74" w:rsidRDefault="00EE29A5" w:rsidP="00EE29A5">
      <w:pPr>
        <w:pStyle w:val="NoSpacing"/>
        <w:jc w:val="both"/>
      </w:pPr>
      <w:r w:rsidRPr="00FD1F74">
        <w:t xml:space="preserve">Na svim </w:t>
      </w:r>
      <w:r>
        <w:t xml:space="preserve">javnim </w:t>
      </w:r>
      <w:r w:rsidRPr="00FD1F74">
        <w:t>parkiralištima mora biti osiguran dovoljan broj parkirnih mjesta za osobe s invaliditetom</w:t>
      </w:r>
    </w:p>
    <w:p w:rsidR="00EE29A5" w:rsidRDefault="00EE29A5" w:rsidP="00EE29A5">
      <w:pPr>
        <w:pStyle w:val="NoSpacing"/>
        <w:jc w:val="both"/>
      </w:pPr>
      <w:r w:rsidRPr="00FD1F74">
        <w:t>sukladno pozitivnim zakonskim propisima</w:t>
      </w:r>
    </w:p>
    <w:p w:rsidR="00EE29A5" w:rsidRPr="00D615FB" w:rsidRDefault="00EE29A5" w:rsidP="00EE29A5">
      <w:pPr>
        <w:jc w:val="center"/>
        <w:rPr>
          <w:rFonts w:cstheme="minorHAnsi"/>
        </w:rPr>
      </w:pPr>
      <w:r w:rsidRPr="00D615FB">
        <w:rPr>
          <w:rFonts w:cstheme="minorHAnsi"/>
        </w:rPr>
        <w:t>Članak 2.</w:t>
      </w:r>
    </w:p>
    <w:p w:rsidR="00EE29A5" w:rsidRPr="00D615FB" w:rsidRDefault="00EE29A5" w:rsidP="00EE29A5">
      <w:pPr>
        <w:rPr>
          <w:rFonts w:cstheme="minorHAnsi"/>
        </w:rPr>
      </w:pPr>
      <w:r w:rsidRPr="00D615FB">
        <w:rPr>
          <w:rFonts w:cstheme="minorHAnsi"/>
        </w:rPr>
        <w:t>Ova Odluka stupa na snagu 8 dana nakon objave u Službenom glasniku Grada Duge Rese</w:t>
      </w:r>
    </w:p>
    <w:p w:rsidR="00EE29A5" w:rsidRPr="00D615FB" w:rsidRDefault="00EE29A5" w:rsidP="00EE29A5">
      <w:pPr>
        <w:jc w:val="right"/>
        <w:rPr>
          <w:rFonts w:cstheme="minorHAnsi"/>
        </w:rPr>
      </w:pPr>
      <w:r>
        <w:rPr>
          <w:rFonts w:cstheme="minorHAnsi"/>
        </w:rPr>
        <w:t xml:space="preserve">Predsjednik Gradskog vijeća </w:t>
      </w:r>
    </w:p>
    <w:p w:rsidR="00EE29A5" w:rsidRDefault="00EE29A5" w:rsidP="00EE29A5">
      <w:pPr>
        <w:jc w:val="right"/>
      </w:pPr>
      <w:r>
        <w:rPr>
          <w:rFonts w:cstheme="minorHAnsi"/>
        </w:rPr>
        <w:t>Miroslav Furdek dr</w:t>
      </w:r>
      <w:r>
        <w:rPr>
          <w:rFonts w:cstheme="minorHAnsi"/>
        </w:rPr>
        <w:t>.</w:t>
      </w:r>
      <w:r>
        <w:rPr>
          <w:rFonts w:cstheme="minorHAnsi"/>
        </w:rPr>
        <w:t>med</w:t>
      </w:r>
      <w:r>
        <w:rPr>
          <w:rFonts w:cstheme="minorHAnsi"/>
        </w:rPr>
        <w:t>., v.r.</w:t>
      </w:r>
    </w:p>
    <w:p w:rsidR="00C730AB" w:rsidRDefault="00C730AB" w:rsidP="00E96AAC">
      <w:pPr>
        <w:jc w:val="center"/>
        <w:rPr>
          <w:rFonts w:cs="Arial"/>
          <w:b/>
          <w:lang w:eastAsia="hr-HR"/>
        </w:rPr>
      </w:pPr>
    </w:p>
    <w:p w:rsidR="001E65E7" w:rsidRDefault="001E65E7">
      <w:pPr>
        <w:rPr>
          <w:rFonts w:ascii="Arial" w:hAnsi="Arial" w:cs="Arial"/>
        </w:rPr>
      </w:pPr>
    </w:p>
    <w:p w:rsidR="001E65E7" w:rsidRDefault="001E65E7">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CE2A4B" w:rsidRDefault="00CE2A4B">
      <w:pPr>
        <w:rPr>
          <w:rFonts w:ascii="Arial" w:hAnsi="Arial" w:cs="Arial"/>
        </w:rPr>
      </w:pPr>
    </w:p>
    <w:p w:rsidR="00A37D26" w:rsidRPr="001B43DE" w:rsidRDefault="00A37D26" w:rsidP="00A37D26">
      <w:pPr>
        <w:pStyle w:val="Bezproreda1"/>
        <w:rPr>
          <w:rFonts w:ascii="Arial" w:hAnsi="Arial" w:cs="Arial"/>
          <w:sz w:val="20"/>
          <w:szCs w:val="20"/>
          <w:lang w:val="de-DE"/>
        </w:rPr>
      </w:pPr>
      <w:r>
        <w:rPr>
          <w:rFonts w:ascii="Arial" w:hAnsi="Arial" w:cs="Arial"/>
          <w:noProof/>
          <w:sz w:val="20"/>
          <w:szCs w:val="20"/>
          <w:lang w:eastAsia="hr-HR"/>
        </w:rPr>
        <w:lastRenderedPageBreak/>
        <w:t xml:space="preserve">           </w:t>
      </w:r>
      <w:r w:rsidRPr="001B43DE">
        <w:rPr>
          <w:rFonts w:ascii="Arial" w:hAnsi="Arial" w:cs="Arial"/>
          <w:noProof/>
          <w:sz w:val="20"/>
          <w:szCs w:val="20"/>
          <w:lang w:eastAsia="hr-HR"/>
        </w:rPr>
        <w:t xml:space="preserve"> </w:t>
      </w:r>
      <w:r>
        <w:rPr>
          <w:rFonts w:ascii="Arial" w:hAnsi="Arial" w:cs="Arial"/>
          <w:noProof/>
          <w:sz w:val="20"/>
          <w:szCs w:val="20"/>
          <w:lang w:eastAsia="hr-HR"/>
        </w:rPr>
        <w:drawing>
          <wp:inline distT="0" distB="0" distL="0" distR="0" wp14:anchorId="0509C6D2" wp14:editId="631D0EAC">
            <wp:extent cx="533400" cy="676275"/>
            <wp:effectExtent l="19050" t="0" r="0" b="0"/>
            <wp:docPr id="14" name="Picture 1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A37D26" w:rsidRPr="001B43DE" w:rsidRDefault="00A37D26" w:rsidP="00A37D26">
      <w:pPr>
        <w:pStyle w:val="Bezproreda1"/>
        <w:rPr>
          <w:rFonts w:ascii="Arial" w:hAnsi="Arial" w:cs="Arial"/>
          <w:sz w:val="20"/>
          <w:szCs w:val="20"/>
          <w:lang w:val="de-DE"/>
        </w:rPr>
      </w:pPr>
      <w:r w:rsidRPr="001B43DE">
        <w:rPr>
          <w:rFonts w:ascii="Arial" w:hAnsi="Arial" w:cs="Arial"/>
          <w:sz w:val="20"/>
          <w:szCs w:val="20"/>
          <w:lang w:val="de-DE"/>
        </w:rPr>
        <w:t xml:space="preserve">   REPUBLIKA HRVATSKA</w:t>
      </w:r>
    </w:p>
    <w:p w:rsidR="00A37D26" w:rsidRPr="001B43DE" w:rsidRDefault="00A37D26" w:rsidP="00A37D26">
      <w:pPr>
        <w:pStyle w:val="Bezproreda1"/>
        <w:rPr>
          <w:rFonts w:ascii="Arial" w:hAnsi="Arial" w:cs="Arial"/>
          <w:sz w:val="20"/>
          <w:szCs w:val="20"/>
          <w:lang w:val="de-DE"/>
        </w:rPr>
      </w:pPr>
      <w:r w:rsidRPr="001B43DE">
        <w:rPr>
          <w:rFonts w:ascii="Arial" w:hAnsi="Arial" w:cs="Arial"/>
          <w:sz w:val="20"/>
          <w:szCs w:val="20"/>
          <w:lang w:val="de-DE"/>
        </w:rPr>
        <w:t>ŽUPANIJA KARLOVAČKA</w:t>
      </w:r>
    </w:p>
    <w:p w:rsidR="00A37D26" w:rsidRPr="001B43DE" w:rsidRDefault="00A37D26" w:rsidP="00A37D26">
      <w:pPr>
        <w:pStyle w:val="Bezproreda1"/>
        <w:rPr>
          <w:rFonts w:ascii="Arial" w:hAnsi="Arial" w:cs="Arial"/>
          <w:sz w:val="20"/>
          <w:szCs w:val="20"/>
          <w:lang w:val="de-DE"/>
        </w:rPr>
      </w:pPr>
      <w:r w:rsidRPr="001B43DE">
        <w:rPr>
          <w:rFonts w:ascii="Arial" w:hAnsi="Arial" w:cs="Arial"/>
          <w:sz w:val="20"/>
          <w:szCs w:val="20"/>
          <w:lang w:val="de-DE"/>
        </w:rPr>
        <w:t xml:space="preserve">       GRAD DUGA RESA</w:t>
      </w:r>
    </w:p>
    <w:p w:rsidR="00A37D26" w:rsidRPr="001B43DE" w:rsidRDefault="00A37D26" w:rsidP="00A37D26">
      <w:pPr>
        <w:pStyle w:val="Bezproreda1"/>
        <w:rPr>
          <w:rFonts w:ascii="Arial" w:hAnsi="Arial" w:cs="Arial"/>
          <w:sz w:val="20"/>
          <w:szCs w:val="20"/>
          <w:lang w:val="de-DE"/>
        </w:rPr>
      </w:pPr>
      <w:r w:rsidRPr="001B43DE">
        <w:rPr>
          <w:rFonts w:ascii="Arial" w:hAnsi="Arial" w:cs="Arial"/>
          <w:sz w:val="20"/>
          <w:szCs w:val="20"/>
          <w:lang w:val="de-DE"/>
        </w:rPr>
        <w:t xml:space="preserve">        GRADSKO VIJEĆE</w:t>
      </w:r>
    </w:p>
    <w:p w:rsidR="00A37D26" w:rsidRPr="00E82534" w:rsidRDefault="00A37D26" w:rsidP="00A37D26">
      <w:pPr>
        <w:pStyle w:val="Bezproreda1"/>
        <w:rPr>
          <w:rFonts w:ascii="Arial" w:hAnsi="Arial" w:cs="Arial"/>
          <w:sz w:val="20"/>
          <w:szCs w:val="20"/>
          <w:lang w:val="pt-BR"/>
        </w:rPr>
      </w:pPr>
      <w:r w:rsidRPr="00E82534">
        <w:rPr>
          <w:rFonts w:ascii="Arial" w:hAnsi="Arial" w:cs="Arial"/>
          <w:sz w:val="20"/>
          <w:szCs w:val="20"/>
          <w:lang w:val="pt-BR"/>
        </w:rPr>
        <w:t>Klasa:</w:t>
      </w:r>
      <w:r>
        <w:rPr>
          <w:rFonts w:ascii="Arial" w:hAnsi="Arial" w:cs="Arial"/>
          <w:sz w:val="20"/>
          <w:szCs w:val="20"/>
          <w:lang w:val="pt-BR"/>
        </w:rPr>
        <w:t>363-01/21-01/14</w:t>
      </w:r>
    </w:p>
    <w:p w:rsidR="00A37D26" w:rsidRPr="00E82534" w:rsidRDefault="00A37D26" w:rsidP="00A37D26">
      <w:pPr>
        <w:pStyle w:val="Bezproreda1"/>
        <w:rPr>
          <w:rFonts w:ascii="Arial" w:hAnsi="Arial" w:cs="Arial"/>
          <w:sz w:val="20"/>
          <w:szCs w:val="20"/>
          <w:lang w:val="pt-BR"/>
        </w:rPr>
      </w:pPr>
      <w:r w:rsidRPr="00E82534">
        <w:rPr>
          <w:rFonts w:ascii="Arial" w:hAnsi="Arial" w:cs="Arial"/>
          <w:sz w:val="20"/>
          <w:szCs w:val="20"/>
          <w:lang w:val="pt-BR"/>
        </w:rPr>
        <w:t xml:space="preserve">Ur. broj: </w:t>
      </w:r>
      <w:r>
        <w:rPr>
          <w:rFonts w:ascii="Arial" w:hAnsi="Arial" w:cs="Arial"/>
          <w:sz w:val="20"/>
          <w:szCs w:val="20"/>
          <w:lang w:val="pt-BR"/>
        </w:rPr>
        <w:t>2133/03-04/01-21-2</w:t>
      </w:r>
    </w:p>
    <w:p w:rsidR="00A37D26" w:rsidRPr="00E82534" w:rsidRDefault="00A37D26" w:rsidP="00A37D26">
      <w:pPr>
        <w:pStyle w:val="Bezproreda1"/>
        <w:rPr>
          <w:rFonts w:ascii="Arial" w:hAnsi="Arial" w:cs="Arial"/>
          <w:sz w:val="20"/>
          <w:szCs w:val="20"/>
          <w:lang w:val="pt-BR"/>
        </w:rPr>
      </w:pPr>
      <w:r w:rsidRPr="00E82534">
        <w:rPr>
          <w:rFonts w:ascii="Arial" w:hAnsi="Arial" w:cs="Arial"/>
          <w:sz w:val="20"/>
          <w:szCs w:val="20"/>
          <w:lang w:val="pt-BR"/>
        </w:rPr>
        <w:t xml:space="preserve">Duga Resa, </w:t>
      </w:r>
      <w:r>
        <w:rPr>
          <w:rFonts w:ascii="Arial" w:hAnsi="Arial" w:cs="Arial"/>
          <w:sz w:val="20"/>
          <w:szCs w:val="20"/>
          <w:lang w:val="pt-BR"/>
        </w:rPr>
        <w:t>28</w:t>
      </w:r>
      <w:r w:rsidRPr="00E82534">
        <w:rPr>
          <w:rFonts w:ascii="Arial" w:hAnsi="Arial" w:cs="Arial"/>
          <w:sz w:val="20"/>
          <w:szCs w:val="20"/>
          <w:lang w:val="pt-BR"/>
        </w:rPr>
        <w:t>.prosinac 2021.godine</w:t>
      </w:r>
    </w:p>
    <w:p w:rsidR="00A37D26" w:rsidRPr="00750FC4" w:rsidRDefault="00A37D26" w:rsidP="00A37D26">
      <w:pPr>
        <w:pStyle w:val="Heading2"/>
        <w:jc w:val="both"/>
        <w:rPr>
          <w:rFonts w:asciiTheme="minorHAnsi" w:hAnsiTheme="minorHAnsi" w:cstheme="minorHAnsi"/>
          <w:b w:val="0"/>
          <w:sz w:val="20"/>
          <w:szCs w:val="20"/>
        </w:rPr>
      </w:pPr>
      <w:r w:rsidRPr="00750FC4">
        <w:rPr>
          <w:rFonts w:asciiTheme="minorHAnsi" w:hAnsiTheme="minorHAnsi" w:cstheme="minorHAnsi"/>
          <w:b w:val="0"/>
          <w:sz w:val="20"/>
          <w:szCs w:val="20"/>
        </w:rPr>
        <w:t xml:space="preserve">Na temelju članka 95.st.2. Zakona o komunalnom gospodarstvu ( NN 68/18, 110/18, 32/20  i članka </w:t>
      </w:r>
      <w:r w:rsidRPr="00750FC4">
        <w:rPr>
          <w:rFonts w:asciiTheme="minorHAnsi" w:hAnsiTheme="minorHAnsi" w:cstheme="minorHAnsi"/>
          <w:b w:val="0"/>
          <w:color w:val="000000"/>
          <w:sz w:val="20"/>
          <w:szCs w:val="20"/>
        </w:rPr>
        <w:t>46.</w:t>
      </w:r>
      <w:r w:rsidRPr="00750FC4">
        <w:rPr>
          <w:rFonts w:asciiTheme="minorHAnsi" w:hAnsiTheme="minorHAnsi" w:cstheme="minorHAnsi"/>
          <w:b w:val="0"/>
          <w:sz w:val="20"/>
          <w:szCs w:val="20"/>
        </w:rPr>
        <w:t xml:space="preserve"> Statuta</w:t>
      </w:r>
      <w:r w:rsidRPr="00750FC4">
        <w:rPr>
          <w:rFonts w:asciiTheme="minorHAnsi" w:hAnsiTheme="minorHAnsi" w:cstheme="minorHAnsi"/>
          <w:b w:val="0"/>
          <w:color w:val="000000"/>
          <w:sz w:val="20"/>
          <w:szCs w:val="20"/>
        </w:rPr>
        <w:t xml:space="preserve"> Grada Duge Rese ( Službeni glasnik Grada Duge Rese 06/18 - pročišćeni tekst, 02/20) Gradsko vijeće Grada Duge Rese </w:t>
      </w:r>
      <w:r w:rsidRPr="00750FC4">
        <w:rPr>
          <w:rFonts w:asciiTheme="minorHAnsi" w:hAnsiTheme="minorHAnsi" w:cstheme="minorHAnsi"/>
          <w:b w:val="0"/>
          <w:sz w:val="20"/>
          <w:szCs w:val="20"/>
        </w:rPr>
        <w:t xml:space="preserve">na </w:t>
      </w:r>
      <w:r>
        <w:rPr>
          <w:rFonts w:asciiTheme="minorHAnsi" w:hAnsiTheme="minorHAnsi" w:cstheme="minorHAnsi"/>
          <w:b w:val="0"/>
          <w:sz w:val="20"/>
          <w:szCs w:val="20"/>
        </w:rPr>
        <w:t>6.</w:t>
      </w:r>
      <w:r w:rsidRPr="00E82534">
        <w:rPr>
          <w:rFonts w:asciiTheme="minorHAnsi" w:hAnsiTheme="minorHAnsi" w:cstheme="minorHAnsi"/>
          <w:b w:val="0"/>
          <w:sz w:val="20"/>
          <w:szCs w:val="20"/>
        </w:rPr>
        <w:t xml:space="preserve"> sjednici</w:t>
      </w:r>
      <w:r w:rsidRPr="00750FC4">
        <w:rPr>
          <w:rFonts w:asciiTheme="minorHAnsi" w:hAnsiTheme="minorHAnsi" w:cstheme="minorHAnsi"/>
          <w:b w:val="0"/>
          <w:sz w:val="20"/>
          <w:szCs w:val="20"/>
        </w:rPr>
        <w:t xml:space="preserve">, održanoj </w:t>
      </w:r>
      <w:r>
        <w:rPr>
          <w:rFonts w:asciiTheme="minorHAnsi" w:hAnsiTheme="minorHAnsi" w:cstheme="minorHAnsi"/>
          <w:b w:val="0"/>
          <w:sz w:val="20"/>
          <w:szCs w:val="20"/>
        </w:rPr>
        <w:t>28</w:t>
      </w:r>
      <w:r w:rsidRPr="00750FC4">
        <w:rPr>
          <w:rFonts w:asciiTheme="minorHAnsi" w:hAnsiTheme="minorHAnsi" w:cstheme="minorHAnsi"/>
          <w:b w:val="0"/>
          <w:color w:val="FF0000"/>
          <w:sz w:val="20"/>
          <w:szCs w:val="20"/>
        </w:rPr>
        <w:t>.</w:t>
      </w:r>
      <w:r w:rsidRPr="00E82534">
        <w:rPr>
          <w:rFonts w:asciiTheme="minorHAnsi" w:hAnsiTheme="minorHAnsi" w:cstheme="minorHAnsi"/>
          <w:b w:val="0"/>
          <w:sz w:val="20"/>
          <w:szCs w:val="20"/>
        </w:rPr>
        <w:t>prosinca 2021 god</w:t>
      </w:r>
      <w:r w:rsidRPr="00750FC4">
        <w:rPr>
          <w:rFonts w:asciiTheme="minorHAnsi" w:hAnsiTheme="minorHAnsi" w:cstheme="minorHAnsi"/>
          <w:b w:val="0"/>
          <w:sz w:val="20"/>
          <w:szCs w:val="20"/>
        </w:rPr>
        <w:t>., donijelo je</w:t>
      </w:r>
    </w:p>
    <w:p w:rsidR="00A37D26" w:rsidRPr="00750FC4" w:rsidRDefault="00A37D26" w:rsidP="00A37D26">
      <w:pPr>
        <w:tabs>
          <w:tab w:val="left" w:pos="3544"/>
        </w:tabs>
        <w:jc w:val="center"/>
        <w:rPr>
          <w:rFonts w:ascii="Arial" w:hAnsi="Arial"/>
          <w:b/>
          <w:sz w:val="20"/>
          <w:szCs w:val="20"/>
          <w:lang w:val="de-DE"/>
        </w:rPr>
      </w:pPr>
      <w:r w:rsidRPr="00750FC4">
        <w:rPr>
          <w:rFonts w:ascii="Arial" w:hAnsi="Arial"/>
          <w:b/>
          <w:sz w:val="20"/>
          <w:szCs w:val="20"/>
          <w:lang w:val="de-DE"/>
        </w:rPr>
        <w:t xml:space="preserve">O  D  L U K U </w:t>
      </w:r>
    </w:p>
    <w:p w:rsidR="00A37D26" w:rsidRPr="00750FC4" w:rsidRDefault="00A37D26" w:rsidP="00A37D26">
      <w:pPr>
        <w:tabs>
          <w:tab w:val="left" w:pos="3544"/>
        </w:tabs>
        <w:jc w:val="center"/>
        <w:rPr>
          <w:rFonts w:ascii="Arial" w:hAnsi="Arial"/>
          <w:b/>
          <w:sz w:val="20"/>
          <w:szCs w:val="20"/>
          <w:lang w:val="de-DE"/>
        </w:rPr>
      </w:pPr>
      <w:r w:rsidRPr="00750FC4">
        <w:rPr>
          <w:rFonts w:ascii="Arial" w:hAnsi="Arial"/>
          <w:b/>
          <w:sz w:val="20"/>
          <w:szCs w:val="20"/>
          <w:lang w:val="de-DE"/>
        </w:rPr>
        <w:t>O izmjenama i dopunama Odluke o komunalnoj naknadi</w:t>
      </w:r>
    </w:p>
    <w:p w:rsidR="00A37D26" w:rsidRPr="00750FC4" w:rsidRDefault="00A37D26" w:rsidP="00A37D26">
      <w:pPr>
        <w:jc w:val="center"/>
        <w:rPr>
          <w:rFonts w:cstheme="minorHAnsi"/>
          <w:sz w:val="20"/>
          <w:szCs w:val="20"/>
        </w:rPr>
      </w:pPr>
      <w:r w:rsidRPr="00750FC4">
        <w:rPr>
          <w:rFonts w:cstheme="minorHAnsi"/>
          <w:sz w:val="20"/>
          <w:szCs w:val="20"/>
        </w:rPr>
        <w:t>Članak 1.</w:t>
      </w:r>
    </w:p>
    <w:p w:rsidR="00A37D26" w:rsidRPr="00750FC4" w:rsidRDefault="00A37D26" w:rsidP="00A37D26">
      <w:pPr>
        <w:rPr>
          <w:rFonts w:cstheme="minorHAnsi"/>
          <w:sz w:val="20"/>
          <w:szCs w:val="20"/>
        </w:rPr>
      </w:pPr>
      <w:r w:rsidRPr="00750FC4">
        <w:rPr>
          <w:rFonts w:cstheme="minorHAnsi"/>
          <w:sz w:val="20"/>
          <w:szCs w:val="20"/>
        </w:rPr>
        <w:t>Mijenja se i dopunjuje Odluka o komunalnoj naknadi ( SG 13/18, ) na način da se Iza članka 26.  dodaje  članak 26a koji glasi  :</w:t>
      </w:r>
    </w:p>
    <w:p w:rsidR="00A37D26" w:rsidRPr="00750FC4" w:rsidRDefault="00A37D26" w:rsidP="00A37D26">
      <w:pPr>
        <w:jc w:val="both"/>
        <w:rPr>
          <w:rFonts w:cstheme="minorHAnsi"/>
          <w:sz w:val="20"/>
          <w:szCs w:val="20"/>
        </w:rPr>
      </w:pPr>
      <w:r w:rsidRPr="00750FC4">
        <w:rPr>
          <w:rFonts w:cstheme="minorHAnsi"/>
          <w:sz w:val="20"/>
          <w:szCs w:val="20"/>
        </w:rPr>
        <w:t xml:space="preserve">Ukoliko je korisnik poslovnog prostora prestao s poslovnom djelatnošću i poslovni prostor nije u funkciji (prazan poslovni prostor) , za vrijeme trajanja prestanka korištenja poslovnog prostora obavezu plaćanja komunalne naknade preuzima  vlasnik građevine s utvrđenim koeficijentom </w:t>
      </w:r>
      <w:r>
        <w:rPr>
          <w:rFonts w:cstheme="minorHAnsi"/>
          <w:sz w:val="20"/>
          <w:szCs w:val="20"/>
        </w:rPr>
        <w:t xml:space="preserve">2 </w:t>
      </w:r>
      <w:r w:rsidRPr="00750FC4">
        <w:rPr>
          <w:rFonts w:cstheme="minorHAnsi"/>
          <w:sz w:val="20"/>
          <w:szCs w:val="20"/>
        </w:rPr>
        <w:t xml:space="preserve"> sve dok se prostor ne stavi u novu funkciju ili se aktom o gradnji prenamjeni .</w:t>
      </w:r>
    </w:p>
    <w:p w:rsidR="00A37D26" w:rsidRPr="00750FC4" w:rsidRDefault="00A37D26" w:rsidP="00A37D26">
      <w:pPr>
        <w:jc w:val="center"/>
        <w:rPr>
          <w:rFonts w:cstheme="minorHAnsi"/>
          <w:sz w:val="20"/>
          <w:szCs w:val="20"/>
        </w:rPr>
      </w:pPr>
      <w:r w:rsidRPr="00750FC4">
        <w:rPr>
          <w:rFonts w:cstheme="minorHAnsi"/>
          <w:sz w:val="20"/>
          <w:szCs w:val="20"/>
        </w:rPr>
        <w:t>Članak 2.</w:t>
      </w:r>
    </w:p>
    <w:p w:rsidR="00A37D26" w:rsidRPr="00750FC4" w:rsidRDefault="00A37D26" w:rsidP="00A37D26">
      <w:pPr>
        <w:rPr>
          <w:rFonts w:cstheme="minorHAnsi"/>
          <w:sz w:val="20"/>
          <w:szCs w:val="20"/>
        </w:rPr>
      </w:pPr>
      <w:r w:rsidRPr="00750FC4">
        <w:rPr>
          <w:rFonts w:cstheme="minorHAnsi"/>
          <w:sz w:val="20"/>
          <w:szCs w:val="20"/>
        </w:rPr>
        <w:t>Ova Odluka stupa na snagu 8 dana nakon objave u Službenom glasniku Grada Duge Rese</w:t>
      </w:r>
    </w:p>
    <w:p w:rsidR="00A37D26" w:rsidRPr="00750FC4" w:rsidRDefault="00A37D26" w:rsidP="00A37D26">
      <w:pPr>
        <w:jc w:val="right"/>
        <w:rPr>
          <w:rFonts w:cstheme="minorHAnsi"/>
          <w:sz w:val="20"/>
          <w:szCs w:val="20"/>
        </w:rPr>
      </w:pPr>
      <w:r w:rsidRPr="00750FC4">
        <w:rPr>
          <w:rFonts w:cstheme="minorHAnsi"/>
          <w:sz w:val="20"/>
          <w:szCs w:val="20"/>
        </w:rPr>
        <w:t xml:space="preserve">Predsjednik Gradskog vijeća </w:t>
      </w:r>
    </w:p>
    <w:p w:rsidR="00A37D26" w:rsidRDefault="00A37D26" w:rsidP="00A37D26">
      <w:pPr>
        <w:jc w:val="right"/>
        <w:rPr>
          <w:rFonts w:cstheme="minorHAnsi"/>
          <w:sz w:val="20"/>
          <w:szCs w:val="20"/>
        </w:rPr>
      </w:pPr>
      <w:r w:rsidRPr="00750FC4">
        <w:rPr>
          <w:rFonts w:cstheme="minorHAnsi"/>
          <w:sz w:val="20"/>
          <w:szCs w:val="20"/>
        </w:rPr>
        <w:t>Miroslav Furdek dr med</w:t>
      </w:r>
      <w:r>
        <w:rPr>
          <w:rFonts w:cstheme="minorHAnsi"/>
          <w:sz w:val="20"/>
          <w:szCs w:val="20"/>
        </w:rPr>
        <w:t>., v.r.</w:t>
      </w: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D22BDD" w:rsidRPr="001B43DE" w:rsidRDefault="00D22BDD" w:rsidP="00D22BDD">
      <w:pPr>
        <w:pStyle w:val="Bezproreda1"/>
        <w:rPr>
          <w:rFonts w:ascii="Arial" w:hAnsi="Arial" w:cs="Arial"/>
          <w:sz w:val="20"/>
          <w:szCs w:val="20"/>
          <w:lang w:val="de-DE"/>
        </w:rPr>
      </w:pPr>
      <w:r>
        <w:rPr>
          <w:rFonts w:ascii="Arial" w:hAnsi="Arial" w:cs="Arial"/>
          <w:noProof/>
          <w:sz w:val="20"/>
          <w:szCs w:val="20"/>
          <w:lang w:eastAsia="hr-HR"/>
        </w:rPr>
        <w:lastRenderedPageBreak/>
        <w:t xml:space="preserve">           </w:t>
      </w:r>
      <w:r w:rsidRPr="001B43DE">
        <w:rPr>
          <w:rFonts w:ascii="Arial" w:hAnsi="Arial" w:cs="Arial"/>
          <w:noProof/>
          <w:sz w:val="20"/>
          <w:szCs w:val="20"/>
          <w:lang w:eastAsia="hr-HR"/>
        </w:rPr>
        <w:t xml:space="preserve"> </w:t>
      </w:r>
      <w:r>
        <w:rPr>
          <w:rFonts w:ascii="Arial" w:hAnsi="Arial" w:cs="Arial"/>
          <w:noProof/>
          <w:sz w:val="20"/>
          <w:szCs w:val="20"/>
          <w:lang w:eastAsia="hr-HR"/>
        </w:rPr>
        <w:drawing>
          <wp:inline distT="0" distB="0" distL="0" distR="0" wp14:anchorId="19BE8409" wp14:editId="3CDC102E">
            <wp:extent cx="533400" cy="676275"/>
            <wp:effectExtent l="19050" t="0" r="0" b="0"/>
            <wp:docPr id="17" name="Picture 1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D22BDD" w:rsidRPr="001B43DE" w:rsidRDefault="00D22BDD" w:rsidP="00D22BDD">
      <w:pPr>
        <w:pStyle w:val="Bezproreda1"/>
        <w:rPr>
          <w:rFonts w:ascii="Arial" w:hAnsi="Arial" w:cs="Arial"/>
          <w:sz w:val="20"/>
          <w:szCs w:val="20"/>
          <w:lang w:val="de-DE"/>
        </w:rPr>
      </w:pPr>
      <w:r w:rsidRPr="001B43DE">
        <w:rPr>
          <w:rFonts w:ascii="Arial" w:hAnsi="Arial" w:cs="Arial"/>
          <w:sz w:val="20"/>
          <w:szCs w:val="20"/>
          <w:lang w:val="de-DE"/>
        </w:rPr>
        <w:t xml:space="preserve">   REPUBLIKA HRVATSKA</w:t>
      </w:r>
    </w:p>
    <w:p w:rsidR="00D22BDD" w:rsidRPr="001B43DE" w:rsidRDefault="00D22BDD" w:rsidP="00D22BDD">
      <w:pPr>
        <w:pStyle w:val="Bezproreda1"/>
        <w:rPr>
          <w:rFonts w:ascii="Arial" w:hAnsi="Arial" w:cs="Arial"/>
          <w:sz w:val="20"/>
          <w:szCs w:val="20"/>
          <w:lang w:val="de-DE"/>
        </w:rPr>
      </w:pPr>
      <w:r w:rsidRPr="001B43DE">
        <w:rPr>
          <w:rFonts w:ascii="Arial" w:hAnsi="Arial" w:cs="Arial"/>
          <w:sz w:val="20"/>
          <w:szCs w:val="20"/>
          <w:lang w:val="de-DE"/>
        </w:rPr>
        <w:t>ŽUPANIJA KARLOVAČKA</w:t>
      </w:r>
    </w:p>
    <w:p w:rsidR="00D22BDD" w:rsidRPr="00E3090A" w:rsidRDefault="00D22BDD" w:rsidP="00D22BDD">
      <w:pPr>
        <w:pStyle w:val="Bezproreda1"/>
        <w:rPr>
          <w:rFonts w:ascii="Arial" w:hAnsi="Arial" w:cs="Arial"/>
          <w:sz w:val="20"/>
          <w:szCs w:val="20"/>
          <w:lang w:val="de-DE"/>
        </w:rPr>
      </w:pPr>
      <w:r w:rsidRPr="00E3090A">
        <w:rPr>
          <w:rFonts w:ascii="Arial" w:hAnsi="Arial" w:cs="Arial"/>
          <w:sz w:val="20"/>
          <w:szCs w:val="20"/>
          <w:lang w:val="de-DE"/>
        </w:rPr>
        <w:t xml:space="preserve">       GRAD DUGA RESA</w:t>
      </w:r>
    </w:p>
    <w:p w:rsidR="00D22BDD" w:rsidRPr="00E3090A" w:rsidRDefault="00D22BDD" w:rsidP="00D22BDD">
      <w:pPr>
        <w:pStyle w:val="Bezproreda1"/>
        <w:rPr>
          <w:rFonts w:ascii="Arial" w:hAnsi="Arial" w:cs="Arial"/>
          <w:sz w:val="20"/>
          <w:szCs w:val="20"/>
          <w:lang w:val="de-DE"/>
        </w:rPr>
      </w:pPr>
      <w:r w:rsidRPr="00E3090A">
        <w:rPr>
          <w:rFonts w:ascii="Arial" w:hAnsi="Arial" w:cs="Arial"/>
          <w:sz w:val="20"/>
          <w:szCs w:val="20"/>
          <w:lang w:val="de-DE"/>
        </w:rPr>
        <w:t xml:space="preserve">        GRADSKO VIJEĆE</w:t>
      </w:r>
    </w:p>
    <w:p w:rsidR="00D22BDD" w:rsidRPr="00E3090A" w:rsidRDefault="00D22BDD" w:rsidP="00D22BDD">
      <w:pPr>
        <w:spacing w:after="0" w:line="240" w:lineRule="auto"/>
        <w:jc w:val="both"/>
        <w:rPr>
          <w:rFonts w:ascii="Arial" w:hAnsi="Arial" w:cs="Arial"/>
          <w:sz w:val="18"/>
          <w:szCs w:val="18"/>
          <w:lang w:eastAsia="hr-HR"/>
        </w:rPr>
      </w:pPr>
      <w:r w:rsidRPr="00E3090A">
        <w:rPr>
          <w:rFonts w:ascii="Arial" w:hAnsi="Arial" w:cs="Arial"/>
          <w:sz w:val="18"/>
          <w:szCs w:val="18"/>
          <w:lang w:eastAsia="hr-HR"/>
        </w:rPr>
        <w:t>KLASA: 023-08/21-01/08</w:t>
      </w:r>
    </w:p>
    <w:p w:rsidR="00D22BDD" w:rsidRPr="00E3090A" w:rsidRDefault="00D22BDD" w:rsidP="00D22BDD">
      <w:pPr>
        <w:spacing w:after="0" w:line="240" w:lineRule="auto"/>
        <w:jc w:val="both"/>
        <w:rPr>
          <w:rFonts w:ascii="Arial" w:hAnsi="Arial" w:cs="Arial"/>
          <w:sz w:val="18"/>
          <w:szCs w:val="18"/>
          <w:lang w:eastAsia="hr-HR"/>
        </w:rPr>
      </w:pPr>
      <w:r w:rsidRPr="00E3090A">
        <w:rPr>
          <w:rFonts w:ascii="Arial" w:hAnsi="Arial" w:cs="Arial"/>
          <w:sz w:val="18"/>
          <w:szCs w:val="18"/>
          <w:lang w:eastAsia="hr-HR"/>
        </w:rPr>
        <w:t>URBROJ: 2133/03-03/01-021-</w:t>
      </w:r>
    </w:p>
    <w:p w:rsidR="00D22BDD" w:rsidRPr="00E3090A" w:rsidRDefault="00D22BDD" w:rsidP="00D22BDD">
      <w:pPr>
        <w:spacing w:after="0" w:line="240" w:lineRule="auto"/>
        <w:jc w:val="both"/>
        <w:rPr>
          <w:rFonts w:ascii="Arial" w:hAnsi="Arial" w:cs="Arial"/>
          <w:sz w:val="18"/>
          <w:szCs w:val="18"/>
          <w:lang w:eastAsia="hr-HR"/>
        </w:rPr>
      </w:pPr>
      <w:r w:rsidRPr="00E3090A">
        <w:rPr>
          <w:rFonts w:ascii="Arial" w:hAnsi="Arial" w:cs="Arial"/>
          <w:sz w:val="18"/>
          <w:szCs w:val="18"/>
          <w:lang w:eastAsia="hr-HR"/>
        </w:rPr>
        <w:t>Duga Resa,  28. prosinca   2021. godine</w:t>
      </w:r>
    </w:p>
    <w:p w:rsidR="00D22BDD" w:rsidRPr="007D363E" w:rsidRDefault="00D22BDD" w:rsidP="00D22BDD">
      <w:pPr>
        <w:spacing w:after="0" w:line="240" w:lineRule="auto"/>
        <w:jc w:val="both"/>
        <w:rPr>
          <w:rFonts w:ascii="Arial" w:hAnsi="Arial" w:cs="Arial"/>
          <w:b/>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 xml:space="preserve">Temeljem članka 47. Statuta Grada Duge Rese /Službeni glasnik Grada Duge Rese broj 2/13, 1/15, 6/17, 10/17, 2/18,6/18 – pročišćeni tekst, 2/10, 2/21/ Gradsko vijeće Grada Duge Rese na sjednici održanoj dana  28. prosinca 2021. godine donijelo je </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center"/>
        <w:rPr>
          <w:rFonts w:ascii="Arial" w:hAnsi="Arial" w:cs="Arial"/>
          <w:b/>
          <w:sz w:val="20"/>
          <w:szCs w:val="20"/>
          <w:lang w:eastAsia="hr-HR"/>
        </w:rPr>
      </w:pPr>
      <w:r w:rsidRPr="007D363E">
        <w:rPr>
          <w:rFonts w:ascii="Arial" w:hAnsi="Arial" w:cs="Arial"/>
          <w:b/>
          <w:sz w:val="20"/>
          <w:szCs w:val="20"/>
          <w:lang w:eastAsia="hr-HR"/>
        </w:rPr>
        <w:t>O  D  L  U  K  U</w:t>
      </w:r>
    </w:p>
    <w:p w:rsidR="00D22BDD" w:rsidRPr="007D363E" w:rsidRDefault="00D22BDD" w:rsidP="00D22BDD">
      <w:pPr>
        <w:spacing w:after="0" w:line="240" w:lineRule="auto"/>
        <w:jc w:val="center"/>
        <w:rPr>
          <w:rFonts w:ascii="Arial" w:hAnsi="Arial" w:cs="Arial"/>
          <w:b/>
          <w:sz w:val="20"/>
          <w:szCs w:val="20"/>
          <w:lang w:eastAsia="hr-HR"/>
        </w:rPr>
      </w:pPr>
      <w:r w:rsidRPr="007D363E">
        <w:rPr>
          <w:rFonts w:ascii="Arial" w:hAnsi="Arial" w:cs="Arial"/>
          <w:b/>
          <w:sz w:val="20"/>
          <w:szCs w:val="20"/>
          <w:lang w:eastAsia="hr-HR"/>
        </w:rPr>
        <w:t>o suosnivanju lokalne akcijske grupe u ribarstvu</w:t>
      </w:r>
    </w:p>
    <w:p w:rsidR="00D22BDD" w:rsidRPr="007D363E" w:rsidRDefault="00D22BDD" w:rsidP="00D22BDD">
      <w:pPr>
        <w:spacing w:after="0" w:line="240" w:lineRule="auto"/>
        <w:jc w:val="both"/>
        <w:rPr>
          <w:rFonts w:ascii="Arial" w:hAnsi="Arial" w:cs="Arial"/>
          <w:b/>
          <w:sz w:val="20"/>
          <w:szCs w:val="20"/>
          <w:lang w:eastAsia="hr-HR"/>
        </w:rPr>
      </w:pPr>
    </w:p>
    <w:p w:rsidR="00D22BDD" w:rsidRPr="007D363E" w:rsidRDefault="00D22BDD" w:rsidP="00D22BDD">
      <w:pPr>
        <w:spacing w:after="0" w:line="240" w:lineRule="auto"/>
        <w:jc w:val="center"/>
        <w:rPr>
          <w:rFonts w:ascii="Arial" w:hAnsi="Arial" w:cs="Arial"/>
          <w:sz w:val="20"/>
          <w:szCs w:val="20"/>
          <w:lang w:eastAsia="hr-HR"/>
        </w:rPr>
      </w:pPr>
      <w:r w:rsidRPr="007D363E">
        <w:rPr>
          <w:rFonts w:ascii="Arial" w:hAnsi="Arial" w:cs="Arial"/>
          <w:sz w:val="20"/>
          <w:szCs w:val="20"/>
          <w:lang w:eastAsia="hr-HR"/>
        </w:rPr>
        <w:t>Članak 1.</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U svrhu implementacije Lokalnog razvoja pod vodstvom lokalne zajednice u ribarstvu u okviru Operativnog programa za ribarstvo i akvakulturu Republike Hrvatske za programsko razdoblje 2021. – 2027. , Grad Duga Resa ovom je Odlukom suglasan sudjelovati u formiranju partnerstva predstavnika gospodarskog, civilnog i javnog sektora u svrhu  osnivanja i djelovanja Lokalne akcijske grupe u ribarstvu, kao jedan od suosnivača.</w:t>
      </w: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 xml:space="preserve">Lokalna akcijska   grupa u ribarstvu, koja ima pravni oblik udruge, osniva se radi ostvarivanja zajedničkih interesa svih razvojnih dionika ribarskog područja koje obuhvaća Lokalna akcijska grupa u ribarstvu, a koje je funkcionalno koherentno  u zemljopisnom, gospodarskom i društvenom smislu, te radi izrade i provedbe Lokalne razvojne strategije u ribarstvu. </w:t>
      </w:r>
    </w:p>
    <w:p w:rsidR="00D22BDD" w:rsidRPr="007D363E" w:rsidRDefault="00D22BDD" w:rsidP="00D22BDD">
      <w:pPr>
        <w:spacing w:after="0" w:line="240" w:lineRule="auto"/>
        <w:jc w:val="center"/>
        <w:rPr>
          <w:rFonts w:ascii="Arial" w:hAnsi="Arial" w:cs="Arial"/>
          <w:sz w:val="20"/>
          <w:szCs w:val="20"/>
          <w:lang w:eastAsia="hr-HR"/>
        </w:rPr>
      </w:pPr>
      <w:r w:rsidRPr="007D363E">
        <w:rPr>
          <w:rFonts w:ascii="Arial" w:hAnsi="Arial" w:cs="Arial"/>
          <w:sz w:val="20"/>
          <w:szCs w:val="20"/>
          <w:lang w:eastAsia="hr-HR"/>
        </w:rPr>
        <w:t>Članak 2.</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Gradsko vijeće Grada Duge Rese donosi Odluku da će Grad Duga Resa u skupštini Lokalne akcijske grupe u ribarstvu predstavljati gradonačelnik. U slučaju spriječenosti gradonačelnika Grada Duge Rese  Grad će predstavljati  zamjenica gradonačelnika Katarina Srakočić.</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center"/>
        <w:rPr>
          <w:rFonts w:ascii="Arial" w:hAnsi="Arial" w:cs="Arial"/>
          <w:sz w:val="20"/>
          <w:szCs w:val="20"/>
          <w:lang w:eastAsia="hr-HR"/>
        </w:rPr>
      </w:pPr>
      <w:r w:rsidRPr="007D363E">
        <w:rPr>
          <w:rFonts w:ascii="Arial" w:hAnsi="Arial" w:cs="Arial"/>
          <w:sz w:val="20"/>
          <w:szCs w:val="20"/>
          <w:lang w:eastAsia="hr-HR"/>
        </w:rPr>
        <w:t>Članak 3.</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 xml:space="preserve">Gradsko vijeće Grada Duge Rese ovime ovlašćuje predstavnike navedene u članku 2. na donošenje odluka u ime Grada Duge Rese kao člana skupštine Lokalne akcijske grupe u ribarstvu. </w:t>
      </w:r>
    </w:p>
    <w:p w:rsidR="00D22BDD" w:rsidRPr="007D363E" w:rsidRDefault="00D22BDD" w:rsidP="00D22BDD">
      <w:pPr>
        <w:spacing w:after="0" w:line="240" w:lineRule="auto"/>
        <w:jc w:val="center"/>
        <w:rPr>
          <w:rFonts w:ascii="Arial" w:hAnsi="Arial" w:cs="Arial"/>
          <w:sz w:val="20"/>
          <w:szCs w:val="20"/>
          <w:lang w:eastAsia="hr-HR"/>
        </w:rPr>
      </w:pPr>
      <w:r w:rsidRPr="007D363E">
        <w:rPr>
          <w:rFonts w:ascii="Arial" w:hAnsi="Arial" w:cs="Arial"/>
          <w:sz w:val="20"/>
          <w:szCs w:val="20"/>
          <w:lang w:eastAsia="hr-HR"/>
        </w:rPr>
        <w:t>Članak 4.</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Ova odluka stupa na snagu slijedećeg dana po donošenju i objavit će se u Službenom glasniku Grada Duge Rese.</w:t>
      </w:r>
    </w:p>
    <w:p w:rsidR="00D22BDD" w:rsidRPr="007D363E" w:rsidRDefault="00D22BDD" w:rsidP="00D22BDD">
      <w:pPr>
        <w:spacing w:after="0" w:line="240" w:lineRule="auto"/>
        <w:jc w:val="both"/>
        <w:rPr>
          <w:rFonts w:ascii="Arial" w:hAnsi="Arial" w:cs="Arial"/>
          <w:sz w:val="20"/>
          <w:szCs w:val="20"/>
          <w:lang w:eastAsia="hr-HR"/>
        </w:rPr>
      </w:pPr>
    </w:p>
    <w:p w:rsidR="00D22BDD" w:rsidRPr="007D363E" w:rsidRDefault="00D22BDD" w:rsidP="00D22BDD">
      <w:pPr>
        <w:spacing w:after="0" w:line="240" w:lineRule="auto"/>
        <w:jc w:val="both"/>
        <w:rPr>
          <w:rFonts w:ascii="Arial" w:hAnsi="Arial" w:cs="Arial"/>
          <w:sz w:val="20"/>
          <w:szCs w:val="20"/>
          <w:lang w:eastAsia="hr-HR"/>
        </w:rPr>
      </w:pP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r>
      <w:r w:rsidRPr="007D363E">
        <w:rPr>
          <w:rFonts w:ascii="Arial" w:hAnsi="Arial" w:cs="Arial"/>
          <w:b/>
          <w:sz w:val="20"/>
          <w:szCs w:val="20"/>
          <w:lang w:eastAsia="hr-HR"/>
        </w:rPr>
        <w:tab/>
        <w:t>Predsjednik Gradskog vijeća:</w:t>
      </w:r>
    </w:p>
    <w:p w:rsidR="00D22BDD" w:rsidRDefault="00D22BDD" w:rsidP="00D22BDD">
      <w:pPr>
        <w:spacing w:after="0" w:line="240" w:lineRule="auto"/>
        <w:ind w:left="4956" w:firstLine="708"/>
        <w:jc w:val="both"/>
        <w:rPr>
          <w:rFonts w:ascii="Arial" w:hAnsi="Arial" w:cs="Arial"/>
          <w:b/>
          <w:sz w:val="20"/>
          <w:szCs w:val="20"/>
          <w:lang w:eastAsia="hr-HR"/>
        </w:rPr>
      </w:pPr>
      <w:r w:rsidRPr="007D363E">
        <w:rPr>
          <w:rFonts w:ascii="Arial" w:hAnsi="Arial" w:cs="Arial"/>
          <w:b/>
          <w:sz w:val="20"/>
          <w:szCs w:val="20"/>
          <w:lang w:eastAsia="hr-HR"/>
        </w:rPr>
        <w:t xml:space="preserve">   Miroslav Furdek, dr. med., v.r.</w:t>
      </w: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E3090A" w:rsidRDefault="00E3090A" w:rsidP="00D22BDD">
      <w:pPr>
        <w:spacing w:after="0" w:line="240" w:lineRule="auto"/>
        <w:ind w:left="4956" w:firstLine="708"/>
        <w:jc w:val="both"/>
        <w:rPr>
          <w:rFonts w:ascii="Arial" w:hAnsi="Arial" w:cs="Arial"/>
          <w:b/>
          <w:sz w:val="20"/>
          <w:szCs w:val="20"/>
          <w:lang w:eastAsia="hr-HR"/>
        </w:rPr>
      </w:pPr>
    </w:p>
    <w:p w:rsidR="00AF02F8" w:rsidRPr="00AF02F8" w:rsidRDefault="00AF02F8" w:rsidP="00AF02F8">
      <w:pPr>
        <w:spacing w:line="240" w:lineRule="auto"/>
        <w:ind w:firstLine="720"/>
        <w:contextualSpacing/>
        <w:rPr>
          <w:rFonts w:ascii="Arial" w:hAnsi="Arial" w:cs="Arial"/>
          <w:b/>
          <w:sz w:val="18"/>
          <w:szCs w:val="18"/>
        </w:rPr>
      </w:pPr>
      <w:r w:rsidRPr="00AF02F8">
        <w:rPr>
          <w:rFonts w:ascii="Arial" w:hAnsi="Arial" w:cs="Arial"/>
          <w:noProof/>
          <w:sz w:val="18"/>
          <w:szCs w:val="18"/>
        </w:rPr>
        <w:lastRenderedPageBreak/>
        <w:drawing>
          <wp:inline distT="0" distB="0" distL="0" distR="0" wp14:anchorId="6392385D" wp14:editId="7B8941D7">
            <wp:extent cx="533400" cy="676275"/>
            <wp:effectExtent l="0" t="0" r="0" b="9525"/>
            <wp:docPr id="1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AF02F8" w:rsidRPr="00AF02F8" w:rsidRDefault="00AF02F8" w:rsidP="00AF02F8">
      <w:pPr>
        <w:keepNext/>
        <w:spacing w:line="240" w:lineRule="auto"/>
        <w:contextualSpacing/>
        <w:outlineLvl w:val="5"/>
        <w:rPr>
          <w:rFonts w:ascii="Arial" w:hAnsi="Arial" w:cs="Arial"/>
          <w:b/>
          <w:sz w:val="18"/>
          <w:szCs w:val="18"/>
        </w:rPr>
      </w:pPr>
      <w:r w:rsidRPr="00AF02F8">
        <w:rPr>
          <w:rFonts w:ascii="Arial" w:hAnsi="Arial" w:cs="Arial"/>
          <w:b/>
          <w:sz w:val="18"/>
          <w:szCs w:val="18"/>
        </w:rPr>
        <w:t>REPUBLIKA HRVATSKA</w:t>
      </w:r>
    </w:p>
    <w:p w:rsidR="00AF02F8" w:rsidRPr="00AF02F8" w:rsidRDefault="00AF02F8" w:rsidP="00AF02F8">
      <w:pPr>
        <w:spacing w:line="240" w:lineRule="auto"/>
        <w:contextualSpacing/>
        <w:rPr>
          <w:rFonts w:ascii="Arial" w:hAnsi="Arial" w:cs="Arial"/>
          <w:b/>
          <w:sz w:val="18"/>
          <w:szCs w:val="18"/>
        </w:rPr>
      </w:pPr>
      <w:r w:rsidRPr="00AF02F8">
        <w:rPr>
          <w:rFonts w:ascii="Arial" w:hAnsi="Arial" w:cs="Arial"/>
          <w:b/>
          <w:sz w:val="18"/>
          <w:szCs w:val="18"/>
        </w:rPr>
        <w:t>KARLOVAČKA ŽUPANIJA</w:t>
      </w:r>
    </w:p>
    <w:p w:rsidR="00AF02F8" w:rsidRPr="00AF02F8" w:rsidRDefault="00AF02F8" w:rsidP="00AF02F8">
      <w:pPr>
        <w:keepNext/>
        <w:spacing w:line="240" w:lineRule="auto"/>
        <w:contextualSpacing/>
        <w:outlineLvl w:val="5"/>
        <w:rPr>
          <w:rFonts w:ascii="Arial" w:hAnsi="Arial" w:cs="Arial"/>
          <w:b/>
          <w:sz w:val="18"/>
          <w:szCs w:val="18"/>
        </w:rPr>
      </w:pPr>
      <w:r w:rsidRPr="00AF02F8">
        <w:rPr>
          <w:rFonts w:ascii="Arial" w:hAnsi="Arial" w:cs="Arial"/>
          <w:b/>
          <w:sz w:val="18"/>
          <w:szCs w:val="18"/>
        </w:rPr>
        <w:t>GRAD DUGA RESA</w:t>
      </w:r>
    </w:p>
    <w:p w:rsidR="00AF02F8" w:rsidRPr="00AF02F8" w:rsidRDefault="00AF02F8" w:rsidP="00AF02F8">
      <w:pPr>
        <w:spacing w:line="240" w:lineRule="auto"/>
        <w:contextualSpacing/>
        <w:rPr>
          <w:rFonts w:ascii="Arial" w:hAnsi="Arial" w:cs="Arial"/>
          <w:b/>
          <w:sz w:val="18"/>
          <w:szCs w:val="18"/>
        </w:rPr>
      </w:pPr>
      <w:r w:rsidRPr="00AF02F8">
        <w:rPr>
          <w:rFonts w:ascii="Arial" w:hAnsi="Arial" w:cs="Arial"/>
          <w:b/>
          <w:sz w:val="18"/>
          <w:szCs w:val="18"/>
        </w:rPr>
        <w:t>GRADSKO VIJEĆE</w:t>
      </w:r>
    </w:p>
    <w:p w:rsidR="00AF02F8" w:rsidRPr="00AF02F8" w:rsidRDefault="00AF02F8" w:rsidP="00AF02F8">
      <w:pPr>
        <w:spacing w:line="240" w:lineRule="auto"/>
        <w:contextualSpacing/>
        <w:rPr>
          <w:rFonts w:ascii="Arial" w:hAnsi="Arial" w:cs="Arial"/>
          <w:sz w:val="18"/>
          <w:szCs w:val="18"/>
        </w:rPr>
      </w:pPr>
      <w:r w:rsidRPr="00AF02F8">
        <w:rPr>
          <w:rFonts w:ascii="Arial" w:hAnsi="Arial" w:cs="Arial"/>
          <w:sz w:val="18"/>
          <w:szCs w:val="18"/>
        </w:rPr>
        <w:t>KLASA: 320-01/21-01/04</w:t>
      </w:r>
    </w:p>
    <w:p w:rsidR="00AF02F8" w:rsidRPr="00AF02F8" w:rsidRDefault="00AF02F8" w:rsidP="00AF02F8">
      <w:pPr>
        <w:keepNext/>
        <w:spacing w:line="240" w:lineRule="auto"/>
        <w:contextualSpacing/>
        <w:outlineLvl w:val="1"/>
        <w:rPr>
          <w:rFonts w:ascii="Arial" w:hAnsi="Arial" w:cs="Arial"/>
          <w:sz w:val="18"/>
          <w:szCs w:val="18"/>
        </w:rPr>
      </w:pPr>
      <w:r w:rsidRPr="00AF02F8">
        <w:rPr>
          <w:rFonts w:ascii="Arial" w:hAnsi="Arial" w:cs="Arial"/>
          <w:sz w:val="18"/>
          <w:szCs w:val="18"/>
        </w:rPr>
        <w:t>URBROJ:2133/03-03/02-21-2</w:t>
      </w:r>
    </w:p>
    <w:p w:rsidR="00AF02F8" w:rsidRPr="00AF02F8" w:rsidRDefault="00AF02F8" w:rsidP="00AF02F8">
      <w:pPr>
        <w:spacing w:line="240" w:lineRule="auto"/>
        <w:contextualSpacing/>
        <w:rPr>
          <w:rFonts w:ascii="Arial" w:hAnsi="Arial" w:cs="Arial"/>
          <w:sz w:val="18"/>
          <w:szCs w:val="18"/>
        </w:rPr>
      </w:pPr>
      <w:r w:rsidRPr="00AF02F8">
        <w:rPr>
          <w:rFonts w:ascii="Arial" w:hAnsi="Arial" w:cs="Arial"/>
          <w:sz w:val="18"/>
          <w:szCs w:val="18"/>
        </w:rPr>
        <w:t>Duga Resa, 28. prosinca 2021 godine</w:t>
      </w:r>
    </w:p>
    <w:p w:rsidR="00AF02F8" w:rsidRDefault="00AF02F8" w:rsidP="00AF02F8">
      <w:pPr>
        <w:jc w:val="both"/>
        <w:rPr>
          <w:rFonts w:ascii="Arial" w:hAnsi="Arial" w:cs="Arial"/>
        </w:rPr>
      </w:pPr>
    </w:p>
    <w:p w:rsidR="00AF02F8" w:rsidRDefault="00AF02F8" w:rsidP="00AF02F8">
      <w:pPr>
        <w:jc w:val="both"/>
        <w:rPr>
          <w:rFonts w:ascii="Arial" w:hAnsi="Arial" w:cs="Arial"/>
        </w:rPr>
      </w:pPr>
      <w:r>
        <w:rPr>
          <w:rFonts w:ascii="Arial" w:hAnsi="Arial" w:cs="Arial"/>
        </w:rPr>
        <w:t>Na temelju članka 31.</w:t>
      </w:r>
      <w:r w:rsidRPr="004A530B">
        <w:rPr>
          <w:rFonts w:ascii="Arial" w:hAnsi="Arial" w:cs="Arial"/>
        </w:rPr>
        <w:t xml:space="preserve"> st</w:t>
      </w:r>
      <w:r>
        <w:rPr>
          <w:rFonts w:ascii="Arial" w:hAnsi="Arial" w:cs="Arial"/>
        </w:rPr>
        <w:t>avka 13., članka 65. stavka 2. Zakona o poljoprivrednom zemljištu („Narodne novine“ broj 20/18, 115/18, 98/</w:t>
      </w:r>
      <w:r w:rsidRPr="001D56A2">
        <w:rPr>
          <w:rFonts w:ascii="Arial" w:hAnsi="Arial" w:cs="Arial"/>
        </w:rPr>
        <w:t>19</w:t>
      </w:r>
      <w:r>
        <w:rPr>
          <w:rFonts w:ascii="Arial" w:hAnsi="Arial" w:cs="Arial"/>
          <w:b/>
        </w:rPr>
        <w:t>)</w:t>
      </w:r>
      <w:r>
        <w:rPr>
          <w:rFonts w:ascii="Arial" w:hAnsi="Arial" w:cs="Arial"/>
        </w:rPr>
        <w:t xml:space="preserve"> i članka 47. Statuta Grada Duge Rese (Službeni glasnik Grada Duge Rese broj  6/18 - pročišćeni tekst, 2/20, 2/21), Gradsko vijeće Grada Duge Rese na 6. sjednici održanoj dana 28. prosinca 2021. godine, donosi</w:t>
      </w:r>
    </w:p>
    <w:p w:rsidR="00AF02F8" w:rsidRPr="00D37DA4" w:rsidRDefault="00AF02F8" w:rsidP="00AF02F8">
      <w:pPr>
        <w:contextualSpacing/>
        <w:jc w:val="center"/>
        <w:rPr>
          <w:rFonts w:ascii="Arial" w:hAnsi="Arial" w:cs="Arial"/>
          <w:b/>
        </w:rPr>
      </w:pPr>
      <w:r w:rsidRPr="00D37DA4">
        <w:rPr>
          <w:rFonts w:ascii="Arial" w:hAnsi="Arial" w:cs="Arial"/>
          <w:b/>
        </w:rPr>
        <w:t>ODLUKU</w:t>
      </w:r>
    </w:p>
    <w:p w:rsidR="00AF02F8" w:rsidRDefault="00AF02F8" w:rsidP="00AF02F8">
      <w:pPr>
        <w:contextualSpacing/>
        <w:jc w:val="center"/>
        <w:rPr>
          <w:rFonts w:ascii="Arial" w:hAnsi="Arial" w:cs="Arial"/>
          <w:b/>
        </w:rPr>
      </w:pPr>
      <w:r>
        <w:rPr>
          <w:rFonts w:ascii="Arial" w:hAnsi="Arial" w:cs="Arial"/>
          <w:b/>
        </w:rPr>
        <w:t>o  izmjeni Odluke o osnivanju i i</w:t>
      </w:r>
      <w:r w:rsidRPr="00D37DA4">
        <w:rPr>
          <w:rFonts w:ascii="Arial" w:hAnsi="Arial" w:cs="Arial"/>
          <w:b/>
        </w:rPr>
        <w:t>menovanju Povjerenstva za zakup</w:t>
      </w:r>
      <w:r>
        <w:rPr>
          <w:rFonts w:ascii="Arial" w:hAnsi="Arial" w:cs="Arial"/>
          <w:b/>
        </w:rPr>
        <w:t xml:space="preserve"> i prodaju</w:t>
      </w:r>
      <w:r w:rsidRPr="00D37DA4">
        <w:rPr>
          <w:rFonts w:ascii="Arial" w:hAnsi="Arial" w:cs="Arial"/>
          <w:b/>
        </w:rPr>
        <w:t xml:space="preserve">  poljoprivrednog zemljišta u vlasništvu </w:t>
      </w:r>
      <w:r>
        <w:rPr>
          <w:rFonts w:ascii="Arial" w:hAnsi="Arial" w:cs="Arial"/>
          <w:b/>
        </w:rPr>
        <w:t>Republike Hrvatske</w:t>
      </w:r>
      <w:r w:rsidRPr="00D37DA4">
        <w:rPr>
          <w:rFonts w:ascii="Arial" w:hAnsi="Arial" w:cs="Arial"/>
          <w:b/>
        </w:rPr>
        <w:t xml:space="preserve"> </w:t>
      </w:r>
    </w:p>
    <w:p w:rsidR="00AF02F8" w:rsidRDefault="00AF02F8" w:rsidP="00AF02F8">
      <w:pPr>
        <w:contextualSpacing/>
        <w:jc w:val="center"/>
        <w:rPr>
          <w:rFonts w:ascii="Arial" w:hAnsi="Arial" w:cs="Arial"/>
          <w:b/>
        </w:rPr>
      </w:pPr>
      <w:r w:rsidRPr="00D37DA4">
        <w:rPr>
          <w:rFonts w:ascii="Arial" w:hAnsi="Arial" w:cs="Arial"/>
          <w:b/>
        </w:rPr>
        <w:t>na području Grada Duge Rese</w:t>
      </w:r>
    </w:p>
    <w:p w:rsidR="00AF02F8" w:rsidRDefault="00AF02F8" w:rsidP="00AF02F8">
      <w:pPr>
        <w:contextualSpacing/>
        <w:jc w:val="center"/>
        <w:rPr>
          <w:rFonts w:ascii="Arial" w:hAnsi="Arial" w:cs="Arial"/>
          <w:bCs/>
        </w:rPr>
      </w:pPr>
    </w:p>
    <w:p w:rsidR="00AF02F8" w:rsidRPr="006673A3" w:rsidRDefault="00AF02F8" w:rsidP="00AF02F8">
      <w:pPr>
        <w:contextualSpacing/>
        <w:jc w:val="center"/>
        <w:rPr>
          <w:rFonts w:ascii="Arial" w:hAnsi="Arial" w:cs="Arial"/>
          <w:b/>
        </w:rPr>
      </w:pPr>
      <w:r w:rsidRPr="001F7D16">
        <w:rPr>
          <w:rFonts w:ascii="Arial" w:hAnsi="Arial" w:cs="Arial"/>
          <w:bCs/>
        </w:rPr>
        <w:t>Članak 1</w:t>
      </w:r>
      <w:r>
        <w:rPr>
          <w:rFonts w:ascii="Arial" w:hAnsi="Arial" w:cs="Arial"/>
        </w:rPr>
        <w:t>.</w:t>
      </w:r>
    </w:p>
    <w:p w:rsidR="00AF02F8" w:rsidRDefault="00AF02F8" w:rsidP="00AF02F8">
      <w:pPr>
        <w:jc w:val="both"/>
        <w:rPr>
          <w:rFonts w:ascii="Arial" w:hAnsi="Arial" w:cs="Arial"/>
        </w:rPr>
      </w:pPr>
      <w:r>
        <w:rPr>
          <w:rFonts w:ascii="Arial" w:hAnsi="Arial" w:cs="Arial"/>
        </w:rPr>
        <w:t>U Odluci o osnivanju i imenovanju Povjerenstva za zakup i prodaju poljoprivrednog zemljišta u vlasništvu Republike Hrvatske na području Grada Duge Rese (Službeni glasnik Grada Duge Rese  3/20), u članku 2. stavku 1. na rednom broju 4. i 5. :član/ica Gradskog vijeća mijenjaju se i zamjenjuju sa:</w:t>
      </w:r>
    </w:p>
    <w:p w:rsidR="00AF02F8" w:rsidRDefault="00AF02F8" w:rsidP="00AF02F8">
      <w:pPr>
        <w:contextualSpacing/>
        <w:jc w:val="both"/>
        <w:rPr>
          <w:rFonts w:ascii="Arial" w:hAnsi="Arial" w:cs="Arial"/>
        </w:rPr>
      </w:pPr>
      <w:r>
        <w:rPr>
          <w:rFonts w:ascii="Arial" w:hAnsi="Arial" w:cs="Arial"/>
        </w:rPr>
        <w:t>4.  Gordana Pahanić, članica Gradskog vijeća,</w:t>
      </w:r>
    </w:p>
    <w:p w:rsidR="00AF02F8" w:rsidRPr="00DB192E" w:rsidRDefault="00AF02F8" w:rsidP="00AF02F8">
      <w:pPr>
        <w:contextualSpacing/>
        <w:rPr>
          <w:rFonts w:ascii="Arial" w:hAnsi="Arial" w:cs="Arial"/>
        </w:rPr>
      </w:pPr>
      <w:r>
        <w:rPr>
          <w:rFonts w:ascii="Arial" w:hAnsi="Arial" w:cs="Arial"/>
        </w:rPr>
        <w:t>5.  Karmen Banjavčić, članica Gradskog vijeća.</w:t>
      </w:r>
    </w:p>
    <w:p w:rsidR="00AF02F8" w:rsidRDefault="00AF02F8" w:rsidP="00AF02F8">
      <w:pPr>
        <w:contextualSpacing/>
        <w:jc w:val="center"/>
        <w:rPr>
          <w:rFonts w:ascii="Arial" w:hAnsi="Arial" w:cs="Arial"/>
          <w:bCs/>
        </w:rPr>
      </w:pPr>
      <w:r>
        <w:rPr>
          <w:rFonts w:ascii="Arial" w:hAnsi="Arial" w:cs="Arial"/>
          <w:bCs/>
        </w:rPr>
        <w:t xml:space="preserve">  </w:t>
      </w:r>
    </w:p>
    <w:p w:rsidR="00AF02F8" w:rsidRPr="001F7D16" w:rsidRDefault="00AF02F8" w:rsidP="00AF02F8">
      <w:pPr>
        <w:contextualSpacing/>
        <w:jc w:val="center"/>
        <w:rPr>
          <w:rFonts w:ascii="Arial" w:hAnsi="Arial" w:cs="Arial"/>
          <w:bCs/>
        </w:rPr>
      </w:pPr>
      <w:r w:rsidRPr="001F7D16">
        <w:rPr>
          <w:rFonts w:ascii="Arial" w:hAnsi="Arial" w:cs="Arial"/>
          <w:bCs/>
        </w:rPr>
        <w:t xml:space="preserve">Članak </w:t>
      </w:r>
      <w:r>
        <w:rPr>
          <w:rFonts w:ascii="Arial" w:hAnsi="Arial" w:cs="Arial"/>
          <w:bCs/>
        </w:rPr>
        <w:t>2</w:t>
      </w:r>
      <w:r w:rsidRPr="001F7D16">
        <w:rPr>
          <w:rFonts w:ascii="Arial" w:hAnsi="Arial" w:cs="Arial"/>
          <w:bCs/>
        </w:rPr>
        <w:t>.</w:t>
      </w:r>
    </w:p>
    <w:p w:rsidR="00AF02F8" w:rsidRDefault="00AF02F8" w:rsidP="00AF02F8">
      <w:pPr>
        <w:contextualSpacing/>
        <w:jc w:val="both"/>
        <w:rPr>
          <w:rFonts w:ascii="Arial" w:hAnsi="Arial" w:cs="Arial"/>
        </w:rPr>
      </w:pPr>
      <w:r>
        <w:rPr>
          <w:rFonts w:ascii="Arial" w:hAnsi="Arial" w:cs="Arial"/>
        </w:rPr>
        <w:t>Mandat članova Povjerenstva imenovanih iz reda članova Gradskog vijeća, traje do isteka tekućeg mandata Gradskog vijeća Grada Duge Rese.</w:t>
      </w:r>
    </w:p>
    <w:p w:rsidR="00AF02F8" w:rsidRDefault="00AF02F8" w:rsidP="00AF02F8">
      <w:pPr>
        <w:contextualSpacing/>
        <w:jc w:val="center"/>
        <w:rPr>
          <w:rFonts w:ascii="Arial" w:hAnsi="Arial" w:cs="Arial"/>
          <w:bCs/>
        </w:rPr>
      </w:pPr>
      <w:r>
        <w:rPr>
          <w:rFonts w:ascii="Arial" w:hAnsi="Arial" w:cs="Arial"/>
          <w:bCs/>
        </w:rPr>
        <w:t xml:space="preserve">   </w:t>
      </w:r>
    </w:p>
    <w:p w:rsidR="00AF02F8" w:rsidRPr="001F7D16" w:rsidRDefault="00AF02F8" w:rsidP="00AF02F8">
      <w:pPr>
        <w:contextualSpacing/>
        <w:jc w:val="center"/>
        <w:rPr>
          <w:rFonts w:ascii="Arial" w:hAnsi="Arial" w:cs="Arial"/>
          <w:bCs/>
        </w:rPr>
      </w:pPr>
      <w:r w:rsidRPr="001F7D16">
        <w:rPr>
          <w:rFonts w:ascii="Arial" w:hAnsi="Arial" w:cs="Arial"/>
          <w:bCs/>
        </w:rPr>
        <w:t xml:space="preserve">Članak </w:t>
      </w:r>
      <w:r>
        <w:rPr>
          <w:rFonts w:ascii="Arial" w:hAnsi="Arial" w:cs="Arial"/>
          <w:bCs/>
        </w:rPr>
        <w:t>3</w:t>
      </w:r>
      <w:r w:rsidRPr="001F7D16">
        <w:rPr>
          <w:rFonts w:ascii="Arial" w:hAnsi="Arial" w:cs="Arial"/>
          <w:bCs/>
        </w:rPr>
        <w:t>.</w:t>
      </w:r>
    </w:p>
    <w:p w:rsidR="00AF02F8" w:rsidRDefault="00AF02F8" w:rsidP="00AF02F8">
      <w:pPr>
        <w:contextualSpacing/>
        <w:jc w:val="both"/>
        <w:rPr>
          <w:rFonts w:ascii="Arial" w:hAnsi="Arial" w:cs="Arial"/>
          <w:bCs/>
        </w:rPr>
      </w:pPr>
      <w:r>
        <w:rPr>
          <w:rFonts w:ascii="Arial" w:hAnsi="Arial" w:cs="Arial"/>
        </w:rPr>
        <w:t>Povjerenstvo predlaže Gradskom vijeću Grada Duge Rese odluku  o izboru najpovoljnije ponude za zakup / prodaju poljoprivrednog zemljišta u vlasništvu Republike Hrvatske.</w:t>
      </w:r>
      <w:r>
        <w:rPr>
          <w:rFonts w:ascii="Arial" w:hAnsi="Arial" w:cs="Arial"/>
        </w:rPr>
        <w:tab/>
      </w:r>
      <w:r>
        <w:rPr>
          <w:rFonts w:ascii="Arial" w:hAnsi="Arial" w:cs="Arial"/>
        </w:rPr>
        <w:tab/>
      </w:r>
    </w:p>
    <w:p w:rsidR="00AF02F8" w:rsidRPr="009C5381" w:rsidRDefault="00AF02F8" w:rsidP="00AF02F8">
      <w:pPr>
        <w:contextualSpacing/>
        <w:jc w:val="center"/>
        <w:rPr>
          <w:rFonts w:ascii="Arial" w:hAnsi="Arial" w:cs="Arial"/>
        </w:rPr>
      </w:pPr>
      <w:r w:rsidRPr="001F7D16">
        <w:rPr>
          <w:rFonts w:ascii="Arial" w:hAnsi="Arial" w:cs="Arial"/>
          <w:bCs/>
        </w:rPr>
        <w:t xml:space="preserve">Članak </w:t>
      </w:r>
      <w:r>
        <w:rPr>
          <w:rFonts w:ascii="Arial" w:hAnsi="Arial" w:cs="Arial"/>
          <w:bCs/>
        </w:rPr>
        <w:t>4</w:t>
      </w:r>
      <w:r w:rsidRPr="001F7D16">
        <w:rPr>
          <w:rFonts w:ascii="Arial" w:hAnsi="Arial" w:cs="Arial"/>
          <w:bCs/>
        </w:rPr>
        <w:t>.</w:t>
      </w:r>
    </w:p>
    <w:p w:rsidR="00AF02F8" w:rsidRPr="007E1872" w:rsidRDefault="00AF02F8" w:rsidP="00AF02F8">
      <w:pPr>
        <w:contextualSpacing/>
        <w:jc w:val="both"/>
        <w:rPr>
          <w:rFonts w:ascii="Arial" w:hAnsi="Arial" w:cs="Arial"/>
        </w:rPr>
      </w:pPr>
      <w:r w:rsidRPr="007E1872">
        <w:rPr>
          <w:rFonts w:ascii="Arial" w:hAnsi="Arial" w:cs="Arial"/>
          <w:shd w:val="clear" w:color="auto" w:fill="FFFFFF"/>
        </w:rPr>
        <w:t>Članovi Povjerenstva iz članka 2. kao i članovi njihovih obiteljskih poljoprivrednih gospodarstava ne mogu biti sudionici javnih natječaja za zakup i prodaju koji su u nadležnosti rada tog Povjerenstva.</w:t>
      </w:r>
    </w:p>
    <w:p w:rsidR="00AF02F8" w:rsidRPr="001F7D16" w:rsidRDefault="00AF02F8" w:rsidP="00AF02F8">
      <w:pPr>
        <w:contextualSpacing/>
        <w:jc w:val="center"/>
        <w:rPr>
          <w:rFonts w:ascii="Arial" w:hAnsi="Arial" w:cs="Arial"/>
          <w:bCs/>
        </w:rPr>
      </w:pPr>
      <w:r w:rsidRPr="001F7D16">
        <w:rPr>
          <w:rFonts w:ascii="Arial" w:hAnsi="Arial" w:cs="Arial"/>
          <w:bCs/>
        </w:rPr>
        <w:t xml:space="preserve">Članak </w:t>
      </w:r>
      <w:r>
        <w:rPr>
          <w:rFonts w:ascii="Arial" w:hAnsi="Arial" w:cs="Arial"/>
          <w:bCs/>
        </w:rPr>
        <w:t>5</w:t>
      </w:r>
      <w:r w:rsidRPr="001F7D16">
        <w:rPr>
          <w:rFonts w:ascii="Arial" w:hAnsi="Arial" w:cs="Arial"/>
          <w:bCs/>
        </w:rPr>
        <w:t>.</w:t>
      </w:r>
    </w:p>
    <w:p w:rsidR="00AF02F8" w:rsidRPr="00F60321" w:rsidRDefault="00AF02F8" w:rsidP="00AF02F8">
      <w:pPr>
        <w:contextualSpacing/>
        <w:jc w:val="both"/>
        <w:rPr>
          <w:rFonts w:ascii="Arial" w:hAnsi="Arial" w:cs="Arial"/>
          <w:b/>
        </w:rPr>
      </w:pPr>
      <w:r>
        <w:rPr>
          <w:rFonts w:ascii="Arial" w:hAnsi="Arial" w:cs="Arial"/>
        </w:rPr>
        <w:t>Stručne poslove za potrebe Povjerenstva vezane uz provedbu postupaka javnog natječaja  za zakup i prodaju poljoprivrednog zemljišta u vlasništvu Republike Hrvatske, kao i sve ostale poslove, obavlja Upravni odjel za gospodarstvo, društvene djelatnosti, stambene, pravne i opće poslove Grada Duge Rese.</w:t>
      </w:r>
    </w:p>
    <w:p w:rsidR="00AF02F8" w:rsidRDefault="00AF02F8" w:rsidP="00AF02F8">
      <w:pPr>
        <w:contextualSpacing/>
        <w:jc w:val="center"/>
        <w:rPr>
          <w:rFonts w:ascii="Arial" w:hAnsi="Arial" w:cs="Arial"/>
          <w:bCs/>
        </w:rPr>
      </w:pPr>
      <w:r>
        <w:rPr>
          <w:rFonts w:ascii="Arial" w:hAnsi="Arial" w:cs="Arial"/>
          <w:bCs/>
        </w:rPr>
        <w:t xml:space="preserve">     </w:t>
      </w:r>
    </w:p>
    <w:p w:rsidR="00AF02F8" w:rsidRDefault="00AF02F8" w:rsidP="00AF02F8">
      <w:pPr>
        <w:rPr>
          <w:rFonts w:ascii="Arial" w:hAnsi="Arial" w:cs="Arial"/>
          <w:bCs/>
        </w:rPr>
      </w:pPr>
      <w:r>
        <w:rPr>
          <w:rFonts w:ascii="Arial" w:hAnsi="Arial" w:cs="Arial"/>
          <w:bCs/>
        </w:rPr>
        <w:br w:type="page"/>
      </w:r>
    </w:p>
    <w:p w:rsidR="00AF02F8" w:rsidRPr="00DB192E" w:rsidRDefault="00AF02F8" w:rsidP="00AF02F8">
      <w:pPr>
        <w:contextualSpacing/>
        <w:jc w:val="center"/>
        <w:rPr>
          <w:rFonts w:ascii="Arial" w:hAnsi="Arial" w:cs="Arial"/>
        </w:rPr>
      </w:pPr>
      <w:r>
        <w:rPr>
          <w:rFonts w:ascii="Arial" w:hAnsi="Arial" w:cs="Arial"/>
          <w:bCs/>
        </w:rPr>
        <w:lastRenderedPageBreak/>
        <w:t xml:space="preserve"> </w:t>
      </w:r>
      <w:r w:rsidRPr="001F7D16">
        <w:rPr>
          <w:rFonts w:ascii="Arial" w:hAnsi="Arial" w:cs="Arial"/>
          <w:bCs/>
        </w:rPr>
        <w:t xml:space="preserve">Članak </w:t>
      </w:r>
      <w:r>
        <w:rPr>
          <w:rFonts w:ascii="Arial" w:hAnsi="Arial" w:cs="Arial"/>
          <w:bCs/>
        </w:rPr>
        <w:t>6</w:t>
      </w:r>
      <w:r>
        <w:rPr>
          <w:rFonts w:ascii="Arial" w:hAnsi="Arial" w:cs="Arial"/>
        </w:rPr>
        <w:t>.</w:t>
      </w:r>
    </w:p>
    <w:p w:rsidR="00AF02F8" w:rsidRPr="003D7A60" w:rsidRDefault="00AF02F8" w:rsidP="00AF02F8">
      <w:pPr>
        <w:contextualSpacing/>
        <w:jc w:val="both"/>
        <w:rPr>
          <w:rFonts w:ascii="Arial" w:hAnsi="Arial" w:cs="Arial"/>
        </w:rPr>
      </w:pPr>
      <w:r w:rsidRPr="005567F8">
        <w:rPr>
          <w:rFonts w:ascii="Arial" w:hAnsi="Arial" w:cs="Arial"/>
        </w:rPr>
        <w:t>Ova Odluk</w:t>
      </w:r>
      <w:r>
        <w:rPr>
          <w:rFonts w:ascii="Arial" w:hAnsi="Arial" w:cs="Arial"/>
        </w:rPr>
        <w:t>a stupa na snagu osmog dana od dana objave u „Službenom glasniku“ Grada Duge Rese.</w:t>
      </w:r>
    </w:p>
    <w:p w:rsidR="00AF02F8" w:rsidRPr="008B14DB" w:rsidRDefault="00AF02F8" w:rsidP="00AF02F8">
      <w:pPr>
        <w:contextualSpacing/>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t xml:space="preserve">            PREDSJEDNIK GRADSKOG VIJEĆA:</w:t>
      </w:r>
    </w:p>
    <w:p w:rsidR="00AF02F8" w:rsidRDefault="00AF02F8" w:rsidP="00AF02F8">
      <w:pPr>
        <w:contextualSpacing/>
        <w:jc w:val="center"/>
        <w:rPr>
          <w:rFonts w:ascii="Arial" w:hAnsi="Arial" w:cs="Arial"/>
          <w:bCs/>
        </w:rPr>
      </w:pPr>
      <w:r w:rsidRPr="008B14DB">
        <w:rPr>
          <w:rFonts w:ascii="Arial" w:hAnsi="Arial" w:cs="Arial"/>
          <w:bCs/>
        </w:rPr>
        <w:t xml:space="preserve">                                                               Miroslav Furdek, dr. med.</w:t>
      </w:r>
      <w:r>
        <w:rPr>
          <w:rFonts w:ascii="Arial" w:hAnsi="Arial" w:cs="Arial"/>
          <w:bCs/>
        </w:rPr>
        <w:t>, v.r.</w:t>
      </w: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Pr="008A7B15" w:rsidRDefault="00865FF5" w:rsidP="00865FF5">
      <w:pPr>
        <w:spacing w:after="0" w:line="240" w:lineRule="auto"/>
        <w:ind w:firstLine="720"/>
        <w:rPr>
          <w:rFonts w:ascii="Arial" w:hAnsi="Arial" w:cs="Arial"/>
          <w:b/>
        </w:rPr>
      </w:pPr>
      <w:r w:rsidRPr="008A7B15">
        <w:rPr>
          <w:rFonts w:ascii="Arial" w:hAnsi="Arial" w:cs="Arial"/>
          <w:noProof/>
          <w:lang w:eastAsia="hr-HR"/>
        </w:rPr>
        <w:lastRenderedPageBreak/>
        <w:drawing>
          <wp:inline distT="0" distB="0" distL="0" distR="0" wp14:anchorId="7215ED99" wp14:editId="4E48EFA2">
            <wp:extent cx="533400" cy="676275"/>
            <wp:effectExtent l="0" t="0" r="0" b="9525"/>
            <wp:docPr id="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865FF5" w:rsidRPr="008A7B15" w:rsidRDefault="00865FF5" w:rsidP="00865FF5">
      <w:pPr>
        <w:keepNext/>
        <w:spacing w:after="0" w:line="240" w:lineRule="auto"/>
        <w:outlineLvl w:val="5"/>
        <w:rPr>
          <w:rFonts w:ascii="Arial" w:hAnsi="Arial" w:cs="Arial"/>
          <w:b/>
        </w:rPr>
      </w:pPr>
      <w:r w:rsidRPr="008A7B15">
        <w:rPr>
          <w:rFonts w:ascii="Arial" w:hAnsi="Arial" w:cs="Arial"/>
          <w:b/>
        </w:rPr>
        <w:t>REPUBLIKA HRVATSKA</w:t>
      </w:r>
    </w:p>
    <w:p w:rsidR="00865FF5" w:rsidRPr="008A7B15" w:rsidRDefault="00865FF5" w:rsidP="00865FF5">
      <w:pPr>
        <w:spacing w:after="0" w:line="240" w:lineRule="auto"/>
        <w:rPr>
          <w:rFonts w:ascii="Arial" w:hAnsi="Arial" w:cs="Arial"/>
          <w:b/>
        </w:rPr>
      </w:pPr>
      <w:r w:rsidRPr="008A7B15">
        <w:rPr>
          <w:rFonts w:ascii="Arial" w:hAnsi="Arial" w:cs="Arial"/>
          <w:b/>
        </w:rPr>
        <w:t>KARLOVAČKA ŽUPANIJA</w:t>
      </w:r>
    </w:p>
    <w:p w:rsidR="00865FF5" w:rsidRDefault="00865FF5" w:rsidP="00865FF5">
      <w:pPr>
        <w:keepNext/>
        <w:spacing w:after="0" w:line="240" w:lineRule="auto"/>
        <w:outlineLvl w:val="5"/>
        <w:rPr>
          <w:rFonts w:ascii="Arial" w:hAnsi="Arial" w:cs="Arial"/>
          <w:b/>
        </w:rPr>
      </w:pPr>
      <w:r w:rsidRPr="008A7B15">
        <w:rPr>
          <w:rFonts w:ascii="Arial" w:hAnsi="Arial" w:cs="Arial"/>
          <w:b/>
        </w:rPr>
        <w:t>GRAD DUGA RESA</w:t>
      </w:r>
    </w:p>
    <w:p w:rsidR="00865FF5" w:rsidRPr="008A7B15" w:rsidRDefault="00865FF5" w:rsidP="00865FF5">
      <w:pPr>
        <w:keepNext/>
        <w:spacing w:after="0" w:line="240" w:lineRule="auto"/>
        <w:outlineLvl w:val="5"/>
        <w:rPr>
          <w:rFonts w:ascii="Arial" w:hAnsi="Arial" w:cs="Arial"/>
          <w:b/>
        </w:rPr>
      </w:pPr>
      <w:r>
        <w:rPr>
          <w:rFonts w:ascii="Arial" w:hAnsi="Arial" w:cs="Arial"/>
          <w:b/>
        </w:rPr>
        <w:t>GRADSKO VIJEĆE</w:t>
      </w:r>
    </w:p>
    <w:p w:rsidR="00865FF5" w:rsidRPr="008A7B15" w:rsidRDefault="00865FF5" w:rsidP="00865FF5">
      <w:pPr>
        <w:spacing w:after="0" w:line="240" w:lineRule="auto"/>
        <w:rPr>
          <w:rFonts w:ascii="Arial" w:hAnsi="Arial" w:cs="Arial"/>
        </w:rPr>
      </w:pPr>
      <w:r>
        <w:rPr>
          <w:rFonts w:ascii="Arial" w:hAnsi="Arial" w:cs="Arial"/>
        </w:rPr>
        <w:t>KLASA:320-01/21-01/03</w:t>
      </w:r>
    </w:p>
    <w:p w:rsidR="00865FF5" w:rsidRDefault="00865FF5" w:rsidP="00865FF5">
      <w:pPr>
        <w:keepNext/>
        <w:spacing w:after="0" w:line="240" w:lineRule="auto"/>
        <w:outlineLvl w:val="1"/>
        <w:rPr>
          <w:rFonts w:ascii="Arial" w:hAnsi="Arial" w:cs="Arial"/>
        </w:rPr>
      </w:pPr>
      <w:r w:rsidRPr="008A7B15">
        <w:rPr>
          <w:rFonts w:ascii="Arial" w:hAnsi="Arial" w:cs="Arial"/>
        </w:rPr>
        <w:t>URBROJ:</w:t>
      </w:r>
      <w:r>
        <w:rPr>
          <w:rFonts w:ascii="Arial" w:hAnsi="Arial" w:cs="Arial"/>
        </w:rPr>
        <w:t xml:space="preserve"> 2133/03-02/02-21-2</w:t>
      </w:r>
    </w:p>
    <w:p w:rsidR="00865FF5" w:rsidRPr="008A7B15" w:rsidRDefault="00865FF5" w:rsidP="00865FF5">
      <w:pPr>
        <w:keepNext/>
        <w:spacing w:after="0" w:line="240" w:lineRule="auto"/>
        <w:outlineLvl w:val="1"/>
        <w:rPr>
          <w:rFonts w:ascii="Arial" w:hAnsi="Arial" w:cs="Arial"/>
        </w:rPr>
      </w:pPr>
      <w:r>
        <w:rPr>
          <w:rFonts w:ascii="Arial" w:hAnsi="Arial" w:cs="Arial"/>
        </w:rPr>
        <w:t>Duga Resa, 28. prosinca 2021. godine</w:t>
      </w:r>
    </w:p>
    <w:p w:rsidR="00865FF5" w:rsidRDefault="00865FF5" w:rsidP="00865FF5">
      <w:pPr>
        <w:ind w:firstLine="708"/>
        <w:rPr>
          <w:rFonts w:ascii="Arial" w:hAnsi="Arial" w:cs="Arial"/>
        </w:rPr>
      </w:pPr>
    </w:p>
    <w:p w:rsidR="00865FF5" w:rsidRPr="00312767" w:rsidRDefault="00865FF5" w:rsidP="00865FF5">
      <w:pPr>
        <w:ind w:firstLine="708"/>
        <w:rPr>
          <w:rFonts w:ascii="Arial" w:hAnsi="Arial" w:cs="Arial"/>
        </w:rPr>
      </w:pPr>
      <w:r w:rsidRPr="00312767">
        <w:rPr>
          <w:rFonts w:ascii="Arial" w:hAnsi="Arial" w:cs="Arial"/>
        </w:rPr>
        <w:t>Na temelju članka 25. stavka 8.</w:t>
      </w:r>
      <w:r>
        <w:rPr>
          <w:rFonts w:ascii="Arial" w:hAnsi="Arial" w:cs="Arial"/>
        </w:rPr>
        <w:t xml:space="preserve">, </w:t>
      </w:r>
      <w:r w:rsidRPr="00312767">
        <w:rPr>
          <w:rFonts w:ascii="Arial" w:hAnsi="Arial" w:cs="Arial"/>
        </w:rPr>
        <w:t>članka 49. stavka 4. Zakona o poljoprivrednom zemljištu (Narodne novine broj 20/18, 115/1</w:t>
      </w:r>
      <w:r>
        <w:rPr>
          <w:rFonts w:ascii="Arial" w:hAnsi="Arial" w:cs="Arial"/>
        </w:rPr>
        <w:t xml:space="preserve">8, </w:t>
      </w:r>
      <w:r w:rsidRPr="00312767">
        <w:rPr>
          <w:rFonts w:ascii="Arial" w:hAnsi="Arial" w:cs="Arial"/>
        </w:rPr>
        <w:t>98/19), te članka 4</w:t>
      </w:r>
      <w:r>
        <w:rPr>
          <w:rFonts w:ascii="Arial" w:hAnsi="Arial" w:cs="Arial"/>
        </w:rPr>
        <w:t>7</w:t>
      </w:r>
      <w:r w:rsidRPr="00312767">
        <w:rPr>
          <w:rFonts w:ascii="Arial" w:hAnsi="Arial" w:cs="Arial"/>
        </w:rPr>
        <w:t>. Statuta Grada Duge Rese („Službeni glasnik“ Grada Duge Rese broj 6/18 – pročišćeni tekst</w:t>
      </w:r>
      <w:r>
        <w:rPr>
          <w:rFonts w:ascii="Arial" w:hAnsi="Arial" w:cs="Arial"/>
        </w:rPr>
        <w:t>, 2/20, 2/21</w:t>
      </w:r>
      <w:r w:rsidRPr="00312767">
        <w:rPr>
          <w:rFonts w:ascii="Arial" w:hAnsi="Arial" w:cs="Arial"/>
        </w:rPr>
        <w:t xml:space="preserve">), Gradsko vijeće Grada Duge Rese na </w:t>
      </w:r>
      <w:r>
        <w:rPr>
          <w:rFonts w:ascii="Arial" w:hAnsi="Arial" w:cs="Arial"/>
        </w:rPr>
        <w:t xml:space="preserve">6. </w:t>
      </w:r>
      <w:r w:rsidRPr="00312767">
        <w:rPr>
          <w:rFonts w:ascii="Arial" w:hAnsi="Arial" w:cs="Arial"/>
        </w:rPr>
        <w:t>sjednici održanoj dana</w:t>
      </w:r>
      <w:r>
        <w:rPr>
          <w:rFonts w:ascii="Arial" w:hAnsi="Arial" w:cs="Arial"/>
        </w:rPr>
        <w:t xml:space="preserve">  28. prosinca 2021.</w:t>
      </w:r>
      <w:r w:rsidRPr="00312767">
        <w:rPr>
          <w:rFonts w:ascii="Arial" w:hAnsi="Arial" w:cs="Arial"/>
        </w:rPr>
        <w:t xml:space="preserve"> godine, donijelo je</w:t>
      </w:r>
    </w:p>
    <w:p w:rsidR="00865FF5" w:rsidRPr="00312767" w:rsidRDefault="00865FF5" w:rsidP="00865FF5">
      <w:pPr>
        <w:contextualSpacing/>
        <w:jc w:val="center"/>
        <w:rPr>
          <w:rFonts w:ascii="Arial" w:hAnsi="Arial" w:cs="Arial"/>
          <w:b/>
        </w:rPr>
      </w:pPr>
      <w:r w:rsidRPr="00312767">
        <w:rPr>
          <w:rFonts w:ascii="Arial" w:hAnsi="Arial" w:cs="Arial"/>
          <w:b/>
        </w:rPr>
        <w:t>P R O G R A M</w:t>
      </w:r>
    </w:p>
    <w:p w:rsidR="00865FF5" w:rsidRDefault="00865FF5" w:rsidP="00865FF5">
      <w:pPr>
        <w:autoSpaceDE w:val="0"/>
        <w:autoSpaceDN w:val="0"/>
        <w:adjustRightInd w:val="0"/>
        <w:spacing w:after="0" w:line="240" w:lineRule="auto"/>
        <w:rPr>
          <w:rFonts w:ascii="Arial" w:hAnsi="Arial" w:cs="Arial"/>
          <w:sz w:val="21"/>
          <w:szCs w:val="21"/>
        </w:rPr>
      </w:pPr>
      <w:r w:rsidRPr="00312767">
        <w:rPr>
          <w:rFonts w:ascii="Arial" w:hAnsi="Arial" w:cs="Arial"/>
          <w:b/>
        </w:rPr>
        <w:t xml:space="preserve">korištenja sredstava </w:t>
      </w:r>
      <w:r>
        <w:rPr>
          <w:rFonts w:ascii="Arial" w:hAnsi="Arial" w:cs="Arial"/>
          <w:b/>
        </w:rPr>
        <w:t xml:space="preserve">od  naknade za promjenu namjene poljoprivrednog zemljišta  i </w:t>
      </w:r>
    </w:p>
    <w:p w:rsidR="00865FF5" w:rsidRDefault="00865FF5" w:rsidP="00865FF5">
      <w:pPr>
        <w:contextualSpacing/>
        <w:jc w:val="center"/>
        <w:rPr>
          <w:rFonts w:ascii="Arial" w:hAnsi="Arial" w:cs="Arial"/>
          <w:b/>
        </w:rPr>
      </w:pPr>
      <w:r>
        <w:rPr>
          <w:rFonts w:ascii="Arial" w:hAnsi="Arial" w:cs="Arial"/>
          <w:b/>
        </w:rPr>
        <w:t xml:space="preserve">sredstava  ostvarenih od zakupa, prodaje, prodaje izravnom pogodbom, privremenog korištenja i davanja na korištenje izravnom pogodbom </w:t>
      </w:r>
    </w:p>
    <w:p w:rsidR="00865FF5" w:rsidRPr="00312767" w:rsidRDefault="00865FF5" w:rsidP="00865FF5">
      <w:pPr>
        <w:contextualSpacing/>
        <w:jc w:val="center"/>
        <w:rPr>
          <w:rFonts w:ascii="Arial" w:hAnsi="Arial" w:cs="Arial"/>
          <w:b/>
        </w:rPr>
      </w:pPr>
      <w:r>
        <w:rPr>
          <w:rFonts w:ascii="Arial" w:hAnsi="Arial" w:cs="Arial"/>
          <w:b/>
        </w:rPr>
        <w:t xml:space="preserve">poljoprivrednog zemljišta za 2022. godinu </w:t>
      </w:r>
      <w:r w:rsidRPr="00312767">
        <w:rPr>
          <w:rFonts w:ascii="Arial" w:hAnsi="Arial" w:cs="Arial"/>
          <w:b/>
        </w:rPr>
        <w:t xml:space="preserve"> </w:t>
      </w:r>
    </w:p>
    <w:p w:rsidR="00865FF5" w:rsidRDefault="00865FF5" w:rsidP="00865FF5">
      <w:pPr>
        <w:contextualSpacing/>
        <w:rPr>
          <w:rFonts w:ascii="Arial" w:hAnsi="Arial" w:cs="Arial"/>
        </w:rPr>
      </w:pPr>
    </w:p>
    <w:p w:rsidR="00865FF5" w:rsidRPr="00B25609" w:rsidRDefault="00865FF5" w:rsidP="00865FF5">
      <w:pPr>
        <w:contextualSpacing/>
        <w:jc w:val="center"/>
        <w:rPr>
          <w:rFonts w:ascii="Arial" w:hAnsi="Arial" w:cs="Arial"/>
        </w:rPr>
      </w:pPr>
      <w:r w:rsidRPr="00B25609">
        <w:rPr>
          <w:rFonts w:ascii="Arial" w:hAnsi="Arial" w:cs="Arial"/>
        </w:rPr>
        <w:t>Članak 1</w:t>
      </w:r>
    </w:p>
    <w:p w:rsidR="00865FF5" w:rsidRPr="00B25609" w:rsidRDefault="00865FF5" w:rsidP="00865FF5">
      <w:pPr>
        <w:ind w:firstLine="708"/>
        <w:contextualSpacing/>
        <w:jc w:val="both"/>
        <w:rPr>
          <w:rFonts w:ascii="Arial" w:hAnsi="Arial" w:cs="Arial"/>
          <w:b/>
          <w:bCs/>
        </w:rPr>
      </w:pPr>
      <w:r w:rsidRPr="00B25609">
        <w:rPr>
          <w:rFonts w:ascii="Arial" w:hAnsi="Arial" w:cs="Arial"/>
        </w:rPr>
        <w:t xml:space="preserve">Sredstva ostvarena </w:t>
      </w:r>
      <w:r w:rsidRPr="00B25609">
        <w:rPr>
          <w:rFonts w:ascii="Arial" w:hAnsi="Arial" w:cs="Arial"/>
          <w:b/>
          <w:bCs/>
        </w:rPr>
        <w:t>od naknade za promjenu namjene poljoprivrednog zemljišta</w:t>
      </w:r>
      <w:r w:rsidRPr="00B25609">
        <w:rPr>
          <w:rFonts w:ascii="Arial" w:hAnsi="Arial" w:cs="Arial"/>
        </w:rPr>
        <w:t xml:space="preserve"> prihod su državnog proračuna 70% i Grada Duge Rese 30%. Sredstva će se koristiti isključivo za </w:t>
      </w:r>
      <w:r w:rsidRPr="00B25609">
        <w:rPr>
          <w:rFonts w:ascii="Arial" w:hAnsi="Arial" w:cs="Arial"/>
          <w:b/>
          <w:bCs/>
        </w:rPr>
        <w:t>okrupnjavanje, navodnjavanje, privođenje funkciji i povećanje vrijednosti poljoprivrednog zemljišta.</w:t>
      </w:r>
    </w:p>
    <w:p w:rsidR="00865FF5" w:rsidRPr="00B25609" w:rsidRDefault="00865FF5" w:rsidP="00865FF5">
      <w:pPr>
        <w:contextualSpacing/>
        <w:jc w:val="center"/>
        <w:rPr>
          <w:rFonts w:ascii="Arial" w:hAnsi="Arial" w:cs="Arial"/>
        </w:rPr>
      </w:pPr>
    </w:p>
    <w:p w:rsidR="00865FF5" w:rsidRPr="00B25609" w:rsidRDefault="00865FF5" w:rsidP="00865FF5">
      <w:pPr>
        <w:contextualSpacing/>
        <w:jc w:val="center"/>
        <w:rPr>
          <w:rFonts w:ascii="Arial" w:hAnsi="Arial" w:cs="Arial"/>
        </w:rPr>
      </w:pPr>
      <w:r w:rsidRPr="00B25609">
        <w:rPr>
          <w:rFonts w:ascii="Arial" w:hAnsi="Arial" w:cs="Arial"/>
        </w:rPr>
        <w:t>Članak 2.</w:t>
      </w:r>
    </w:p>
    <w:p w:rsidR="00865FF5" w:rsidRDefault="00865FF5" w:rsidP="00865FF5">
      <w:pPr>
        <w:ind w:firstLine="708"/>
        <w:contextualSpacing/>
        <w:jc w:val="both"/>
        <w:rPr>
          <w:rFonts w:ascii="Arial" w:hAnsi="Arial" w:cs="Arial"/>
        </w:rPr>
      </w:pPr>
      <w:r w:rsidRPr="00312767">
        <w:rPr>
          <w:rFonts w:ascii="Arial" w:hAnsi="Arial" w:cs="Arial"/>
        </w:rPr>
        <w:t xml:space="preserve">Sredstva ostvarena </w:t>
      </w:r>
      <w:r w:rsidRPr="00925838">
        <w:rPr>
          <w:rFonts w:ascii="Arial" w:hAnsi="Arial" w:cs="Arial"/>
          <w:b/>
          <w:bCs/>
        </w:rPr>
        <w:t>od zakupa, prodaje, prodaje izravnom pogodbom, privremenog korištenja i davanja na korištenje izravnom pogodbom</w:t>
      </w:r>
      <w:r w:rsidRPr="00312767">
        <w:rPr>
          <w:rFonts w:ascii="Arial" w:hAnsi="Arial" w:cs="Arial"/>
        </w:rPr>
        <w:t xml:space="preserve"> poljoprivrednog zemljišta u vlasništvu Republike Hrvatske prihod su državnog proračuna 25%, </w:t>
      </w:r>
      <w:r>
        <w:rPr>
          <w:rFonts w:ascii="Arial" w:hAnsi="Arial" w:cs="Arial"/>
        </w:rPr>
        <w:t xml:space="preserve">Karlovačke županije </w:t>
      </w:r>
      <w:r w:rsidRPr="00312767">
        <w:rPr>
          <w:rFonts w:ascii="Arial" w:hAnsi="Arial" w:cs="Arial"/>
        </w:rPr>
        <w:t xml:space="preserve">10% i </w:t>
      </w:r>
      <w:r>
        <w:rPr>
          <w:rFonts w:ascii="Arial" w:hAnsi="Arial" w:cs="Arial"/>
        </w:rPr>
        <w:t xml:space="preserve">Grada Duge Rese </w:t>
      </w:r>
      <w:r w:rsidRPr="00312767">
        <w:rPr>
          <w:rFonts w:ascii="Arial" w:hAnsi="Arial" w:cs="Arial"/>
        </w:rPr>
        <w:t>65%</w:t>
      </w:r>
      <w:r>
        <w:rPr>
          <w:rFonts w:ascii="Arial" w:hAnsi="Arial" w:cs="Arial"/>
        </w:rPr>
        <w:t>.</w:t>
      </w:r>
      <w:r w:rsidRPr="00312767">
        <w:rPr>
          <w:rFonts w:ascii="Arial" w:hAnsi="Arial" w:cs="Arial"/>
        </w:rPr>
        <w:t xml:space="preserve"> </w:t>
      </w:r>
    </w:p>
    <w:p w:rsidR="00865FF5" w:rsidRDefault="00865FF5" w:rsidP="00865FF5">
      <w:pPr>
        <w:ind w:firstLine="708"/>
        <w:contextualSpacing/>
        <w:jc w:val="both"/>
        <w:rPr>
          <w:rFonts w:ascii="Arial" w:hAnsi="Arial" w:cs="Arial"/>
          <w:color w:val="231F20"/>
        </w:rPr>
      </w:pPr>
      <w:r w:rsidRPr="00312767">
        <w:rPr>
          <w:rFonts w:ascii="Arial" w:hAnsi="Arial" w:cs="Arial"/>
        </w:rPr>
        <w:t xml:space="preserve">Sredstva su namijenjena isključivo za </w:t>
      </w:r>
      <w:r w:rsidRPr="00312767">
        <w:rPr>
          <w:rFonts w:ascii="Arial" w:hAnsi="Arial" w:cs="Arial"/>
          <w:color w:val="231F20"/>
        </w:rPr>
        <w:t>programe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Zakona</w:t>
      </w:r>
      <w:r>
        <w:rPr>
          <w:rFonts w:ascii="Arial" w:hAnsi="Arial" w:cs="Arial"/>
          <w:color w:val="231F20"/>
        </w:rPr>
        <w:t xml:space="preserve"> o poljoprivrednom zemljištu</w:t>
      </w:r>
      <w:r w:rsidRPr="00312767">
        <w:rPr>
          <w:rFonts w:ascii="Arial" w:hAnsi="Arial" w:cs="Arial"/>
          <w:color w:val="231F20"/>
        </w:rPr>
        <w:t>, za program razminiranja zemljišta, program uređenja ruralnog prostora izgradnjom i održavanjem ruralne infrastrukture vezane za poljoprivredu i akvakulturu, program uređenja zemljišta u postupku komasacije i hidromelioracije, za troškove održavanja sustava za navodnjavanje, za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unaprjeđenje poljoprivrede i akvakulture.</w:t>
      </w:r>
    </w:p>
    <w:p w:rsidR="00865FF5" w:rsidRDefault="00865FF5" w:rsidP="00865FF5">
      <w:pPr>
        <w:rPr>
          <w:rFonts w:ascii="Arial" w:hAnsi="Arial" w:cs="Arial"/>
          <w:color w:val="231F20"/>
          <w:lang w:eastAsia="hr-HR"/>
        </w:rPr>
      </w:pPr>
      <w:r>
        <w:rPr>
          <w:rFonts w:ascii="Arial" w:hAnsi="Arial" w:cs="Arial"/>
          <w:color w:val="231F20"/>
        </w:rPr>
        <w:br w:type="page"/>
      </w:r>
    </w:p>
    <w:p w:rsidR="00865FF5" w:rsidRDefault="00865FF5" w:rsidP="00865FF5">
      <w:pPr>
        <w:pStyle w:val="box457104"/>
        <w:shd w:val="clear" w:color="auto" w:fill="FFFFFF"/>
        <w:spacing w:before="0" w:beforeAutospacing="0" w:after="48" w:afterAutospacing="0"/>
        <w:jc w:val="center"/>
        <w:textAlignment w:val="baseline"/>
        <w:rPr>
          <w:rFonts w:ascii="Arial" w:hAnsi="Arial" w:cs="Arial"/>
          <w:color w:val="231F20"/>
          <w:sz w:val="22"/>
          <w:szCs w:val="22"/>
        </w:rPr>
      </w:pPr>
    </w:p>
    <w:p w:rsidR="00865FF5" w:rsidRPr="00EA74F3" w:rsidRDefault="00865FF5" w:rsidP="00865FF5">
      <w:pPr>
        <w:pStyle w:val="box457104"/>
        <w:shd w:val="clear" w:color="auto" w:fill="FFFFFF"/>
        <w:spacing w:before="0" w:beforeAutospacing="0" w:after="48" w:afterAutospacing="0"/>
        <w:jc w:val="center"/>
        <w:textAlignment w:val="baseline"/>
        <w:rPr>
          <w:rFonts w:ascii="Arial" w:hAnsi="Arial" w:cs="Arial"/>
          <w:color w:val="231F20"/>
          <w:sz w:val="22"/>
          <w:szCs w:val="22"/>
        </w:rPr>
      </w:pPr>
      <w:r w:rsidRPr="00EA74F3">
        <w:rPr>
          <w:rFonts w:ascii="Arial" w:hAnsi="Arial" w:cs="Arial"/>
          <w:color w:val="231F20"/>
          <w:sz w:val="22"/>
          <w:szCs w:val="22"/>
        </w:rPr>
        <w:t>Članak 3.</w:t>
      </w:r>
    </w:p>
    <w:p w:rsidR="00865FF5" w:rsidRDefault="00865FF5" w:rsidP="00865FF5">
      <w:pPr>
        <w:ind w:firstLine="708"/>
        <w:contextualSpacing/>
        <w:jc w:val="both"/>
        <w:rPr>
          <w:rFonts w:ascii="Arial" w:hAnsi="Arial" w:cs="Arial"/>
          <w:color w:val="231F20"/>
        </w:rPr>
      </w:pPr>
      <w:r w:rsidRPr="005279D0">
        <w:rPr>
          <w:rFonts w:ascii="Arial" w:hAnsi="Arial" w:cs="Arial"/>
          <w:color w:val="231F20"/>
        </w:rPr>
        <w:t>Prihod od naknade za promjenu namjene poljoprivrednog zemlji</w:t>
      </w:r>
      <w:r>
        <w:rPr>
          <w:rFonts w:ascii="Arial" w:hAnsi="Arial" w:cs="Arial"/>
          <w:color w:val="231F20"/>
        </w:rPr>
        <w:t>š</w:t>
      </w:r>
      <w:r w:rsidRPr="005279D0">
        <w:rPr>
          <w:rFonts w:ascii="Arial" w:hAnsi="Arial" w:cs="Arial"/>
          <w:color w:val="231F20"/>
        </w:rPr>
        <w:t>ta i sredstava</w:t>
      </w:r>
      <w:r>
        <w:rPr>
          <w:rFonts w:ascii="Arial" w:hAnsi="Arial" w:cs="Arial"/>
          <w:color w:val="231F20"/>
        </w:rPr>
        <w:t xml:space="preserve"> </w:t>
      </w:r>
      <w:r w:rsidRPr="005279D0">
        <w:rPr>
          <w:rFonts w:ascii="Arial" w:hAnsi="Arial" w:cs="Arial"/>
          <w:color w:val="231F20"/>
        </w:rPr>
        <w:t>ostvarenih od zakupa, prodaje, prodaje izravnom pogodbom, privremenog kori</w:t>
      </w:r>
      <w:r>
        <w:rPr>
          <w:rFonts w:ascii="Arial" w:hAnsi="Arial" w:cs="Arial"/>
          <w:color w:val="231F20"/>
        </w:rPr>
        <w:t>š</w:t>
      </w:r>
      <w:r w:rsidRPr="005279D0">
        <w:rPr>
          <w:rFonts w:ascii="Arial" w:hAnsi="Arial" w:cs="Arial"/>
          <w:color w:val="231F20"/>
        </w:rPr>
        <w:t>tenja</w:t>
      </w:r>
      <w:r>
        <w:rPr>
          <w:rFonts w:ascii="Arial" w:hAnsi="Arial" w:cs="Arial"/>
          <w:color w:val="231F20"/>
        </w:rPr>
        <w:t xml:space="preserve"> i davanja na korištenje izravnom pogodbom poljoprivrednog zemljišta u vlasništvu Republike Hrvatske planira se </w:t>
      </w:r>
      <w:r w:rsidRPr="005279D0">
        <w:rPr>
          <w:rFonts w:ascii="Arial" w:hAnsi="Arial" w:cs="Arial"/>
          <w:color w:val="231F20"/>
        </w:rPr>
        <w:t>u</w:t>
      </w:r>
      <w:r>
        <w:rPr>
          <w:rFonts w:ascii="Arial" w:hAnsi="Arial" w:cs="Arial"/>
          <w:color w:val="231F20"/>
        </w:rPr>
        <w:t xml:space="preserve"> </w:t>
      </w:r>
      <w:r w:rsidRPr="005279D0">
        <w:rPr>
          <w:rFonts w:ascii="Arial" w:hAnsi="Arial" w:cs="Arial"/>
          <w:color w:val="231F20"/>
        </w:rPr>
        <w:t>Prora</w:t>
      </w:r>
      <w:r>
        <w:rPr>
          <w:rFonts w:ascii="Arial" w:hAnsi="Arial" w:cs="Arial"/>
          <w:color w:val="231F20"/>
        </w:rPr>
        <w:t>č</w:t>
      </w:r>
      <w:r w:rsidRPr="005279D0">
        <w:rPr>
          <w:rFonts w:ascii="Arial" w:hAnsi="Arial" w:cs="Arial"/>
          <w:color w:val="231F20"/>
        </w:rPr>
        <w:t xml:space="preserve">unu Grada </w:t>
      </w:r>
      <w:r>
        <w:rPr>
          <w:rFonts w:ascii="Arial" w:hAnsi="Arial" w:cs="Arial"/>
          <w:color w:val="231F20"/>
        </w:rPr>
        <w:t>Duge Rese</w:t>
      </w:r>
      <w:r w:rsidRPr="005279D0">
        <w:rPr>
          <w:rFonts w:ascii="Arial" w:hAnsi="Arial" w:cs="Arial"/>
          <w:color w:val="231F20"/>
        </w:rPr>
        <w:t xml:space="preserve"> za 2O2</w:t>
      </w:r>
      <w:r>
        <w:rPr>
          <w:rFonts w:ascii="Arial" w:hAnsi="Arial" w:cs="Arial"/>
          <w:color w:val="231F20"/>
        </w:rPr>
        <w:t>2</w:t>
      </w:r>
      <w:r w:rsidRPr="005279D0">
        <w:rPr>
          <w:rFonts w:ascii="Arial" w:hAnsi="Arial" w:cs="Arial"/>
          <w:color w:val="231F20"/>
        </w:rPr>
        <w:t xml:space="preserve">. godinu u ukupnom iznosu od </w:t>
      </w:r>
      <w:r>
        <w:rPr>
          <w:rFonts w:ascii="Arial" w:hAnsi="Arial" w:cs="Arial"/>
          <w:color w:val="231F20"/>
        </w:rPr>
        <w:t>10.000,00 kuna</w:t>
      </w:r>
      <w:r w:rsidRPr="005279D0">
        <w:rPr>
          <w:rFonts w:ascii="Arial" w:hAnsi="Arial" w:cs="Arial"/>
          <w:color w:val="231F20"/>
        </w:rPr>
        <w:t>.</w:t>
      </w:r>
    </w:p>
    <w:p w:rsidR="00865FF5" w:rsidRPr="005279D0" w:rsidRDefault="00865FF5" w:rsidP="00865FF5">
      <w:pPr>
        <w:ind w:firstLine="708"/>
        <w:contextualSpacing/>
        <w:jc w:val="both"/>
        <w:rPr>
          <w:rFonts w:ascii="Arial" w:hAnsi="Arial" w:cs="Arial"/>
          <w:color w:val="231F20"/>
        </w:rPr>
      </w:pPr>
      <w:r>
        <w:rPr>
          <w:rFonts w:ascii="Arial" w:hAnsi="Arial" w:cs="Arial"/>
          <w:color w:val="231F20"/>
        </w:rPr>
        <w:t>Prihodi iz stavka 1. ovog članka koristiti će se namjenski isključivo za  rashode navedene u članku 1. i članku 2. ovog Programa, a sukladno redovnim programima nadležnih Upravnih odjela Grada Duge Rese.</w:t>
      </w:r>
    </w:p>
    <w:p w:rsidR="00865FF5" w:rsidRDefault="00865FF5" w:rsidP="00865FF5">
      <w:pPr>
        <w:contextualSpacing/>
        <w:jc w:val="center"/>
        <w:rPr>
          <w:rFonts w:ascii="Arial" w:hAnsi="Arial" w:cs="Arial"/>
          <w:color w:val="231F20"/>
        </w:rPr>
      </w:pPr>
    </w:p>
    <w:p w:rsidR="00865FF5" w:rsidRDefault="00865FF5" w:rsidP="00865FF5">
      <w:pPr>
        <w:contextualSpacing/>
        <w:jc w:val="center"/>
        <w:rPr>
          <w:rFonts w:ascii="Arial" w:hAnsi="Arial" w:cs="Arial"/>
          <w:color w:val="231F20"/>
        </w:rPr>
      </w:pPr>
      <w:r w:rsidRPr="00EA74F3">
        <w:rPr>
          <w:rFonts w:ascii="Arial" w:hAnsi="Arial" w:cs="Arial"/>
          <w:color w:val="231F20"/>
        </w:rPr>
        <w:t>Članak 4.</w:t>
      </w:r>
    </w:p>
    <w:p w:rsidR="00865FF5" w:rsidRDefault="00865FF5" w:rsidP="00865FF5">
      <w:pPr>
        <w:ind w:firstLine="708"/>
        <w:contextualSpacing/>
        <w:jc w:val="both"/>
        <w:rPr>
          <w:rFonts w:ascii="Arial" w:hAnsi="Arial" w:cs="Arial"/>
        </w:rPr>
      </w:pPr>
      <w:r>
        <w:rPr>
          <w:rFonts w:ascii="Arial" w:hAnsi="Arial" w:cs="Arial"/>
        </w:rPr>
        <w:t>Gradsko upravno tijelo nadležno za poljoprivredu podnosi godišnje izvješće o provedbi ovog Programa Ministarstvu poljoprivrede do 31. ožujka 2023. godine.</w:t>
      </w:r>
    </w:p>
    <w:p w:rsidR="00865FF5" w:rsidRDefault="00865FF5" w:rsidP="00865FF5">
      <w:pPr>
        <w:ind w:firstLine="708"/>
        <w:contextualSpacing/>
        <w:jc w:val="both"/>
        <w:rPr>
          <w:rFonts w:ascii="Arial" w:hAnsi="Arial" w:cs="Arial"/>
          <w:color w:val="231F20"/>
        </w:rPr>
      </w:pPr>
    </w:p>
    <w:p w:rsidR="00865FF5" w:rsidRDefault="00865FF5" w:rsidP="00865FF5">
      <w:pPr>
        <w:contextualSpacing/>
        <w:jc w:val="center"/>
        <w:rPr>
          <w:rFonts w:ascii="Arial" w:hAnsi="Arial" w:cs="Arial"/>
          <w:color w:val="231F20"/>
        </w:rPr>
      </w:pPr>
      <w:r>
        <w:rPr>
          <w:rFonts w:ascii="Arial" w:hAnsi="Arial" w:cs="Arial"/>
          <w:color w:val="231F20"/>
        </w:rPr>
        <w:t>Članak 5.</w:t>
      </w:r>
    </w:p>
    <w:p w:rsidR="00865FF5" w:rsidRDefault="00865FF5" w:rsidP="00865FF5">
      <w:pPr>
        <w:ind w:firstLine="708"/>
        <w:contextualSpacing/>
        <w:rPr>
          <w:rFonts w:ascii="Arial" w:hAnsi="Arial" w:cs="Arial"/>
        </w:rPr>
      </w:pPr>
      <w:r>
        <w:rPr>
          <w:rFonts w:ascii="Arial" w:hAnsi="Arial" w:cs="Arial"/>
        </w:rPr>
        <w:t>Ovaj Program stupa na snagu osmog dana od dana objave u Službenom glasniku Grada Duge Rese, a primjenjuje se od 1 . siječnja 2022. godine.</w:t>
      </w:r>
    </w:p>
    <w:p w:rsidR="00865FF5" w:rsidRDefault="00865FF5" w:rsidP="00865FF5">
      <w:pPr>
        <w:ind w:firstLine="708"/>
        <w:contextualSpacing/>
        <w:rPr>
          <w:rFonts w:ascii="Arial" w:hAnsi="Arial" w:cs="Arial"/>
        </w:rPr>
      </w:pPr>
    </w:p>
    <w:p w:rsidR="00865FF5" w:rsidRDefault="00865FF5" w:rsidP="00865FF5">
      <w:r>
        <w:rPr>
          <w:rFonts w:ascii="Arial" w:hAnsi="Arial" w:cs="Arial"/>
        </w:rPr>
        <w:t xml:space="preserve">                </w:t>
      </w:r>
    </w:p>
    <w:p w:rsidR="00865FF5" w:rsidRPr="008A7B15" w:rsidRDefault="00865FF5" w:rsidP="00865FF5">
      <w:pPr>
        <w:contextualSpacing/>
        <w:rPr>
          <w:rFonts w:ascii="Arial" w:hAnsi="Arial" w:cs="Arial"/>
        </w:rPr>
      </w:pPr>
      <w:r>
        <w:tab/>
      </w:r>
      <w:r>
        <w:tab/>
      </w:r>
      <w:r>
        <w:tab/>
      </w:r>
      <w:r>
        <w:tab/>
      </w:r>
      <w:r>
        <w:tab/>
      </w:r>
      <w:r>
        <w:tab/>
      </w:r>
      <w:r>
        <w:tab/>
      </w:r>
      <w:r w:rsidRPr="008A7B15">
        <w:rPr>
          <w:rFonts w:ascii="Arial" w:hAnsi="Arial" w:cs="Arial"/>
        </w:rPr>
        <w:t>PREDSJEDNIK GRADSKOG VIJEĆA</w:t>
      </w:r>
    </w:p>
    <w:p w:rsidR="00865FF5" w:rsidRDefault="00865FF5" w:rsidP="00865FF5">
      <w:pPr>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Miroslav Furdek, dr. med., v.r.</w:t>
      </w: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865FF5" w:rsidRDefault="00865FF5" w:rsidP="00AF02F8">
      <w:pPr>
        <w:contextualSpacing/>
        <w:jc w:val="center"/>
        <w:rPr>
          <w:rFonts w:ascii="Arial" w:hAnsi="Arial" w:cs="Arial"/>
          <w:bCs/>
        </w:rPr>
      </w:pPr>
    </w:p>
    <w:p w:rsidR="00237734" w:rsidRPr="00237734" w:rsidRDefault="00237734" w:rsidP="00237734">
      <w:pPr>
        <w:pStyle w:val="Bezproreda2"/>
        <w:rPr>
          <w:rFonts w:ascii="Arial" w:hAnsi="Arial" w:cs="Arial"/>
          <w:b/>
          <w:sz w:val="18"/>
          <w:szCs w:val="18"/>
        </w:rPr>
      </w:pPr>
      <w:r w:rsidRPr="00237734">
        <w:rPr>
          <w:rFonts w:ascii="Arial" w:hAnsi="Arial" w:cs="Arial"/>
          <w:sz w:val="18"/>
          <w:szCs w:val="18"/>
        </w:rPr>
        <w:lastRenderedPageBreak/>
        <w:t xml:space="preserve">             </w:t>
      </w:r>
      <w:r w:rsidRPr="00237734">
        <w:rPr>
          <w:rFonts w:ascii="Arial" w:hAnsi="Arial" w:cs="Arial"/>
          <w:noProof/>
          <w:sz w:val="18"/>
          <w:szCs w:val="18"/>
        </w:rPr>
        <w:drawing>
          <wp:inline distT="0" distB="0" distL="0" distR="0" wp14:anchorId="56ECC72F" wp14:editId="54A243D8">
            <wp:extent cx="533400" cy="676275"/>
            <wp:effectExtent l="0" t="0" r="0" b="9525"/>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237734" w:rsidRPr="00237734" w:rsidRDefault="00237734" w:rsidP="00237734">
      <w:pPr>
        <w:pStyle w:val="Bezproreda2"/>
        <w:rPr>
          <w:rFonts w:ascii="Arial" w:hAnsi="Arial" w:cs="Arial"/>
          <w:b/>
          <w:sz w:val="18"/>
          <w:szCs w:val="18"/>
        </w:rPr>
      </w:pPr>
      <w:r w:rsidRPr="00237734">
        <w:rPr>
          <w:rFonts w:ascii="Arial" w:hAnsi="Arial" w:cs="Arial"/>
          <w:b/>
          <w:sz w:val="18"/>
          <w:szCs w:val="18"/>
        </w:rPr>
        <w:t>REPUBLIKA HRVATSKA</w:t>
      </w:r>
    </w:p>
    <w:p w:rsidR="00237734" w:rsidRPr="00237734" w:rsidRDefault="00237734" w:rsidP="00237734">
      <w:pPr>
        <w:pStyle w:val="Bezproreda2"/>
        <w:rPr>
          <w:rFonts w:ascii="Arial" w:hAnsi="Arial" w:cs="Arial"/>
          <w:b/>
          <w:sz w:val="18"/>
          <w:szCs w:val="18"/>
        </w:rPr>
      </w:pPr>
      <w:r w:rsidRPr="00237734">
        <w:rPr>
          <w:rFonts w:ascii="Arial" w:hAnsi="Arial" w:cs="Arial"/>
          <w:b/>
          <w:sz w:val="18"/>
          <w:szCs w:val="18"/>
        </w:rPr>
        <w:t>KARLOVAČKA ŽUPANIJA</w:t>
      </w:r>
    </w:p>
    <w:p w:rsidR="00237734" w:rsidRPr="00237734" w:rsidRDefault="00237734" w:rsidP="00237734">
      <w:pPr>
        <w:pStyle w:val="Bezproreda2"/>
        <w:rPr>
          <w:rFonts w:ascii="Arial" w:hAnsi="Arial" w:cs="Arial"/>
          <w:b/>
          <w:sz w:val="18"/>
          <w:szCs w:val="18"/>
        </w:rPr>
      </w:pPr>
      <w:r w:rsidRPr="00237734">
        <w:rPr>
          <w:rFonts w:ascii="Arial" w:hAnsi="Arial" w:cs="Arial"/>
          <w:b/>
          <w:sz w:val="18"/>
          <w:szCs w:val="18"/>
        </w:rPr>
        <w:t>GRAD DUGA RESA</w:t>
      </w:r>
    </w:p>
    <w:p w:rsidR="00237734" w:rsidRPr="00237734" w:rsidRDefault="00237734" w:rsidP="00237734">
      <w:pPr>
        <w:pStyle w:val="Bezproreda2"/>
        <w:rPr>
          <w:rFonts w:ascii="Arial" w:hAnsi="Arial" w:cs="Arial"/>
          <w:b/>
          <w:sz w:val="18"/>
          <w:szCs w:val="18"/>
        </w:rPr>
      </w:pPr>
      <w:r w:rsidRPr="00237734">
        <w:rPr>
          <w:rFonts w:ascii="Arial" w:hAnsi="Arial" w:cs="Arial"/>
          <w:b/>
          <w:sz w:val="18"/>
          <w:szCs w:val="18"/>
        </w:rPr>
        <w:t>GRADSKO VIJEĆE</w:t>
      </w:r>
    </w:p>
    <w:p w:rsidR="00237734" w:rsidRPr="00237734" w:rsidRDefault="00237734" w:rsidP="00237734">
      <w:pPr>
        <w:pStyle w:val="Bezproreda2"/>
        <w:rPr>
          <w:rFonts w:ascii="Arial" w:hAnsi="Arial" w:cs="Arial"/>
          <w:sz w:val="18"/>
          <w:szCs w:val="18"/>
        </w:rPr>
      </w:pPr>
      <w:r w:rsidRPr="00237734">
        <w:rPr>
          <w:rFonts w:ascii="Arial" w:hAnsi="Arial" w:cs="Arial"/>
          <w:b/>
          <w:sz w:val="18"/>
          <w:szCs w:val="18"/>
        </w:rPr>
        <w:t xml:space="preserve">KLASA: </w:t>
      </w:r>
      <w:r w:rsidRPr="00237734">
        <w:rPr>
          <w:rFonts w:ascii="Arial" w:hAnsi="Arial" w:cs="Arial"/>
          <w:sz w:val="18"/>
          <w:szCs w:val="18"/>
        </w:rPr>
        <w:t>406-01/21-01/02</w:t>
      </w:r>
    </w:p>
    <w:p w:rsidR="00237734" w:rsidRPr="00237734" w:rsidRDefault="00237734" w:rsidP="00237734">
      <w:pPr>
        <w:pStyle w:val="Bezproreda2"/>
        <w:rPr>
          <w:rFonts w:ascii="Arial" w:hAnsi="Arial" w:cs="Arial"/>
          <w:sz w:val="18"/>
          <w:szCs w:val="18"/>
        </w:rPr>
      </w:pPr>
      <w:r w:rsidRPr="00237734">
        <w:rPr>
          <w:rFonts w:ascii="Arial" w:hAnsi="Arial" w:cs="Arial"/>
          <w:b/>
          <w:sz w:val="18"/>
          <w:szCs w:val="18"/>
        </w:rPr>
        <w:t xml:space="preserve">URBROJ: </w:t>
      </w:r>
      <w:r w:rsidRPr="00237734">
        <w:rPr>
          <w:rFonts w:ascii="Arial" w:hAnsi="Arial" w:cs="Arial"/>
          <w:sz w:val="18"/>
          <w:szCs w:val="18"/>
        </w:rPr>
        <w:t>2133/03-05/02-21-</w:t>
      </w:r>
    </w:p>
    <w:p w:rsidR="00237734" w:rsidRPr="00237734" w:rsidRDefault="00237734" w:rsidP="00237734">
      <w:pPr>
        <w:pStyle w:val="Bezproreda2"/>
        <w:rPr>
          <w:rFonts w:ascii="Arial" w:hAnsi="Arial" w:cs="Arial"/>
          <w:sz w:val="18"/>
          <w:szCs w:val="18"/>
        </w:rPr>
      </w:pPr>
      <w:r w:rsidRPr="00237734">
        <w:rPr>
          <w:rFonts w:ascii="Arial" w:hAnsi="Arial" w:cs="Arial"/>
          <w:sz w:val="18"/>
          <w:szCs w:val="18"/>
        </w:rPr>
        <w:t>Duga Resa, 28. prosinca 2021. godine</w:t>
      </w:r>
    </w:p>
    <w:p w:rsidR="00237734" w:rsidRPr="00237734" w:rsidRDefault="00237734" w:rsidP="00237734">
      <w:pPr>
        <w:pStyle w:val="Bezproreda2"/>
        <w:rPr>
          <w:sz w:val="22"/>
        </w:rPr>
      </w:pPr>
    </w:p>
    <w:p w:rsidR="00237734" w:rsidRPr="00237734" w:rsidRDefault="00237734" w:rsidP="00237734">
      <w:pPr>
        <w:ind w:firstLine="708"/>
        <w:jc w:val="both"/>
        <w:rPr>
          <w:rFonts w:ascii="Arial" w:hAnsi="Arial" w:cs="Arial"/>
        </w:rPr>
      </w:pPr>
      <w:r w:rsidRPr="00237734">
        <w:rPr>
          <w:rFonts w:ascii="Arial" w:hAnsi="Arial" w:cs="Arial"/>
        </w:rPr>
        <w:t>Na temelju članka 47. Statuta Grada Duge Rese (Službeni glasnik Grada Duge Rese broj 6/18-pročišćeni tekst, 2/20, 2/21), Odluke o izvršavanju proračuna Grada Duge Rese za 2021. godinu (Službeni glasnik Grada Duge Rese broj 9/20), Proračunom Grada Duge Rese za 2021. godinu (Službeni glasnik Grada Duge Rese broj 9/20, 4/21),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6. sjednici održanoj dana 28. prosinca 2021. godine donijelo je</w:t>
      </w:r>
    </w:p>
    <w:p w:rsidR="00237734" w:rsidRPr="00237734" w:rsidRDefault="00237734" w:rsidP="00237734">
      <w:pPr>
        <w:pStyle w:val="Bezproreda2"/>
        <w:jc w:val="center"/>
        <w:rPr>
          <w:rFonts w:ascii="Arial" w:hAnsi="Arial" w:cs="Arial"/>
          <w:b/>
          <w:bCs/>
          <w:sz w:val="22"/>
        </w:rPr>
      </w:pPr>
      <w:r w:rsidRPr="00237734">
        <w:rPr>
          <w:rFonts w:ascii="Arial" w:hAnsi="Arial" w:cs="Arial"/>
          <w:b/>
          <w:bCs/>
          <w:sz w:val="22"/>
        </w:rPr>
        <w:t>O  D   L  U  K  U</w:t>
      </w:r>
    </w:p>
    <w:p w:rsidR="00237734" w:rsidRPr="00237734" w:rsidRDefault="00237734" w:rsidP="00237734">
      <w:pPr>
        <w:pStyle w:val="Bezproreda2"/>
        <w:jc w:val="center"/>
        <w:rPr>
          <w:rFonts w:ascii="Arial" w:hAnsi="Arial" w:cs="Arial"/>
          <w:b/>
          <w:bCs/>
          <w:sz w:val="22"/>
        </w:rPr>
      </w:pPr>
      <w:r w:rsidRPr="00237734">
        <w:rPr>
          <w:rFonts w:ascii="Arial" w:hAnsi="Arial" w:cs="Arial"/>
          <w:b/>
          <w:bCs/>
          <w:sz w:val="22"/>
        </w:rPr>
        <w:t>o kapitalnoj pomoći tvrtki  Komunalno Duga Resa d.o.o.</w:t>
      </w:r>
    </w:p>
    <w:p w:rsidR="00237734" w:rsidRPr="00237734" w:rsidRDefault="00237734" w:rsidP="00237734">
      <w:pPr>
        <w:pStyle w:val="Bezproreda2"/>
        <w:jc w:val="center"/>
        <w:rPr>
          <w:sz w:val="22"/>
        </w:rPr>
      </w:pPr>
      <w:r w:rsidRPr="00237734">
        <w:rPr>
          <w:rFonts w:ascii="Arial" w:hAnsi="Arial" w:cs="Arial"/>
          <w:b/>
          <w:bCs/>
          <w:sz w:val="22"/>
        </w:rPr>
        <w:t>za sanaciju gubitaka vode – Duga Resa i okolne općine</w:t>
      </w:r>
    </w:p>
    <w:p w:rsidR="00237734" w:rsidRPr="00237734" w:rsidRDefault="00237734" w:rsidP="00237734">
      <w:pPr>
        <w:jc w:val="center"/>
        <w:rPr>
          <w:rFonts w:ascii="Arial" w:hAnsi="Arial" w:cs="Arial"/>
        </w:rPr>
      </w:pPr>
    </w:p>
    <w:p w:rsidR="00237734" w:rsidRPr="00237734" w:rsidRDefault="00237734" w:rsidP="00237734">
      <w:pPr>
        <w:jc w:val="center"/>
        <w:rPr>
          <w:rFonts w:ascii="Arial" w:hAnsi="Arial" w:cs="Arial"/>
        </w:rPr>
      </w:pPr>
      <w:r w:rsidRPr="00237734">
        <w:rPr>
          <w:rFonts w:ascii="Arial" w:hAnsi="Arial" w:cs="Arial"/>
        </w:rPr>
        <w:t>Članak 1.</w:t>
      </w:r>
    </w:p>
    <w:p w:rsidR="00237734" w:rsidRPr="00237734" w:rsidRDefault="00237734" w:rsidP="00237734">
      <w:pPr>
        <w:jc w:val="both"/>
        <w:rPr>
          <w:rFonts w:ascii="Arial" w:hAnsi="Arial" w:cs="Arial"/>
        </w:rPr>
      </w:pPr>
      <w:r w:rsidRPr="00237734">
        <w:rPr>
          <w:rFonts w:ascii="Arial" w:hAnsi="Arial" w:cs="Arial"/>
        </w:rPr>
        <w:tab/>
        <w:t xml:space="preserve">Odobrava se kapitalna pomoć tvrtki Komunalno Duga Resa d.o.o. u iznosu od  </w:t>
      </w:r>
      <w:r w:rsidRPr="00237734">
        <w:rPr>
          <w:rFonts w:ascii="Arial" w:hAnsi="Arial" w:cs="Arial"/>
          <w:b/>
        </w:rPr>
        <w:t xml:space="preserve">35.675,34 kn </w:t>
      </w:r>
      <w:r w:rsidRPr="00237734">
        <w:rPr>
          <w:rFonts w:ascii="Arial" w:hAnsi="Arial" w:cs="Arial"/>
        </w:rPr>
        <w:t>prema zahtjevu Komunalnog Duga Resa d.o.o. (zahtjev broj 1528/2021).</w:t>
      </w:r>
    </w:p>
    <w:p w:rsidR="00237734" w:rsidRPr="00237734" w:rsidRDefault="00237734" w:rsidP="00237734">
      <w:pPr>
        <w:ind w:firstLine="708"/>
        <w:jc w:val="both"/>
        <w:rPr>
          <w:rFonts w:ascii="Arial" w:hAnsi="Arial" w:cs="Arial"/>
        </w:rPr>
      </w:pPr>
      <w:r w:rsidRPr="00237734">
        <w:rPr>
          <w:rFonts w:ascii="Arial" w:hAnsi="Arial" w:cs="Arial"/>
        </w:rPr>
        <w:t xml:space="preserve">Navedena sredstva osigurana su u proračunu Grada Duge Rese za 2021. godinu, u razdjelu 00402 u programu Građenja objekata i uređaja za opskrbu pitkom vodom, kapitalni projekat K101710 kt. 386. </w:t>
      </w:r>
    </w:p>
    <w:p w:rsidR="00237734" w:rsidRPr="00237734" w:rsidRDefault="00237734" w:rsidP="00237734">
      <w:pPr>
        <w:jc w:val="center"/>
        <w:rPr>
          <w:rFonts w:ascii="Arial" w:hAnsi="Arial" w:cs="Arial"/>
        </w:rPr>
      </w:pPr>
      <w:r w:rsidRPr="00237734">
        <w:rPr>
          <w:rFonts w:ascii="Arial" w:hAnsi="Arial" w:cs="Arial"/>
        </w:rPr>
        <w:t>Članak 2.</w:t>
      </w:r>
    </w:p>
    <w:p w:rsidR="00237734" w:rsidRPr="00237734" w:rsidRDefault="00237734" w:rsidP="00237734">
      <w:pPr>
        <w:jc w:val="both"/>
        <w:rPr>
          <w:rFonts w:ascii="Arial" w:hAnsi="Arial" w:cs="Arial"/>
        </w:rPr>
      </w:pPr>
      <w:r w:rsidRPr="00237734">
        <w:rPr>
          <w:rFonts w:ascii="Arial" w:hAnsi="Arial" w:cs="Arial"/>
        </w:rPr>
        <w:tab/>
        <w:t>Kapitalna pomoć upotrijebiti će se za sufinanciranje sanacije gubitaka vode–Duga Resa i okolne općine u ukupnom iznosu od 35.675,34 kn.</w:t>
      </w:r>
    </w:p>
    <w:p w:rsidR="00237734" w:rsidRPr="00237734" w:rsidRDefault="00237734" w:rsidP="00237734">
      <w:pPr>
        <w:jc w:val="center"/>
        <w:rPr>
          <w:rFonts w:ascii="Arial" w:hAnsi="Arial" w:cs="Arial"/>
        </w:rPr>
      </w:pPr>
      <w:r w:rsidRPr="00237734">
        <w:rPr>
          <w:rFonts w:ascii="Arial" w:hAnsi="Arial" w:cs="Arial"/>
        </w:rPr>
        <w:t>Članak 3.</w:t>
      </w:r>
    </w:p>
    <w:p w:rsidR="00237734" w:rsidRPr="00237734" w:rsidRDefault="00237734" w:rsidP="00237734">
      <w:pPr>
        <w:ind w:firstLine="708"/>
        <w:jc w:val="both"/>
        <w:rPr>
          <w:rFonts w:ascii="Arial" w:hAnsi="Arial" w:cs="Arial"/>
        </w:rPr>
      </w:pPr>
      <w:r w:rsidRPr="00237734">
        <w:rPr>
          <w:rFonts w:ascii="Arial" w:hAnsi="Arial" w:cs="Arial"/>
        </w:rPr>
        <w:t>Kapitalna pomoć iz članka 2. doznačiti će se Komunalnom Duga Resa d.o.o. prema zahtjevu Komunalnog radi podmirenja obveza prema izvođačima, nakon zaprimanja cjelokupne uredne dokumentacije.</w:t>
      </w:r>
    </w:p>
    <w:p w:rsidR="00237734" w:rsidRPr="00237734" w:rsidRDefault="00237734" w:rsidP="00237734">
      <w:pPr>
        <w:ind w:firstLine="708"/>
        <w:jc w:val="both"/>
        <w:rPr>
          <w:rFonts w:ascii="Arial" w:hAnsi="Arial" w:cs="Arial"/>
        </w:rPr>
      </w:pPr>
      <w:r w:rsidRPr="00237734">
        <w:rPr>
          <w:rFonts w:ascii="Arial" w:hAnsi="Arial" w:cs="Arial"/>
        </w:rPr>
        <w:t>Kapitalna pomoć doznačena Komunalnom Duga Resa d.o.o. evidentirati će se po prihodnoj metodi.</w:t>
      </w:r>
    </w:p>
    <w:p w:rsidR="00237734" w:rsidRPr="00237734" w:rsidRDefault="00237734" w:rsidP="00237734">
      <w:pPr>
        <w:jc w:val="both"/>
        <w:rPr>
          <w:rFonts w:ascii="Arial" w:hAnsi="Arial" w:cs="Arial"/>
        </w:rPr>
      </w:pPr>
      <w:r w:rsidRPr="00237734">
        <w:rPr>
          <w:rFonts w:ascii="Arial" w:hAnsi="Arial" w:cs="Arial"/>
        </w:rPr>
        <w:tab/>
      </w:r>
      <w:r w:rsidRPr="00237734">
        <w:rPr>
          <w:rFonts w:ascii="Arial" w:hAnsi="Arial" w:cs="Arial"/>
        </w:rPr>
        <w:tab/>
      </w:r>
      <w:r w:rsidRPr="00237734">
        <w:rPr>
          <w:rFonts w:ascii="Arial" w:hAnsi="Arial" w:cs="Arial"/>
        </w:rPr>
        <w:tab/>
      </w:r>
      <w:r w:rsidRPr="00237734">
        <w:rPr>
          <w:rFonts w:ascii="Arial" w:hAnsi="Arial" w:cs="Arial"/>
        </w:rPr>
        <w:tab/>
      </w:r>
      <w:r w:rsidRPr="00237734">
        <w:rPr>
          <w:rFonts w:ascii="Arial" w:hAnsi="Arial" w:cs="Arial"/>
        </w:rPr>
        <w:tab/>
        <w:t xml:space="preserve">         Članak 4.</w:t>
      </w:r>
    </w:p>
    <w:p w:rsidR="00237734" w:rsidRPr="00237734" w:rsidRDefault="00237734" w:rsidP="00237734">
      <w:pPr>
        <w:ind w:firstLine="360"/>
        <w:jc w:val="both"/>
        <w:rPr>
          <w:rFonts w:ascii="Arial" w:hAnsi="Arial" w:cs="Arial"/>
          <w:b/>
        </w:rPr>
      </w:pPr>
      <w:r w:rsidRPr="00237734">
        <w:rPr>
          <w:rFonts w:ascii="Arial" w:hAnsi="Arial" w:cs="Arial"/>
        </w:rPr>
        <w:t>Ova Odluka stupa na snagu danom donošenja, a objaviti će se u Službenom glasniku Grada Duge Rese.</w:t>
      </w:r>
    </w:p>
    <w:p w:rsidR="00237734" w:rsidRPr="00237734" w:rsidRDefault="00237734" w:rsidP="00237734">
      <w:pPr>
        <w:ind w:left="4248" w:firstLine="708"/>
        <w:jc w:val="both"/>
        <w:rPr>
          <w:rFonts w:ascii="Arial" w:hAnsi="Arial" w:cs="Arial"/>
          <w:b/>
        </w:rPr>
      </w:pPr>
      <w:r w:rsidRPr="00237734">
        <w:rPr>
          <w:rFonts w:ascii="Arial" w:hAnsi="Arial" w:cs="Arial"/>
          <w:b/>
        </w:rPr>
        <w:t>PREDSJEDNIK GRADSKOG VIJEĆA:</w:t>
      </w:r>
    </w:p>
    <w:p w:rsidR="00237734" w:rsidRPr="00237734" w:rsidRDefault="00237734" w:rsidP="00237734">
      <w:pPr>
        <w:jc w:val="both"/>
        <w:rPr>
          <w:rFonts w:ascii="Arial" w:hAnsi="Arial" w:cs="Arial"/>
          <w:b/>
        </w:rPr>
      </w:pPr>
      <w:r w:rsidRPr="00237734">
        <w:rPr>
          <w:rFonts w:ascii="Arial" w:hAnsi="Arial" w:cs="Arial"/>
          <w:b/>
        </w:rPr>
        <w:tab/>
      </w:r>
      <w:r w:rsidRPr="00237734">
        <w:rPr>
          <w:rFonts w:ascii="Arial" w:hAnsi="Arial" w:cs="Arial"/>
          <w:b/>
        </w:rPr>
        <w:tab/>
      </w:r>
      <w:r w:rsidRPr="00237734">
        <w:rPr>
          <w:rFonts w:ascii="Arial" w:hAnsi="Arial" w:cs="Arial"/>
          <w:b/>
        </w:rPr>
        <w:tab/>
      </w:r>
      <w:r w:rsidRPr="00237734">
        <w:rPr>
          <w:rFonts w:ascii="Arial" w:hAnsi="Arial" w:cs="Arial"/>
          <w:b/>
        </w:rPr>
        <w:tab/>
      </w:r>
      <w:r w:rsidRPr="00237734">
        <w:rPr>
          <w:rFonts w:ascii="Arial" w:hAnsi="Arial" w:cs="Arial"/>
          <w:b/>
        </w:rPr>
        <w:tab/>
      </w:r>
      <w:r w:rsidRPr="00237734">
        <w:rPr>
          <w:rFonts w:ascii="Arial" w:hAnsi="Arial" w:cs="Arial"/>
          <w:b/>
        </w:rPr>
        <w:tab/>
      </w:r>
      <w:r w:rsidRPr="00237734">
        <w:rPr>
          <w:rFonts w:ascii="Arial" w:hAnsi="Arial" w:cs="Arial"/>
          <w:b/>
        </w:rPr>
        <w:tab/>
        <w:t xml:space="preserve">      </w:t>
      </w:r>
      <w:r w:rsidRPr="00237734">
        <w:rPr>
          <w:rFonts w:ascii="Arial" w:hAnsi="Arial" w:cs="Arial"/>
          <w:b/>
        </w:rPr>
        <w:tab/>
        <w:t>Miroslav Furdek</w:t>
      </w:r>
      <w:r>
        <w:rPr>
          <w:rFonts w:ascii="Arial" w:hAnsi="Arial" w:cs="Arial"/>
          <w:b/>
        </w:rPr>
        <w:t>, v.r.</w:t>
      </w:r>
    </w:p>
    <w:p w:rsidR="00D700A7" w:rsidRPr="00D700A7" w:rsidRDefault="00D700A7" w:rsidP="00D700A7">
      <w:pPr>
        <w:pStyle w:val="Bezproreda2"/>
        <w:rPr>
          <w:rFonts w:ascii="Arial" w:hAnsi="Arial" w:cs="Arial"/>
          <w:b/>
          <w:sz w:val="18"/>
          <w:szCs w:val="18"/>
        </w:rPr>
      </w:pPr>
      <w:r w:rsidRPr="00D700A7">
        <w:rPr>
          <w:rFonts w:ascii="Arial" w:hAnsi="Arial" w:cs="Arial"/>
          <w:sz w:val="18"/>
          <w:szCs w:val="18"/>
        </w:rPr>
        <w:lastRenderedPageBreak/>
        <w:t xml:space="preserve">              </w:t>
      </w:r>
      <w:r w:rsidRPr="00D700A7">
        <w:rPr>
          <w:rFonts w:ascii="Arial" w:hAnsi="Arial" w:cs="Arial"/>
          <w:noProof/>
          <w:sz w:val="18"/>
          <w:szCs w:val="18"/>
        </w:rPr>
        <w:drawing>
          <wp:inline distT="0" distB="0" distL="0" distR="0" wp14:anchorId="11F7E7D1" wp14:editId="6E84E84F">
            <wp:extent cx="533400" cy="676275"/>
            <wp:effectExtent l="0" t="0" r="0" b="9525"/>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D700A7" w:rsidRPr="00D700A7" w:rsidRDefault="00D700A7" w:rsidP="00D700A7">
      <w:pPr>
        <w:pStyle w:val="Bezproreda2"/>
        <w:rPr>
          <w:rFonts w:ascii="Arial" w:hAnsi="Arial" w:cs="Arial"/>
          <w:b/>
          <w:sz w:val="18"/>
          <w:szCs w:val="18"/>
        </w:rPr>
      </w:pPr>
      <w:r w:rsidRPr="00D700A7">
        <w:rPr>
          <w:rFonts w:ascii="Arial" w:hAnsi="Arial" w:cs="Arial"/>
          <w:b/>
          <w:sz w:val="18"/>
          <w:szCs w:val="18"/>
        </w:rPr>
        <w:t>REPUBLIKA HRVATSKA</w:t>
      </w:r>
    </w:p>
    <w:p w:rsidR="00D700A7" w:rsidRPr="00D700A7" w:rsidRDefault="00D700A7" w:rsidP="00D700A7">
      <w:pPr>
        <w:pStyle w:val="Bezproreda2"/>
        <w:rPr>
          <w:rFonts w:ascii="Arial" w:hAnsi="Arial" w:cs="Arial"/>
          <w:b/>
          <w:sz w:val="18"/>
          <w:szCs w:val="18"/>
        </w:rPr>
      </w:pPr>
      <w:r w:rsidRPr="00D700A7">
        <w:rPr>
          <w:rFonts w:ascii="Arial" w:hAnsi="Arial" w:cs="Arial"/>
          <w:b/>
          <w:sz w:val="18"/>
          <w:szCs w:val="18"/>
        </w:rPr>
        <w:t>KARLOVAČKA ŽUPANIJA</w:t>
      </w:r>
    </w:p>
    <w:p w:rsidR="00D700A7" w:rsidRPr="00D700A7" w:rsidRDefault="00D700A7" w:rsidP="00D700A7">
      <w:pPr>
        <w:pStyle w:val="Bezproreda2"/>
        <w:rPr>
          <w:rFonts w:ascii="Arial" w:hAnsi="Arial" w:cs="Arial"/>
          <w:b/>
          <w:sz w:val="18"/>
          <w:szCs w:val="18"/>
        </w:rPr>
      </w:pPr>
      <w:r w:rsidRPr="00D700A7">
        <w:rPr>
          <w:rFonts w:ascii="Arial" w:hAnsi="Arial" w:cs="Arial"/>
          <w:b/>
          <w:sz w:val="18"/>
          <w:szCs w:val="18"/>
        </w:rPr>
        <w:t>GRAD DUGA RESA</w:t>
      </w:r>
    </w:p>
    <w:p w:rsidR="00D700A7" w:rsidRPr="00D700A7" w:rsidRDefault="00D700A7" w:rsidP="00D700A7">
      <w:pPr>
        <w:pStyle w:val="Bezproreda2"/>
        <w:rPr>
          <w:rFonts w:ascii="Arial" w:hAnsi="Arial" w:cs="Arial"/>
          <w:b/>
          <w:sz w:val="18"/>
          <w:szCs w:val="18"/>
        </w:rPr>
      </w:pPr>
      <w:r w:rsidRPr="00D700A7">
        <w:rPr>
          <w:rFonts w:ascii="Arial" w:hAnsi="Arial" w:cs="Arial"/>
          <w:b/>
          <w:sz w:val="18"/>
          <w:szCs w:val="18"/>
        </w:rPr>
        <w:t>GRADSKO VIJEĆE</w:t>
      </w:r>
    </w:p>
    <w:p w:rsidR="00D700A7" w:rsidRPr="00D700A7" w:rsidRDefault="00D700A7" w:rsidP="00D700A7">
      <w:pPr>
        <w:pStyle w:val="Bezproreda2"/>
        <w:rPr>
          <w:rFonts w:ascii="Arial" w:hAnsi="Arial" w:cs="Arial"/>
          <w:sz w:val="18"/>
          <w:szCs w:val="18"/>
        </w:rPr>
      </w:pPr>
      <w:r w:rsidRPr="00D700A7">
        <w:rPr>
          <w:rFonts w:ascii="Arial" w:hAnsi="Arial" w:cs="Arial"/>
          <w:b/>
          <w:sz w:val="18"/>
          <w:szCs w:val="18"/>
        </w:rPr>
        <w:t xml:space="preserve">KLASA: </w:t>
      </w:r>
      <w:r w:rsidRPr="00D700A7">
        <w:rPr>
          <w:rFonts w:ascii="Arial" w:hAnsi="Arial" w:cs="Arial"/>
          <w:sz w:val="18"/>
          <w:szCs w:val="18"/>
        </w:rPr>
        <w:t>406-01/21-01/01</w:t>
      </w:r>
    </w:p>
    <w:p w:rsidR="00D700A7" w:rsidRPr="00D700A7" w:rsidRDefault="00D700A7" w:rsidP="00D700A7">
      <w:pPr>
        <w:pStyle w:val="Bezproreda2"/>
        <w:rPr>
          <w:rFonts w:ascii="Arial" w:hAnsi="Arial" w:cs="Arial"/>
          <w:sz w:val="18"/>
          <w:szCs w:val="18"/>
        </w:rPr>
      </w:pPr>
      <w:r w:rsidRPr="00D700A7">
        <w:rPr>
          <w:rFonts w:ascii="Arial" w:hAnsi="Arial" w:cs="Arial"/>
          <w:b/>
          <w:sz w:val="18"/>
          <w:szCs w:val="18"/>
        </w:rPr>
        <w:t xml:space="preserve">URBROJ: </w:t>
      </w:r>
      <w:r w:rsidRPr="00D700A7">
        <w:rPr>
          <w:rFonts w:ascii="Arial" w:hAnsi="Arial" w:cs="Arial"/>
          <w:sz w:val="18"/>
          <w:szCs w:val="18"/>
        </w:rPr>
        <w:t>2133/03-05/02-21-</w:t>
      </w:r>
    </w:p>
    <w:p w:rsidR="00D700A7" w:rsidRPr="00D700A7" w:rsidRDefault="00D700A7" w:rsidP="00D700A7">
      <w:pPr>
        <w:pStyle w:val="Bezproreda2"/>
        <w:rPr>
          <w:rFonts w:ascii="Arial" w:hAnsi="Arial" w:cs="Arial"/>
          <w:sz w:val="18"/>
          <w:szCs w:val="18"/>
        </w:rPr>
      </w:pPr>
      <w:r w:rsidRPr="00D700A7">
        <w:rPr>
          <w:rFonts w:ascii="Arial" w:hAnsi="Arial" w:cs="Arial"/>
          <w:sz w:val="18"/>
          <w:szCs w:val="18"/>
        </w:rPr>
        <w:t>Duga Resa, 28. prosinca 2021. godine</w:t>
      </w:r>
    </w:p>
    <w:p w:rsidR="00D700A7" w:rsidRPr="00D700A7" w:rsidRDefault="00D700A7" w:rsidP="00D700A7">
      <w:pPr>
        <w:pStyle w:val="Bezproreda2"/>
        <w:rPr>
          <w:rFonts w:ascii="Arial" w:hAnsi="Arial" w:cs="Arial"/>
          <w:sz w:val="18"/>
          <w:szCs w:val="18"/>
        </w:rPr>
      </w:pPr>
    </w:p>
    <w:p w:rsidR="00D700A7" w:rsidRDefault="00D700A7" w:rsidP="00D700A7">
      <w:pPr>
        <w:ind w:firstLine="708"/>
        <w:jc w:val="both"/>
        <w:rPr>
          <w:rFonts w:ascii="Arial" w:hAnsi="Arial" w:cs="Arial"/>
        </w:rPr>
      </w:pPr>
      <w:r>
        <w:rPr>
          <w:rFonts w:ascii="Arial" w:hAnsi="Arial" w:cs="Arial"/>
        </w:rPr>
        <w:t>Na temelju članka 47. Statuta Grada Duge Rese (Službeni glasnik Grada Duge Rese broj 6/18-pročišćeni tekst, 2/20, 2/21), Odluke o izvršavanju proračuna Grada Duge Rese za 2021. godinu (Službeni glasnik Grada Duge Rese broj 9/20), Proračunom Grada Duge Rese za 2021. godinu (Službeni glasnik Grada Duge Rese broj 9/20, 4/21),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6. sjednici održanoj dana 28. prosinca 2021. godine donijelo je</w:t>
      </w:r>
    </w:p>
    <w:p w:rsidR="00D700A7" w:rsidRPr="00D700A7" w:rsidRDefault="00D700A7" w:rsidP="00D700A7">
      <w:pPr>
        <w:pStyle w:val="Bezproreda2"/>
        <w:jc w:val="center"/>
        <w:rPr>
          <w:rFonts w:ascii="Arial" w:hAnsi="Arial" w:cs="Arial"/>
          <w:b/>
          <w:bCs/>
          <w:sz w:val="22"/>
        </w:rPr>
      </w:pPr>
      <w:r w:rsidRPr="00D700A7">
        <w:rPr>
          <w:rFonts w:ascii="Arial" w:hAnsi="Arial" w:cs="Arial"/>
          <w:b/>
          <w:bCs/>
          <w:sz w:val="22"/>
        </w:rPr>
        <w:t>O  D   L  U  K  U</w:t>
      </w:r>
    </w:p>
    <w:p w:rsidR="00D700A7" w:rsidRPr="00D700A7" w:rsidRDefault="00D700A7" w:rsidP="00D700A7">
      <w:pPr>
        <w:pStyle w:val="Bezproreda2"/>
        <w:jc w:val="center"/>
        <w:rPr>
          <w:rFonts w:ascii="Arial" w:hAnsi="Arial" w:cs="Arial"/>
          <w:b/>
          <w:bCs/>
          <w:sz w:val="22"/>
        </w:rPr>
      </w:pPr>
      <w:r w:rsidRPr="00D700A7">
        <w:rPr>
          <w:rFonts w:ascii="Arial" w:hAnsi="Arial" w:cs="Arial"/>
          <w:b/>
          <w:bCs/>
          <w:sz w:val="22"/>
        </w:rPr>
        <w:t>o kapitalnoj pomoći tvrtki  Komunalno Duga Resa d.o.o.</w:t>
      </w:r>
    </w:p>
    <w:p w:rsidR="00D700A7" w:rsidRPr="00D700A7" w:rsidRDefault="00D700A7" w:rsidP="00D700A7">
      <w:pPr>
        <w:pStyle w:val="Bezproreda2"/>
        <w:jc w:val="center"/>
        <w:rPr>
          <w:rFonts w:ascii="Arial" w:hAnsi="Arial" w:cs="Arial"/>
          <w:b/>
          <w:bCs/>
          <w:sz w:val="22"/>
        </w:rPr>
      </w:pPr>
      <w:r w:rsidRPr="00D700A7">
        <w:rPr>
          <w:rFonts w:ascii="Arial" w:hAnsi="Arial" w:cs="Arial"/>
          <w:b/>
          <w:bCs/>
          <w:sz w:val="22"/>
        </w:rPr>
        <w:t>za sufinanciranje sanacije vodocrpilišta Novigrad na Dobri</w:t>
      </w:r>
    </w:p>
    <w:p w:rsidR="00D700A7" w:rsidRPr="00D700A7" w:rsidRDefault="00D700A7" w:rsidP="00D700A7">
      <w:pPr>
        <w:pStyle w:val="Bezproreda2"/>
        <w:jc w:val="center"/>
        <w:rPr>
          <w:rFonts w:ascii="Arial" w:hAnsi="Arial" w:cs="Arial"/>
          <w:b/>
          <w:bCs/>
          <w:sz w:val="22"/>
        </w:rPr>
      </w:pPr>
    </w:p>
    <w:p w:rsidR="00D700A7" w:rsidRDefault="00D700A7" w:rsidP="00D700A7">
      <w:pPr>
        <w:jc w:val="center"/>
        <w:rPr>
          <w:rFonts w:ascii="Arial" w:hAnsi="Arial" w:cs="Arial"/>
        </w:rPr>
      </w:pPr>
      <w:r>
        <w:rPr>
          <w:rFonts w:ascii="Arial" w:hAnsi="Arial" w:cs="Arial"/>
        </w:rPr>
        <w:t>Članak 1.</w:t>
      </w:r>
    </w:p>
    <w:p w:rsidR="00D700A7" w:rsidRDefault="00D700A7" w:rsidP="00D700A7">
      <w:pPr>
        <w:jc w:val="both"/>
        <w:rPr>
          <w:rFonts w:ascii="Arial" w:hAnsi="Arial" w:cs="Arial"/>
        </w:rPr>
      </w:pPr>
      <w:r>
        <w:rPr>
          <w:rFonts w:ascii="Arial" w:hAnsi="Arial" w:cs="Arial"/>
        </w:rPr>
        <w:tab/>
        <w:t xml:space="preserve">Odobrava se kapitalna pomoć tvrtki Komunalno Duga Resa d.o.o. u iznosu od  </w:t>
      </w:r>
      <w:r>
        <w:rPr>
          <w:rFonts w:ascii="Arial" w:hAnsi="Arial" w:cs="Arial"/>
          <w:b/>
        </w:rPr>
        <w:t xml:space="preserve">41.221,08 kn </w:t>
      </w:r>
      <w:r>
        <w:rPr>
          <w:rFonts w:ascii="Arial" w:hAnsi="Arial" w:cs="Arial"/>
        </w:rPr>
        <w:t xml:space="preserve">prema zahtjevima Komunalnog Duga Resa d.o.o. (zahtjev 1370/2021 u iznosu od 32.707,22 kn i zahtjev 1539-1/2021 u iznosu 8.513,86 kn). </w:t>
      </w:r>
    </w:p>
    <w:p w:rsidR="00D700A7" w:rsidRDefault="00D700A7" w:rsidP="00D700A7">
      <w:pPr>
        <w:ind w:firstLine="708"/>
        <w:jc w:val="both"/>
        <w:rPr>
          <w:rFonts w:ascii="Arial" w:hAnsi="Arial" w:cs="Arial"/>
        </w:rPr>
      </w:pPr>
      <w:r>
        <w:rPr>
          <w:rFonts w:ascii="Arial" w:hAnsi="Arial" w:cs="Arial"/>
        </w:rPr>
        <w:t xml:space="preserve">Navedena sredstva osigurana su u proračunu Grada Duge Rese za 2021. godinu, u razdjelu 00402 u programu Građenja objekata i uređaja za opskrbu pitkom vodom, kapitalni projekat K101709 kt. 386. </w:t>
      </w:r>
    </w:p>
    <w:p w:rsidR="00D700A7" w:rsidRDefault="00D700A7" w:rsidP="00D700A7">
      <w:pPr>
        <w:jc w:val="center"/>
        <w:rPr>
          <w:rFonts w:ascii="Arial" w:hAnsi="Arial" w:cs="Arial"/>
        </w:rPr>
      </w:pPr>
      <w:r>
        <w:rPr>
          <w:rFonts w:ascii="Arial" w:hAnsi="Arial" w:cs="Arial"/>
        </w:rPr>
        <w:t>Članak 2.</w:t>
      </w:r>
    </w:p>
    <w:p w:rsidR="00D700A7" w:rsidRDefault="00D700A7" w:rsidP="00D700A7">
      <w:pPr>
        <w:jc w:val="both"/>
        <w:rPr>
          <w:rFonts w:ascii="Arial" w:hAnsi="Arial" w:cs="Arial"/>
        </w:rPr>
      </w:pPr>
      <w:r>
        <w:rPr>
          <w:rFonts w:ascii="Arial" w:hAnsi="Arial" w:cs="Arial"/>
        </w:rPr>
        <w:tab/>
        <w:t xml:space="preserve">Kapitalna pomoć upotrijebiti će se za sufinanciranje sanacije vodocrpilišta Novigrad na Dobri u iznosu od 41.221,08 kn i to za radove 39.595,06 kn i za stručni nadzor 1.626,02 kn. </w:t>
      </w:r>
    </w:p>
    <w:p w:rsidR="00D700A7" w:rsidRDefault="00D700A7" w:rsidP="00D700A7">
      <w:pPr>
        <w:jc w:val="center"/>
        <w:rPr>
          <w:rFonts w:ascii="Arial" w:hAnsi="Arial" w:cs="Arial"/>
        </w:rPr>
      </w:pPr>
      <w:r>
        <w:rPr>
          <w:rFonts w:ascii="Arial" w:hAnsi="Arial" w:cs="Arial"/>
        </w:rPr>
        <w:t>Članak 3.</w:t>
      </w:r>
    </w:p>
    <w:p w:rsidR="00D700A7" w:rsidRDefault="00D700A7" w:rsidP="00D700A7">
      <w:pPr>
        <w:ind w:firstLine="708"/>
        <w:jc w:val="both"/>
        <w:rPr>
          <w:rFonts w:ascii="Arial" w:hAnsi="Arial" w:cs="Arial"/>
        </w:rPr>
      </w:pPr>
      <w:r>
        <w:rPr>
          <w:rFonts w:ascii="Arial" w:hAnsi="Arial" w:cs="Arial"/>
        </w:rPr>
        <w:t>Kapitalna pomoć iz članka 2. doznačiti će se Komunalnom Duga Resa d.o.o. prema zahtjevu Komunalnog radi podmirenja obveza prema izvođačima nakon zaprimanja cjelokupne uredne dokumentacije.</w:t>
      </w:r>
    </w:p>
    <w:p w:rsidR="00D700A7" w:rsidRDefault="00D700A7" w:rsidP="00D700A7">
      <w:pPr>
        <w:ind w:firstLine="708"/>
        <w:jc w:val="both"/>
        <w:rPr>
          <w:rFonts w:ascii="Arial" w:hAnsi="Arial" w:cs="Arial"/>
        </w:rPr>
      </w:pPr>
      <w:r>
        <w:rPr>
          <w:rFonts w:ascii="Arial" w:hAnsi="Arial" w:cs="Arial"/>
        </w:rPr>
        <w:t>Kapitalna pomoć doznačena Komunalnom Duga Resa d.o.o. evidentirati će se po prihodnoj metodi.</w:t>
      </w:r>
    </w:p>
    <w:p w:rsidR="00D700A7" w:rsidRDefault="00D700A7" w:rsidP="00D700A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rsidR="00D700A7" w:rsidRDefault="00D700A7" w:rsidP="00D700A7">
      <w:pPr>
        <w:ind w:firstLine="360"/>
        <w:jc w:val="both"/>
        <w:rPr>
          <w:rFonts w:ascii="Arial" w:hAnsi="Arial" w:cs="Arial"/>
        </w:rPr>
      </w:pPr>
      <w:r>
        <w:rPr>
          <w:rFonts w:ascii="Arial" w:hAnsi="Arial" w:cs="Arial"/>
        </w:rPr>
        <w:t>Ova Odluka stupa na snagu danom donošenja, a objaviti će se u Službenom glasniku Grada Duge Rese.</w:t>
      </w:r>
    </w:p>
    <w:p w:rsidR="00D700A7" w:rsidRDefault="00D700A7" w:rsidP="00D700A7">
      <w:pPr>
        <w:ind w:left="4248" w:firstLine="708"/>
        <w:jc w:val="both"/>
        <w:rPr>
          <w:rFonts w:ascii="Arial" w:hAnsi="Arial" w:cs="Arial"/>
          <w:b/>
          <w:sz w:val="20"/>
          <w:szCs w:val="20"/>
        </w:rPr>
      </w:pPr>
      <w:r>
        <w:rPr>
          <w:rFonts w:ascii="Arial" w:hAnsi="Arial" w:cs="Arial"/>
          <w:b/>
          <w:sz w:val="20"/>
          <w:szCs w:val="20"/>
        </w:rPr>
        <w:t>PREDSJEDNIK GRADSKOG VIJEĆA:</w:t>
      </w:r>
    </w:p>
    <w:p w:rsidR="00D700A7" w:rsidRDefault="00D700A7" w:rsidP="00D700A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Miroslav Furdek, v.r.</w:t>
      </w:r>
    </w:p>
    <w:p w:rsidR="00245DEE" w:rsidRPr="00245DEE" w:rsidRDefault="00245DEE" w:rsidP="00245DEE">
      <w:pPr>
        <w:pStyle w:val="Bezproreda2"/>
        <w:rPr>
          <w:rFonts w:ascii="Arial" w:hAnsi="Arial" w:cs="Arial"/>
          <w:b/>
          <w:sz w:val="18"/>
          <w:szCs w:val="18"/>
        </w:rPr>
      </w:pPr>
      <w:r w:rsidRPr="00245DEE">
        <w:rPr>
          <w:rFonts w:ascii="Arial" w:hAnsi="Arial" w:cs="Arial"/>
          <w:sz w:val="18"/>
          <w:szCs w:val="18"/>
        </w:rPr>
        <w:lastRenderedPageBreak/>
        <w:t xml:space="preserve">             </w:t>
      </w:r>
      <w:r w:rsidRPr="00245DEE">
        <w:rPr>
          <w:rFonts w:ascii="Arial" w:hAnsi="Arial" w:cs="Arial"/>
          <w:noProof/>
          <w:sz w:val="18"/>
          <w:szCs w:val="18"/>
        </w:rPr>
        <w:drawing>
          <wp:inline distT="0" distB="0" distL="0" distR="0" wp14:anchorId="618DEAF1" wp14:editId="1C7B16C4">
            <wp:extent cx="533400" cy="676275"/>
            <wp:effectExtent l="0" t="0" r="0" b="9525"/>
            <wp:docPr id="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245DEE" w:rsidRPr="00245DEE" w:rsidRDefault="00245DEE" w:rsidP="00245DEE">
      <w:pPr>
        <w:pStyle w:val="Bezproreda2"/>
        <w:rPr>
          <w:rFonts w:ascii="Arial" w:hAnsi="Arial" w:cs="Arial"/>
          <w:b/>
          <w:sz w:val="18"/>
          <w:szCs w:val="18"/>
        </w:rPr>
      </w:pPr>
      <w:r w:rsidRPr="00245DEE">
        <w:rPr>
          <w:rFonts w:ascii="Arial" w:hAnsi="Arial" w:cs="Arial"/>
          <w:b/>
          <w:sz w:val="18"/>
          <w:szCs w:val="18"/>
        </w:rPr>
        <w:t>REPUBLIKA HRVATSKA</w:t>
      </w:r>
    </w:p>
    <w:p w:rsidR="00245DEE" w:rsidRPr="00245DEE" w:rsidRDefault="00245DEE" w:rsidP="00245DEE">
      <w:pPr>
        <w:pStyle w:val="Bezproreda2"/>
        <w:rPr>
          <w:rFonts w:ascii="Arial" w:hAnsi="Arial" w:cs="Arial"/>
          <w:b/>
          <w:sz w:val="18"/>
          <w:szCs w:val="18"/>
        </w:rPr>
      </w:pPr>
      <w:r w:rsidRPr="00245DEE">
        <w:rPr>
          <w:rFonts w:ascii="Arial" w:hAnsi="Arial" w:cs="Arial"/>
          <w:b/>
          <w:sz w:val="18"/>
          <w:szCs w:val="18"/>
        </w:rPr>
        <w:t>KARLOVAČKA ŽUPANIJA</w:t>
      </w:r>
    </w:p>
    <w:p w:rsidR="00245DEE" w:rsidRPr="00245DEE" w:rsidRDefault="00245DEE" w:rsidP="00245DEE">
      <w:pPr>
        <w:pStyle w:val="Bezproreda2"/>
        <w:rPr>
          <w:rFonts w:ascii="Arial" w:hAnsi="Arial" w:cs="Arial"/>
          <w:b/>
          <w:sz w:val="18"/>
          <w:szCs w:val="18"/>
        </w:rPr>
      </w:pPr>
      <w:r w:rsidRPr="00245DEE">
        <w:rPr>
          <w:rFonts w:ascii="Arial" w:hAnsi="Arial" w:cs="Arial"/>
          <w:b/>
          <w:sz w:val="18"/>
          <w:szCs w:val="18"/>
        </w:rPr>
        <w:t>GRAD DUGA RESA</w:t>
      </w:r>
    </w:p>
    <w:p w:rsidR="00245DEE" w:rsidRPr="00245DEE" w:rsidRDefault="00245DEE" w:rsidP="00245DEE">
      <w:pPr>
        <w:pStyle w:val="Bezproreda2"/>
        <w:rPr>
          <w:rFonts w:ascii="Arial" w:hAnsi="Arial" w:cs="Arial"/>
          <w:b/>
          <w:sz w:val="18"/>
          <w:szCs w:val="18"/>
        </w:rPr>
      </w:pPr>
      <w:r w:rsidRPr="00245DEE">
        <w:rPr>
          <w:rFonts w:ascii="Arial" w:hAnsi="Arial" w:cs="Arial"/>
          <w:b/>
          <w:sz w:val="18"/>
          <w:szCs w:val="18"/>
        </w:rPr>
        <w:t>GRADSKO VIJEĆE</w:t>
      </w:r>
    </w:p>
    <w:p w:rsidR="00245DEE" w:rsidRPr="00245DEE" w:rsidRDefault="00245DEE" w:rsidP="00245DEE">
      <w:pPr>
        <w:pStyle w:val="Bezproreda2"/>
        <w:rPr>
          <w:rFonts w:ascii="Arial" w:hAnsi="Arial" w:cs="Arial"/>
          <w:sz w:val="18"/>
          <w:szCs w:val="18"/>
        </w:rPr>
      </w:pPr>
      <w:r w:rsidRPr="00245DEE">
        <w:rPr>
          <w:rFonts w:ascii="Arial" w:hAnsi="Arial" w:cs="Arial"/>
          <w:b/>
          <w:sz w:val="18"/>
          <w:szCs w:val="18"/>
        </w:rPr>
        <w:t xml:space="preserve">KLASA: </w:t>
      </w:r>
      <w:r w:rsidRPr="00245DEE">
        <w:rPr>
          <w:rFonts w:ascii="Arial" w:hAnsi="Arial" w:cs="Arial"/>
          <w:sz w:val="18"/>
          <w:szCs w:val="18"/>
        </w:rPr>
        <w:t>406-01/21-01/03</w:t>
      </w:r>
    </w:p>
    <w:p w:rsidR="00245DEE" w:rsidRPr="00245DEE" w:rsidRDefault="00245DEE" w:rsidP="00245DEE">
      <w:pPr>
        <w:pStyle w:val="Bezproreda2"/>
        <w:rPr>
          <w:rFonts w:ascii="Arial" w:hAnsi="Arial" w:cs="Arial"/>
          <w:sz w:val="18"/>
          <w:szCs w:val="18"/>
        </w:rPr>
      </w:pPr>
      <w:r w:rsidRPr="00245DEE">
        <w:rPr>
          <w:rFonts w:ascii="Arial" w:hAnsi="Arial" w:cs="Arial"/>
          <w:b/>
          <w:sz w:val="18"/>
          <w:szCs w:val="18"/>
        </w:rPr>
        <w:t xml:space="preserve">URBROJ: </w:t>
      </w:r>
      <w:r w:rsidRPr="00245DEE">
        <w:rPr>
          <w:rFonts w:ascii="Arial" w:hAnsi="Arial" w:cs="Arial"/>
          <w:sz w:val="18"/>
          <w:szCs w:val="18"/>
        </w:rPr>
        <w:t>2133/03-05/02-21-</w:t>
      </w:r>
    </w:p>
    <w:p w:rsidR="00245DEE" w:rsidRPr="00245DEE" w:rsidRDefault="00245DEE" w:rsidP="00245DEE">
      <w:pPr>
        <w:pStyle w:val="Bezproreda2"/>
        <w:rPr>
          <w:rFonts w:ascii="Arial" w:hAnsi="Arial" w:cs="Arial"/>
          <w:sz w:val="18"/>
          <w:szCs w:val="18"/>
        </w:rPr>
      </w:pPr>
      <w:r w:rsidRPr="00245DEE">
        <w:rPr>
          <w:rFonts w:ascii="Arial" w:hAnsi="Arial" w:cs="Arial"/>
          <w:sz w:val="18"/>
          <w:szCs w:val="18"/>
        </w:rPr>
        <w:t>Duga Resa, 28. prosinca 2021. godine</w:t>
      </w:r>
    </w:p>
    <w:p w:rsidR="00245DEE" w:rsidRPr="00245DEE" w:rsidRDefault="00245DEE" w:rsidP="00245DEE">
      <w:pPr>
        <w:pStyle w:val="Bezproreda2"/>
        <w:rPr>
          <w:rFonts w:ascii="Arial" w:hAnsi="Arial" w:cs="Arial"/>
          <w:sz w:val="18"/>
          <w:szCs w:val="18"/>
        </w:rPr>
      </w:pPr>
    </w:p>
    <w:p w:rsidR="00245DEE" w:rsidRPr="00245DEE" w:rsidRDefault="00245DEE" w:rsidP="00245DEE">
      <w:pPr>
        <w:ind w:firstLine="708"/>
        <w:jc w:val="both"/>
        <w:rPr>
          <w:rFonts w:ascii="Arial" w:hAnsi="Arial" w:cs="Arial"/>
        </w:rPr>
      </w:pPr>
      <w:r>
        <w:rPr>
          <w:rFonts w:ascii="Arial" w:hAnsi="Arial" w:cs="Arial"/>
        </w:rPr>
        <w:t>Na temelju članka 47. Statuta Grada Duge Rese (Službeni glasnik Grada Duge Rese broj 6/18-pročišćeni tekst, 2/20, 2/21), Odluke o izvršavanju proračuna Grada Duge Rese za 2021. godinu (Službeni glasnik Grada Duge Rese broj 9/20), Proračunom Grada Duge Rese za 2021. godinu (Službeni glasnik Grada Duge Rese broj 9/20, 4/21, 8/21),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6. sjednici održanoj dana 28. prosinca 2021. godine donijelo je</w:t>
      </w:r>
    </w:p>
    <w:p w:rsidR="00245DEE" w:rsidRPr="00245DEE" w:rsidRDefault="00245DEE" w:rsidP="00245DEE">
      <w:pPr>
        <w:pStyle w:val="Bezproreda2"/>
        <w:jc w:val="center"/>
        <w:rPr>
          <w:rFonts w:ascii="Arial" w:hAnsi="Arial" w:cs="Arial"/>
          <w:b/>
          <w:sz w:val="22"/>
        </w:rPr>
      </w:pPr>
      <w:r w:rsidRPr="00245DEE">
        <w:rPr>
          <w:rFonts w:ascii="Arial" w:hAnsi="Arial" w:cs="Arial"/>
          <w:b/>
          <w:sz w:val="22"/>
        </w:rPr>
        <w:t>O  D   L  U  K  U</w:t>
      </w:r>
    </w:p>
    <w:p w:rsidR="00245DEE" w:rsidRPr="00245DEE" w:rsidRDefault="00245DEE" w:rsidP="00245DEE">
      <w:pPr>
        <w:pStyle w:val="Bezproreda2"/>
        <w:jc w:val="center"/>
        <w:rPr>
          <w:rFonts w:ascii="Arial" w:hAnsi="Arial" w:cs="Arial"/>
          <w:b/>
          <w:sz w:val="22"/>
        </w:rPr>
      </w:pPr>
      <w:r w:rsidRPr="00245DEE">
        <w:rPr>
          <w:rFonts w:ascii="Arial" w:hAnsi="Arial" w:cs="Arial"/>
          <w:b/>
          <w:sz w:val="22"/>
        </w:rPr>
        <w:t>o kapitalnoj pomoći tvrtki  Komunalno Duga Resa d.o.o.</w:t>
      </w:r>
    </w:p>
    <w:p w:rsidR="00245DEE" w:rsidRPr="00245DEE" w:rsidRDefault="00245DEE" w:rsidP="00245DEE">
      <w:pPr>
        <w:pStyle w:val="Bezproreda2"/>
        <w:jc w:val="center"/>
        <w:rPr>
          <w:rFonts w:ascii="Arial" w:hAnsi="Arial" w:cs="Arial"/>
          <w:b/>
          <w:sz w:val="22"/>
        </w:rPr>
      </w:pPr>
      <w:r w:rsidRPr="00245DEE">
        <w:rPr>
          <w:rFonts w:ascii="Arial" w:hAnsi="Arial" w:cs="Arial"/>
          <w:b/>
          <w:sz w:val="22"/>
        </w:rPr>
        <w:t>za izgradnju kanalizacije-podsustav Belavići: Sv. Petar-Gorica i Šeketino Brdo</w:t>
      </w:r>
    </w:p>
    <w:p w:rsidR="00245DEE" w:rsidRPr="00245DEE" w:rsidRDefault="00245DEE" w:rsidP="00245DEE">
      <w:pPr>
        <w:pStyle w:val="Bezproreda2"/>
        <w:jc w:val="center"/>
        <w:rPr>
          <w:rFonts w:ascii="Arial" w:hAnsi="Arial" w:cs="Arial"/>
          <w:b/>
          <w:sz w:val="22"/>
        </w:rPr>
      </w:pPr>
    </w:p>
    <w:p w:rsidR="00245DEE" w:rsidRDefault="00245DEE" w:rsidP="00245DEE">
      <w:pPr>
        <w:ind w:left="708"/>
        <w:jc w:val="center"/>
        <w:rPr>
          <w:rFonts w:ascii="Arial" w:hAnsi="Arial" w:cs="Arial"/>
        </w:rPr>
      </w:pPr>
      <w:r>
        <w:rPr>
          <w:rFonts w:ascii="Arial" w:hAnsi="Arial" w:cs="Arial"/>
        </w:rPr>
        <w:t>Članak 1.</w:t>
      </w:r>
    </w:p>
    <w:p w:rsidR="00245DEE" w:rsidRDefault="00245DEE" w:rsidP="00245DEE">
      <w:pPr>
        <w:jc w:val="both"/>
        <w:rPr>
          <w:rFonts w:ascii="Arial" w:hAnsi="Arial" w:cs="Arial"/>
        </w:rPr>
      </w:pPr>
      <w:r>
        <w:rPr>
          <w:rFonts w:ascii="Arial" w:hAnsi="Arial" w:cs="Arial"/>
        </w:rPr>
        <w:tab/>
        <w:t xml:space="preserve">Odobrava se kapitalna pomoć tvrtki Komunalno Duga Resa d.o.o. u iznosu od </w:t>
      </w:r>
      <w:r>
        <w:rPr>
          <w:rFonts w:ascii="Arial" w:hAnsi="Arial" w:cs="Arial"/>
          <w:b/>
        </w:rPr>
        <w:t>157.500,00 kn</w:t>
      </w:r>
      <w:r>
        <w:rPr>
          <w:rFonts w:ascii="Arial" w:hAnsi="Arial" w:cs="Arial"/>
        </w:rPr>
        <w:t xml:space="preserve"> prema zahtjevu Komunalnog Duga Resa d.o.o. broj 1541/2021. </w:t>
      </w:r>
    </w:p>
    <w:p w:rsidR="00245DEE" w:rsidRDefault="00245DEE" w:rsidP="00245DEE">
      <w:pPr>
        <w:ind w:firstLine="708"/>
        <w:jc w:val="both"/>
        <w:rPr>
          <w:rFonts w:ascii="Arial" w:hAnsi="Arial" w:cs="Arial"/>
        </w:rPr>
      </w:pPr>
      <w:r>
        <w:rPr>
          <w:rFonts w:ascii="Arial" w:hAnsi="Arial" w:cs="Arial"/>
        </w:rPr>
        <w:t xml:space="preserve">Navedena sredstva osigurana su u proračunu Grada Duge Rese za 2021. godinu, u razdjelu 00402 u programu Građenja objekata i uređaja za odvodnju i pročišćivanje otpadnih voda, kapitalni projekat K101815 kt. 386. </w:t>
      </w:r>
    </w:p>
    <w:p w:rsidR="00245DEE" w:rsidRDefault="00245DEE" w:rsidP="00245DEE">
      <w:pPr>
        <w:jc w:val="center"/>
        <w:rPr>
          <w:rFonts w:ascii="Arial" w:hAnsi="Arial" w:cs="Arial"/>
        </w:rPr>
      </w:pPr>
      <w:r>
        <w:rPr>
          <w:rFonts w:ascii="Arial" w:hAnsi="Arial" w:cs="Arial"/>
        </w:rPr>
        <w:t>Članak 2.</w:t>
      </w:r>
    </w:p>
    <w:p w:rsidR="00245DEE" w:rsidRDefault="00245DEE" w:rsidP="00245DEE">
      <w:pPr>
        <w:jc w:val="both"/>
        <w:rPr>
          <w:rFonts w:ascii="Arial" w:hAnsi="Arial" w:cs="Arial"/>
        </w:rPr>
      </w:pPr>
      <w:r>
        <w:rPr>
          <w:rFonts w:ascii="Arial" w:hAnsi="Arial" w:cs="Arial"/>
        </w:rPr>
        <w:tab/>
        <w:t>Kapitalna pomoć upotrijebiti će se za izgradnju kanalizacije-podsustav Belavići: Sv. Petar-Gorica i Šeketino Brdo u iznosu od 157.500,00 kn.</w:t>
      </w:r>
    </w:p>
    <w:p w:rsidR="00245DEE" w:rsidRDefault="00245DEE" w:rsidP="00245DEE">
      <w:pPr>
        <w:jc w:val="center"/>
        <w:rPr>
          <w:rFonts w:ascii="Arial" w:hAnsi="Arial" w:cs="Arial"/>
        </w:rPr>
      </w:pPr>
      <w:r>
        <w:rPr>
          <w:rFonts w:ascii="Arial" w:hAnsi="Arial" w:cs="Arial"/>
        </w:rPr>
        <w:t>Članak 3.</w:t>
      </w:r>
    </w:p>
    <w:p w:rsidR="00245DEE" w:rsidRDefault="00245DEE" w:rsidP="00245DEE">
      <w:pPr>
        <w:ind w:firstLine="708"/>
        <w:jc w:val="both"/>
        <w:rPr>
          <w:rFonts w:ascii="Arial" w:hAnsi="Arial" w:cs="Arial"/>
        </w:rPr>
      </w:pPr>
      <w:r>
        <w:rPr>
          <w:rFonts w:ascii="Arial" w:hAnsi="Arial" w:cs="Arial"/>
        </w:rPr>
        <w:t>Kapitalna pomoć iz članka 2. doznačiti će se Komunalnom Duga Resa d.o.o. prema zahtjevu Komunalnog radi podmirenja obveza prema dobavljačima, nakon zaprimanja cjelokupne uredne dokumentacije.</w:t>
      </w:r>
    </w:p>
    <w:p w:rsidR="00245DEE" w:rsidRDefault="00245DEE" w:rsidP="00245DEE">
      <w:pPr>
        <w:ind w:firstLine="708"/>
        <w:jc w:val="both"/>
        <w:rPr>
          <w:rFonts w:ascii="Arial" w:hAnsi="Arial" w:cs="Arial"/>
        </w:rPr>
      </w:pPr>
      <w:r>
        <w:rPr>
          <w:rFonts w:ascii="Arial" w:hAnsi="Arial" w:cs="Arial"/>
        </w:rPr>
        <w:t>Kapitalna pomoć doznačena Komunalnom Duga Resa d.o.o. evidentirati će se po prihodnoj metodi.</w:t>
      </w:r>
    </w:p>
    <w:p w:rsidR="00245DEE" w:rsidRDefault="00245DEE" w:rsidP="00245DE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rsidR="00245DEE" w:rsidRDefault="00245DEE" w:rsidP="00245DEE">
      <w:pPr>
        <w:ind w:firstLine="360"/>
        <w:jc w:val="both"/>
        <w:rPr>
          <w:rFonts w:ascii="Arial" w:hAnsi="Arial" w:cs="Arial"/>
          <w:b/>
          <w:sz w:val="20"/>
          <w:szCs w:val="20"/>
        </w:rPr>
      </w:pPr>
      <w:r>
        <w:rPr>
          <w:rFonts w:ascii="Arial" w:hAnsi="Arial" w:cs="Arial"/>
        </w:rPr>
        <w:t>Ova Odluka stupa na snagu danom donošenja, a objaviti će se u Službenom glasniku Grada Duge Rese.</w:t>
      </w:r>
    </w:p>
    <w:p w:rsidR="00245DEE" w:rsidRDefault="00245DEE" w:rsidP="00245DEE">
      <w:pPr>
        <w:ind w:left="4248" w:firstLine="708"/>
        <w:jc w:val="right"/>
        <w:rPr>
          <w:rFonts w:ascii="Arial" w:hAnsi="Arial" w:cs="Arial"/>
          <w:b/>
          <w:sz w:val="20"/>
          <w:szCs w:val="20"/>
        </w:rPr>
      </w:pPr>
      <w:r>
        <w:rPr>
          <w:rFonts w:ascii="Arial" w:hAnsi="Arial" w:cs="Arial"/>
          <w:b/>
          <w:sz w:val="20"/>
          <w:szCs w:val="20"/>
        </w:rPr>
        <w:t>PREDSJEDNIK GRADSKOG VIJEĆA:</w:t>
      </w:r>
    </w:p>
    <w:p w:rsidR="00D700A7" w:rsidRDefault="00245DEE" w:rsidP="00245DEE">
      <w:pPr>
        <w:jc w:val="right"/>
        <w:rPr>
          <w:rFonts w:ascii="Arial" w:hAnsi="Arial" w:cs="Arial"/>
          <w:b/>
          <w:sz w:val="20"/>
          <w:szCs w:val="20"/>
        </w:rPr>
      </w:pPr>
      <w:r>
        <w:rPr>
          <w:rFonts w:ascii="Arial" w:hAnsi="Arial" w:cs="Arial"/>
          <w:b/>
          <w:sz w:val="20"/>
          <w:szCs w:val="20"/>
        </w:rPr>
        <w:t>Miroslav Furdek</w:t>
      </w:r>
      <w:r>
        <w:rPr>
          <w:rFonts w:ascii="Arial" w:hAnsi="Arial" w:cs="Arial"/>
          <w:b/>
          <w:sz w:val="20"/>
          <w:szCs w:val="20"/>
        </w:rPr>
        <w:t>, v.r.</w:t>
      </w:r>
    </w:p>
    <w:p w:rsidR="00865FF5" w:rsidRPr="00237734" w:rsidRDefault="00865FF5" w:rsidP="00AF02F8">
      <w:pPr>
        <w:contextualSpacing/>
        <w:jc w:val="center"/>
        <w:rPr>
          <w:rFonts w:ascii="Arial" w:hAnsi="Arial" w:cs="Arial"/>
          <w:bCs/>
        </w:rPr>
      </w:pP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lastRenderedPageBreak/>
        <w:t xml:space="preserve">           </w:t>
      </w:r>
      <w:r w:rsidRPr="00DC4286">
        <w:rPr>
          <w:rFonts w:ascii="Arial" w:hAnsi="Arial" w:cs="Arial"/>
          <w:noProof/>
          <w:sz w:val="18"/>
          <w:szCs w:val="18"/>
        </w:rPr>
        <w:drawing>
          <wp:inline distT="0" distB="0" distL="0" distR="0" wp14:anchorId="041CDE8E" wp14:editId="6292B0CB">
            <wp:extent cx="534670" cy="681355"/>
            <wp:effectExtent l="19050" t="0" r="0" b="0"/>
            <wp:docPr id="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srcRect/>
                    <a:stretch>
                      <a:fillRect/>
                    </a:stretch>
                  </pic:blipFill>
                  <pic:spPr bwMode="auto">
                    <a:xfrm>
                      <a:off x="0" y="0"/>
                      <a:ext cx="534670" cy="681355"/>
                    </a:xfrm>
                    <a:prstGeom prst="rect">
                      <a:avLst/>
                    </a:prstGeom>
                    <a:noFill/>
                    <a:ln w="9525">
                      <a:noFill/>
                      <a:miter lim="800000"/>
                      <a:headEnd/>
                      <a:tailEnd/>
                    </a:ln>
                  </pic:spPr>
                </pic:pic>
              </a:graphicData>
            </a:graphic>
          </wp:inline>
        </w:drawing>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REPUBLIKA HRVATSKA</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KARLOVAČKA ŽUPANIJA</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GRAD DUGA RESA</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GRADSKO VIJEĆE</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KLASA: 112-01/21-01/03</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URBROJ: 2133/03-03/02-21-16</w:t>
      </w:r>
    </w:p>
    <w:p w:rsidR="00DC4286" w:rsidRPr="00DC4286" w:rsidRDefault="00DC4286" w:rsidP="00DC4286">
      <w:pPr>
        <w:pStyle w:val="Bezproreda2"/>
        <w:rPr>
          <w:rFonts w:ascii="Arial" w:hAnsi="Arial" w:cs="Arial"/>
          <w:sz w:val="18"/>
          <w:szCs w:val="18"/>
        </w:rPr>
      </w:pPr>
      <w:r w:rsidRPr="00DC4286">
        <w:rPr>
          <w:rFonts w:ascii="Arial" w:hAnsi="Arial" w:cs="Arial"/>
          <w:sz w:val="18"/>
          <w:szCs w:val="18"/>
        </w:rPr>
        <w:t>Duga Resa, 28. prosinca 2021. godine</w:t>
      </w:r>
    </w:p>
    <w:p w:rsidR="00DC4286" w:rsidRPr="00DC4286" w:rsidRDefault="00DC4286" w:rsidP="00DC4286">
      <w:pPr>
        <w:pStyle w:val="Bezproreda2"/>
        <w:rPr>
          <w:rFonts w:ascii="Arial" w:hAnsi="Arial" w:cs="Arial"/>
          <w:sz w:val="18"/>
          <w:szCs w:val="18"/>
        </w:rPr>
      </w:pPr>
    </w:p>
    <w:p w:rsidR="00DC4286" w:rsidRPr="00DC4286" w:rsidRDefault="00DC4286" w:rsidP="00DC4286">
      <w:pPr>
        <w:pStyle w:val="Bezproreda2"/>
        <w:rPr>
          <w:rFonts w:ascii="Arial" w:hAnsi="Arial" w:cs="Arial"/>
          <w:sz w:val="18"/>
          <w:szCs w:val="18"/>
        </w:rPr>
      </w:pPr>
    </w:p>
    <w:p w:rsidR="00DC4286" w:rsidRDefault="00DC4286" w:rsidP="00DC4286">
      <w:pPr>
        <w:jc w:val="both"/>
        <w:rPr>
          <w:rFonts w:ascii="Arial" w:hAnsi="Arial" w:cs="Arial"/>
        </w:rPr>
      </w:pPr>
      <w:r>
        <w:rPr>
          <w:rFonts w:ascii="Arial" w:hAnsi="Arial" w:cs="Arial"/>
        </w:rPr>
        <w:tab/>
        <w:t>Na temelju članka 47. Statuta Grada Duge Rese (</w:t>
      </w:r>
      <w:r w:rsidRPr="00DB3246">
        <w:rPr>
          <w:rFonts w:ascii="Arial" w:hAnsi="Arial" w:cs="Arial"/>
        </w:rPr>
        <w:t>Službeni glasnik Grada Duge Rese broj  6/18 - pročišćeni tekst</w:t>
      </w:r>
      <w:r>
        <w:rPr>
          <w:rFonts w:ascii="Arial" w:hAnsi="Arial" w:cs="Arial"/>
        </w:rPr>
        <w:t>, 2/20, 2/21) Gradsko vijeće Grada Duge Rese na 6 sjednici od 28.prosinca 2021. godine donijelo je</w:t>
      </w:r>
    </w:p>
    <w:p w:rsidR="00DC4286" w:rsidRPr="00762ADD" w:rsidRDefault="00DC4286" w:rsidP="00DC4286">
      <w:pPr>
        <w:jc w:val="center"/>
        <w:rPr>
          <w:rFonts w:ascii="Arial" w:hAnsi="Arial" w:cs="Arial"/>
          <w:b/>
        </w:rPr>
      </w:pPr>
      <w:r>
        <w:rPr>
          <w:rFonts w:ascii="Arial" w:hAnsi="Arial" w:cs="Arial"/>
          <w:b/>
        </w:rPr>
        <w:t>Z A K L J U Č A K</w:t>
      </w:r>
    </w:p>
    <w:p w:rsidR="00DC4286" w:rsidRDefault="00DC4286" w:rsidP="00DC4286">
      <w:pPr>
        <w:jc w:val="center"/>
        <w:rPr>
          <w:rFonts w:ascii="Arial" w:hAnsi="Arial" w:cs="Arial"/>
          <w:b/>
        </w:rPr>
      </w:pPr>
      <w:r>
        <w:rPr>
          <w:rFonts w:ascii="Arial" w:hAnsi="Arial" w:cs="Arial"/>
          <w:b/>
        </w:rPr>
        <w:t>o usvajanju Informacije o radu i poslovanju pravnih osoba u</w:t>
      </w:r>
    </w:p>
    <w:p w:rsidR="00DC4286" w:rsidRDefault="00DC4286" w:rsidP="00DC4286">
      <w:pPr>
        <w:jc w:val="center"/>
        <w:rPr>
          <w:rFonts w:ascii="Arial" w:hAnsi="Arial" w:cs="Arial"/>
          <w:b/>
        </w:rPr>
      </w:pPr>
      <w:r>
        <w:rPr>
          <w:rFonts w:ascii="Arial" w:hAnsi="Arial" w:cs="Arial"/>
          <w:b/>
        </w:rPr>
        <w:t xml:space="preserve"> su-vlasništvu Grada Duge Rese za 2020. godinu</w:t>
      </w:r>
    </w:p>
    <w:p w:rsidR="00DC4286" w:rsidRDefault="00DC4286" w:rsidP="00DC4286">
      <w:pPr>
        <w:jc w:val="center"/>
        <w:rPr>
          <w:rFonts w:ascii="Arial" w:hAnsi="Arial" w:cs="Arial"/>
          <w:b/>
        </w:rPr>
      </w:pPr>
    </w:p>
    <w:p w:rsidR="00DC4286" w:rsidRDefault="00DC4286" w:rsidP="00DC4286">
      <w:pPr>
        <w:jc w:val="center"/>
        <w:rPr>
          <w:rFonts w:ascii="Arial" w:hAnsi="Arial" w:cs="Arial"/>
          <w:b/>
        </w:rPr>
      </w:pPr>
      <w:r>
        <w:rPr>
          <w:rFonts w:ascii="Arial" w:hAnsi="Arial" w:cs="Arial"/>
          <w:b/>
        </w:rPr>
        <w:t>I.</w:t>
      </w:r>
    </w:p>
    <w:p w:rsidR="00DC4286" w:rsidRDefault="00DC4286" w:rsidP="00DC4286">
      <w:pPr>
        <w:jc w:val="both"/>
        <w:rPr>
          <w:rFonts w:ascii="Arial" w:hAnsi="Arial" w:cs="Arial"/>
        </w:rPr>
      </w:pPr>
      <w:r>
        <w:rPr>
          <w:rFonts w:ascii="Arial" w:hAnsi="Arial" w:cs="Arial"/>
        </w:rPr>
        <w:tab/>
        <w:t>Usvaja se Informacija o radu i poslovanju pravnih osoba u su-vlasništvu Grada Duge Rese za 2020. godinu u predloženom tekstu i to za:</w:t>
      </w:r>
    </w:p>
    <w:p w:rsidR="00DC4286"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Komunalno</w:t>
      </w:r>
      <w:proofErr w:type="spellEnd"/>
      <w:r>
        <w:rPr>
          <w:rFonts w:ascii="Arial" w:hAnsi="Arial" w:cs="Arial"/>
          <w:sz w:val="22"/>
        </w:rPr>
        <w:t xml:space="preserve"> Duga Resa d.o.o.</w:t>
      </w:r>
    </w:p>
    <w:p w:rsidR="00DC4286"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Čistoća</w:t>
      </w:r>
      <w:proofErr w:type="spellEnd"/>
      <w:r>
        <w:rPr>
          <w:rFonts w:ascii="Arial" w:hAnsi="Arial" w:cs="Arial"/>
          <w:sz w:val="22"/>
        </w:rPr>
        <w:t xml:space="preserve"> Duga Resa d.o.o.</w:t>
      </w:r>
    </w:p>
    <w:p w:rsidR="00DC4286" w:rsidRPr="006E30CF" w:rsidRDefault="00DC4286" w:rsidP="00DC4286">
      <w:pPr>
        <w:pStyle w:val="ListParagraph"/>
        <w:numPr>
          <w:ilvl w:val="0"/>
          <w:numId w:val="47"/>
        </w:numPr>
        <w:suppressAutoHyphens w:val="0"/>
        <w:jc w:val="both"/>
        <w:textAlignment w:val="auto"/>
        <w:rPr>
          <w:rFonts w:ascii="Arial" w:hAnsi="Arial" w:cs="Arial"/>
          <w:sz w:val="22"/>
        </w:rPr>
      </w:pPr>
      <w:r w:rsidRPr="00224A02">
        <w:rPr>
          <w:rFonts w:ascii="Arial" w:hAnsi="Arial" w:cs="Arial"/>
          <w:sz w:val="22"/>
        </w:rPr>
        <w:t xml:space="preserve">Centar za </w:t>
      </w:r>
      <w:proofErr w:type="spellStart"/>
      <w:r w:rsidRPr="00224A02">
        <w:rPr>
          <w:rFonts w:ascii="Arial" w:hAnsi="Arial" w:cs="Arial"/>
          <w:sz w:val="22"/>
        </w:rPr>
        <w:t>gospodarenje</w:t>
      </w:r>
      <w:proofErr w:type="spellEnd"/>
      <w:r w:rsidRPr="00224A02">
        <w:rPr>
          <w:rFonts w:ascii="Arial" w:hAnsi="Arial" w:cs="Arial"/>
          <w:sz w:val="22"/>
        </w:rPr>
        <w:t xml:space="preserve"> </w:t>
      </w:r>
      <w:proofErr w:type="spellStart"/>
      <w:r w:rsidRPr="00224A02">
        <w:rPr>
          <w:rFonts w:ascii="Arial" w:hAnsi="Arial" w:cs="Arial"/>
          <w:sz w:val="22"/>
        </w:rPr>
        <w:t>otpadom</w:t>
      </w:r>
      <w:proofErr w:type="spellEnd"/>
      <w:r w:rsidRPr="00224A02">
        <w:rPr>
          <w:rFonts w:ascii="Arial" w:hAnsi="Arial" w:cs="Arial"/>
          <w:sz w:val="22"/>
        </w:rPr>
        <w:t xml:space="preserve"> Karlovačke županije KODOS d.o.o.</w:t>
      </w:r>
    </w:p>
    <w:p w:rsidR="00DC4286"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Turistička</w:t>
      </w:r>
      <w:proofErr w:type="spellEnd"/>
      <w:r>
        <w:rPr>
          <w:rFonts w:ascii="Arial" w:hAnsi="Arial" w:cs="Arial"/>
          <w:sz w:val="22"/>
        </w:rPr>
        <w:t xml:space="preserve"> zajednica </w:t>
      </w:r>
      <w:proofErr w:type="spellStart"/>
      <w:r>
        <w:rPr>
          <w:rFonts w:ascii="Arial" w:hAnsi="Arial" w:cs="Arial"/>
          <w:sz w:val="22"/>
        </w:rPr>
        <w:t>područja</w:t>
      </w:r>
      <w:proofErr w:type="spellEnd"/>
      <w:r>
        <w:rPr>
          <w:rFonts w:ascii="Arial" w:hAnsi="Arial" w:cs="Arial"/>
          <w:sz w:val="22"/>
        </w:rPr>
        <w:t xml:space="preserve"> </w:t>
      </w:r>
      <w:proofErr w:type="spellStart"/>
      <w:r>
        <w:rPr>
          <w:rFonts w:ascii="Arial" w:hAnsi="Arial" w:cs="Arial"/>
          <w:sz w:val="22"/>
        </w:rPr>
        <w:t>četiri</w:t>
      </w:r>
      <w:proofErr w:type="spellEnd"/>
      <w:r>
        <w:rPr>
          <w:rFonts w:ascii="Arial" w:hAnsi="Arial" w:cs="Arial"/>
          <w:sz w:val="22"/>
        </w:rPr>
        <w:t xml:space="preserve"> rijeke</w:t>
      </w:r>
    </w:p>
    <w:p w:rsidR="00DC4286"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Dječji</w:t>
      </w:r>
      <w:proofErr w:type="spellEnd"/>
      <w:r>
        <w:rPr>
          <w:rFonts w:ascii="Arial" w:hAnsi="Arial" w:cs="Arial"/>
          <w:sz w:val="22"/>
        </w:rPr>
        <w:t xml:space="preserve"> </w:t>
      </w:r>
      <w:proofErr w:type="spellStart"/>
      <w:r>
        <w:rPr>
          <w:rFonts w:ascii="Arial" w:hAnsi="Arial" w:cs="Arial"/>
          <w:sz w:val="22"/>
        </w:rPr>
        <w:t>vrtić</w:t>
      </w:r>
      <w:proofErr w:type="spellEnd"/>
      <w:r>
        <w:rPr>
          <w:rFonts w:ascii="Arial" w:hAnsi="Arial" w:cs="Arial"/>
          <w:sz w:val="22"/>
        </w:rPr>
        <w:t xml:space="preserve"> Duga Resa</w:t>
      </w:r>
    </w:p>
    <w:p w:rsidR="00DC4286"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Pučko</w:t>
      </w:r>
      <w:proofErr w:type="spellEnd"/>
      <w:r>
        <w:rPr>
          <w:rFonts w:ascii="Arial" w:hAnsi="Arial" w:cs="Arial"/>
          <w:sz w:val="22"/>
        </w:rPr>
        <w:t xml:space="preserve"> </w:t>
      </w:r>
      <w:proofErr w:type="spellStart"/>
      <w:r>
        <w:rPr>
          <w:rFonts w:ascii="Arial" w:hAnsi="Arial" w:cs="Arial"/>
          <w:sz w:val="22"/>
        </w:rPr>
        <w:t>otvoreno</w:t>
      </w:r>
      <w:proofErr w:type="spellEnd"/>
      <w:r>
        <w:rPr>
          <w:rFonts w:ascii="Arial" w:hAnsi="Arial" w:cs="Arial"/>
          <w:sz w:val="22"/>
        </w:rPr>
        <w:t xml:space="preserve"> </w:t>
      </w:r>
      <w:proofErr w:type="spellStart"/>
      <w:r>
        <w:rPr>
          <w:rFonts w:ascii="Arial" w:hAnsi="Arial" w:cs="Arial"/>
          <w:sz w:val="22"/>
        </w:rPr>
        <w:t>učilište</w:t>
      </w:r>
      <w:proofErr w:type="spellEnd"/>
      <w:r>
        <w:rPr>
          <w:rFonts w:ascii="Arial" w:hAnsi="Arial" w:cs="Arial"/>
          <w:sz w:val="22"/>
        </w:rPr>
        <w:t xml:space="preserve"> Duga Resa</w:t>
      </w:r>
    </w:p>
    <w:p w:rsidR="00DC4286" w:rsidRPr="006E30CF" w:rsidRDefault="00DC4286" w:rsidP="00DC4286">
      <w:pPr>
        <w:pStyle w:val="ListParagraph"/>
        <w:numPr>
          <w:ilvl w:val="0"/>
          <w:numId w:val="47"/>
        </w:numPr>
        <w:suppressAutoHyphens w:val="0"/>
        <w:jc w:val="both"/>
        <w:textAlignment w:val="auto"/>
        <w:rPr>
          <w:rFonts w:ascii="Arial" w:hAnsi="Arial" w:cs="Arial"/>
          <w:sz w:val="22"/>
        </w:rPr>
      </w:pPr>
      <w:proofErr w:type="spellStart"/>
      <w:r>
        <w:rPr>
          <w:rFonts w:ascii="Arial" w:hAnsi="Arial" w:cs="Arial"/>
          <w:sz w:val="22"/>
        </w:rPr>
        <w:t>Gradska</w:t>
      </w:r>
      <w:proofErr w:type="spellEnd"/>
      <w:r>
        <w:rPr>
          <w:rFonts w:ascii="Arial" w:hAnsi="Arial" w:cs="Arial"/>
          <w:sz w:val="22"/>
        </w:rPr>
        <w:t xml:space="preserve"> </w:t>
      </w:r>
      <w:proofErr w:type="spellStart"/>
      <w:r>
        <w:rPr>
          <w:rFonts w:ascii="Arial" w:hAnsi="Arial" w:cs="Arial"/>
          <w:sz w:val="22"/>
        </w:rPr>
        <w:t>knjižnica</w:t>
      </w:r>
      <w:proofErr w:type="spellEnd"/>
      <w:r>
        <w:rPr>
          <w:rFonts w:ascii="Arial" w:hAnsi="Arial" w:cs="Arial"/>
          <w:sz w:val="22"/>
        </w:rPr>
        <w:t xml:space="preserve"> i </w:t>
      </w:r>
      <w:proofErr w:type="spellStart"/>
      <w:r>
        <w:rPr>
          <w:rFonts w:ascii="Arial" w:hAnsi="Arial" w:cs="Arial"/>
          <w:sz w:val="22"/>
        </w:rPr>
        <w:t>čitaonica</w:t>
      </w:r>
      <w:proofErr w:type="spellEnd"/>
      <w:r>
        <w:rPr>
          <w:rFonts w:ascii="Arial" w:hAnsi="Arial" w:cs="Arial"/>
          <w:sz w:val="22"/>
        </w:rPr>
        <w:t xml:space="preserve"> Duga Resa</w:t>
      </w:r>
    </w:p>
    <w:p w:rsidR="00DC4286" w:rsidRDefault="00DC4286" w:rsidP="00DC4286">
      <w:pPr>
        <w:jc w:val="both"/>
        <w:rPr>
          <w:rFonts w:ascii="Arial" w:hAnsi="Arial" w:cs="Arial"/>
        </w:rPr>
      </w:pPr>
      <w:r>
        <w:rPr>
          <w:rFonts w:ascii="Arial" w:hAnsi="Arial" w:cs="Arial"/>
        </w:rPr>
        <w:t>Informacije iz stavka 1. sastavni su dio ovog Zaključka.</w:t>
      </w:r>
    </w:p>
    <w:p w:rsidR="00DC4286" w:rsidRDefault="00DC4286" w:rsidP="00DC4286">
      <w:pPr>
        <w:jc w:val="both"/>
        <w:rPr>
          <w:rFonts w:ascii="Arial" w:hAnsi="Arial" w:cs="Arial"/>
        </w:rPr>
      </w:pPr>
    </w:p>
    <w:p w:rsidR="00DC4286" w:rsidRDefault="00DC4286" w:rsidP="00DC4286">
      <w:pPr>
        <w:jc w:val="center"/>
        <w:rPr>
          <w:rFonts w:ascii="Arial" w:hAnsi="Arial" w:cs="Arial"/>
          <w:b/>
        </w:rPr>
      </w:pPr>
      <w:r>
        <w:rPr>
          <w:rFonts w:ascii="Arial" w:hAnsi="Arial" w:cs="Arial"/>
          <w:b/>
        </w:rPr>
        <w:t>II.</w:t>
      </w:r>
    </w:p>
    <w:p w:rsidR="00DC4286" w:rsidRDefault="00DC4286" w:rsidP="00DC4286">
      <w:pPr>
        <w:jc w:val="both"/>
        <w:rPr>
          <w:rFonts w:ascii="Arial" w:hAnsi="Arial" w:cs="Arial"/>
        </w:rPr>
      </w:pPr>
      <w:r>
        <w:rPr>
          <w:rFonts w:ascii="Arial" w:hAnsi="Arial" w:cs="Arial"/>
        </w:rPr>
        <w:tab/>
        <w:t>Ovaj Zaključak stupa na snagu osmog dana od dana objave u Službenom glasniku Grada Duge Rese.</w:t>
      </w:r>
    </w:p>
    <w:p w:rsidR="00DC4286" w:rsidRPr="009627B8" w:rsidRDefault="00DC4286" w:rsidP="00DC4286">
      <w:pPr>
        <w:ind w:left="2832" w:firstLine="708"/>
        <w:jc w:val="center"/>
        <w:rPr>
          <w:rFonts w:ascii="Arial" w:hAnsi="Arial" w:cs="Arial"/>
        </w:rPr>
      </w:pPr>
      <w:r w:rsidRPr="009627B8">
        <w:rPr>
          <w:rFonts w:ascii="Arial" w:hAnsi="Arial" w:cs="Arial"/>
        </w:rPr>
        <w:t xml:space="preserve">  PREDSJEDNIK GRADSKOG VIJEĆA:</w:t>
      </w:r>
    </w:p>
    <w:p w:rsidR="00865FF5" w:rsidRPr="00237734" w:rsidRDefault="00DC4286" w:rsidP="00DC4286">
      <w:pPr>
        <w:contextualSpacing/>
        <w:jc w:val="center"/>
        <w:rPr>
          <w:rFonts w:ascii="Arial" w:hAnsi="Arial" w:cs="Arial"/>
          <w:bCs/>
        </w:rPr>
      </w:pPr>
      <w:r>
        <w:rPr>
          <w:rFonts w:ascii="Arial" w:hAnsi="Arial" w:cs="Arial"/>
        </w:rPr>
        <w:t xml:space="preserve">                                                                 Miroslav Furdek, dr. med.</w:t>
      </w:r>
      <w:r>
        <w:rPr>
          <w:rFonts w:ascii="Arial" w:hAnsi="Arial" w:cs="Arial"/>
        </w:rPr>
        <w:t>, v.r.</w:t>
      </w:r>
    </w:p>
    <w:p w:rsidR="00865FF5" w:rsidRDefault="00865FF5" w:rsidP="00AF02F8">
      <w:pPr>
        <w:contextualSpacing/>
        <w:jc w:val="center"/>
        <w:rPr>
          <w:rFonts w:ascii="Arial" w:hAnsi="Arial" w:cs="Arial"/>
          <w:bCs/>
        </w:rPr>
      </w:pPr>
    </w:p>
    <w:p w:rsidR="00865FF5" w:rsidRPr="008B14DB" w:rsidRDefault="00865FF5" w:rsidP="00AF02F8">
      <w:pPr>
        <w:contextualSpacing/>
        <w:jc w:val="center"/>
        <w:rPr>
          <w:rFonts w:ascii="Arial" w:hAnsi="Arial" w:cs="Arial"/>
          <w:bCs/>
        </w:rPr>
      </w:pPr>
    </w:p>
    <w:p w:rsidR="00E3090A" w:rsidRPr="007D363E" w:rsidRDefault="00E3090A" w:rsidP="00D22BDD">
      <w:pPr>
        <w:spacing w:after="0" w:line="240" w:lineRule="auto"/>
        <w:ind w:left="4956" w:firstLine="708"/>
        <w:jc w:val="both"/>
        <w:rPr>
          <w:rFonts w:ascii="Arial" w:hAnsi="Arial" w:cs="Arial"/>
          <w:sz w:val="20"/>
          <w:szCs w:val="20"/>
          <w:lang w:eastAsia="hr-HR"/>
        </w:rPr>
      </w:pPr>
    </w:p>
    <w:p w:rsidR="00D22BDD" w:rsidRDefault="00D22BDD" w:rsidP="00D22BDD">
      <w:pPr>
        <w:spacing w:after="0" w:line="240" w:lineRule="auto"/>
        <w:jc w:val="both"/>
        <w:rPr>
          <w:rFonts w:ascii="Arial" w:hAnsi="Arial" w:cs="Arial"/>
          <w:b/>
          <w:sz w:val="20"/>
          <w:szCs w:val="20"/>
          <w:lang w:eastAsia="hr-HR"/>
        </w:rPr>
      </w:pPr>
    </w:p>
    <w:p w:rsidR="00D22BDD" w:rsidRDefault="00D22BDD" w:rsidP="00D22BDD">
      <w:pPr>
        <w:spacing w:after="0" w:line="240" w:lineRule="auto"/>
        <w:jc w:val="both"/>
        <w:rPr>
          <w:rFonts w:ascii="Arial" w:hAnsi="Arial" w:cs="Arial"/>
          <w:lang w:eastAsia="hr-HR"/>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3A793E" w:rsidRPr="003A793E" w:rsidRDefault="003A793E" w:rsidP="003A793E">
      <w:pPr>
        <w:pStyle w:val="Bezproreda1"/>
        <w:rPr>
          <w:rFonts w:ascii="Arial" w:hAnsi="Arial" w:cs="Arial"/>
          <w:sz w:val="20"/>
          <w:szCs w:val="20"/>
        </w:rPr>
      </w:pPr>
      <w:r w:rsidRPr="003A793E">
        <w:rPr>
          <w:rFonts w:ascii="Arial" w:hAnsi="Arial" w:cs="Arial"/>
        </w:rPr>
        <w:lastRenderedPageBreak/>
        <w:tab/>
      </w:r>
      <w:r w:rsidRPr="003A793E">
        <w:rPr>
          <w:rFonts w:ascii="Arial" w:hAnsi="Arial" w:cs="Arial"/>
          <w:noProof/>
          <w:sz w:val="18"/>
          <w:szCs w:val="18"/>
          <w:lang w:val="en-US"/>
        </w:rPr>
        <w:drawing>
          <wp:inline distT="0" distB="0" distL="0" distR="0" wp14:anchorId="75871BB8" wp14:editId="5B3F5EF9">
            <wp:extent cx="469900" cy="565150"/>
            <wp:effectExtent l="19050" t="0" r="6350" b="0"/>
            <wp:docPr id="24"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REPUBLIKA HRVATSKA</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KARLOVAČKA ŽUPANIJA</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GRAD DUGA RESA</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GRADSKO VIJEĆE</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KLASA: 021-01/17-01/33</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URBROJ: 2133/03-01/04-21-</w:t>
      </w:r>
    </w:p>
    <w:p w:rsidR="003A793E" w:rsidRPr="003A793E" w:rsidRDefault="003A793E" w:rsidP="003A793E">
      <w:pPr>
        <w:pStyle w:val="Bezproreda1"/>
        <w:rPr>
          <w:rFonts w:ascii="Arial" w:hAnsi="Arial" w:cs="Arial"/>
          <w:sz w:val="18"/>
          <w:szCs w:val="18"/>
        </w:rPr>
      </w:pPr>
      <w:r w:rsidRPr="003A793E">
        <w:rPr>
          <w:rFonts w:ascii="Arial" w:hAnsi="Arial" w:cs="Arial"/>
          <w:sz w:val="18"/>
          <w:szCs w:val="18"/>
        </w:rPr>
        <w:t>Duga Resa,  28. prosinca 2021. godine</w:t>
      </w:r>
    </w:p>
    <w:p w:rsidR="003A793E" w:rsidRPr="003A793E" w:rsidRDefault="003A793E" w:rsidP="003A793E">
      <w:pPr>
        <w:pStyle w:val="Bezproreda1"/>
        <w:rPr>
          <w:rFonts w:ascii="Arial" w:hAnsi="Arial" w:cs="Arial"/>
          <w:bCs/>
        </w:rPr>
      </w:pPr>
    </w:p>
    <w:p w:rsidR="003A793E" w:rsidRPr="003A793E" w:rsidRDefault="003A793E" w:rsidP="003A793E">
      <w:pPr>
        <w:pStyle w:val="Bezproreda1"/>
        <w:rPr>
          <w:rFonts w:ascii="Arial" w:hAnsi="Arial" w:cs="Arial"/>
          <w:bCs/>
        </w:rPr>
      </w:pPr>
    </w:p>
    <w:p w:rsidR="003A793E" w:rsidRDefault="003A793E" w:rsidP="003A793E">
      <w:pPr>
        <w:pStyle w:val="NoSpacing"/>
        <w:jc w:val="both"/>
        <w:rPr>
          <w:rFonts w:cs="Arial"/>
          <w:bCs/>
        </w:rPr>
      </w:pPr>
    </w:p>
    <w:p w:rsidR="003A793E" w:rsidRDefault="003A793E" w:rsidP="003A793E">
      <w:pPr>
        <w:pStyle w:val="NoSpacing"/>
        <w:jc w:val="both"/>
        <w:rPr>
          <w:rFonts w:cs="Arial"/>
          <w:bCs/>
        </w:rPr>
      </w:pPr>
    </w:p>
    <w:p w:rsidR="003A793E" w:rsidRPr="003A793E" w:rsidRDefault="003A793E" w:rsidP="003A793E">
      <w:pPr>
        <w:pStyle w:val="NoSpacing"/>
        <w:jc w:val="both"/>
        <w:rPr>
          <w:rFonts w:ascii="Arial" w:hAnsi="Arial" w:cs="Arial"/>
          <w:bCs/>
        </w:rPr>
      </w:pPr>
      <w:r w:rsidRPr="003A793E">
        <w:rPr>
          <w:rFonts w:ascii="Arial" w:hAnsi="Arial" w:cs="Arial"/>
          <w:bCs/>
        </w:rPr>
        <w:tab/>
        <w:t>Na temelju članka 47. Statuta Grada Duge Rese (Službeni glasnik Grada Duge Rese 06/18 – pročišćeni tekst, 02/20, 02/21) Gradsko vijeće Grada Duge Rese na 6. sjednici održanoj 28. prosinca 2021. godine donijelo je</w:t>
      </w:r>
    </w:p>
    <w:p w:rsidR="003A793E" w:rsidRPr="003A793E" w:rsidRDefault="003A793E" w:rsidP="003A793E">
      <w:pPr>
        <w:pStyle w:val="NoSpacing"/>
        <w:jc w:val="both"/>
        <w:rPr>
          <w:rFonts w:ascii="Arial" w:hAnsi="Arial" w:cs="Arial"/>
          <w:bCs/>
        </w:rPr>
      </w:pPr>
    </w:p>
    <w:p w:rsidR="003A793E" w:rsidRPr="003A793E" w:rsidRDefault="003A793E" w:rsidP="003A793E">
      <w:pPr>
        <w:pStyle w:val="NoSpacing"/>
        <w:jc w:val="both"/>
        <w:rPr>
          <w:rFonts w:ascii="Arial" w:hAnsi="Arial" w:cs="Arial"/>
          <w:b/>
          <w:bCs/>
        </w:rPr>
      </w:pPr>
    </w:p>
    <w:p w:rsidR="003A793E" w:rsidRPr="003A793E" w:rsidRDefault="003A793E" w:rsidP="003A793E">
      <w:pPr>
        <w:pStyle w:val="NoSpacing"/>
        <w:jc w:val="center"/>
        <w:rPr>
          <w:rFonts w:ascii="Arial" w:hAnsi="Arial" w:cs="Arial"/>
          <w:b/>
          <w:bCs/>
        </w:rPr>
      </w:pPr>
      <w:r w:rsidRPr="003A793E">
        <w:rPr>
          <w:rFonts w:ascii="Arial" w:hAnsi="Arial" w:cs="Arial"/>
          <w:b/>
          <w:bCs/>
        </w:rPr>
        <w:t>Z A K L J U Č A K</w:t>
      </w:r>
    </w:p>
    <w:p w:rsidR="003A793E" w:rsidRPr="003A793E" w:rsidRDefault="003A793E" w:rsidP="003A793E">
      <w:pPr>
        <w:pStyle w:val="NoSpacing"/>
        <w:jc w:val="center"/>
        <w:rPr>
          <w:rFonts w:ascii="Arial" w:hAnsi="Arial" w:cs="Arial"/>
          <w:b/>
          <w:bCs/>
        </w:rPr>
      </w:pPr>
      <w:r w:rsidRPr="003A793E">
        <w:rPr>
          <w:rFonts w:ascii="Arial" w:hAnsi="Arial" w:cs="Arial"/>
          <w:b/>
          <w:bCs/>
        </w:rPr>
        <w:t>o prihvaćanju Izvješća o radu Gradskog vijeća Grada Duge Rese za 2021. godinu</w:t>
      </w:r>
    </w:p>
    <w:p w:rsidR="003A793E" w:rsidRPr="003A793E" w:rsidRDefault="003A793E" w:rsidP="003A793E">
      <w:pPr>
        <w:pStyle w:val="NoSpacing"/>
        <w:jc w:val="center"/>
        <w:rPr>
          <w:rFonts w:ascii="Arial" w:hAnsi="Arial" w:cs="Arial"/>
          <w:bCs/>
          <w:sz w:val="16"/>
          <w:szCs w:val="16"/>
        </w:rPr>
      </w:pPr>
    </w:p>
    <w:p w:rsidR="003A793E" w:rsidRPr="003A793E" w:rsidRDefault="003A793E" w:rsidP="003A793E">
      <w:pPr>
        <w:pStyle w:val="NoSpacing"/>
        <w:jc w:val="center"/>
        <w:rPr>
          <w:rFonts w:ascii="Arial" w:hAnsi="Arial" w:cs="Arial"/>
          <w:bCs/>
          <w:sz w:val="16"/>
          <w:szCs w:val="16"/>
        </w:rPr>
      </w:pPr>
    </w:p>
    <w:p w:rsidR="003A793E" w:rsidRPr="003A793E" w:rsidRDefault="003A793E" w:rsidP="003A793E">
      <w:pPr>
        <w:pStyle w:val="NoSpacing"/>
        <w:jc w:val="center"/>
        <w:rPr>
          <w:rFonts w:ascii="Arial" w:hAnsi="Arial" w:cs="Arial"/>
          <w:bCs/>
          <w:sz w:val="16"/>
          <w:szCs w:val="16"/>
        </w:rPr>
      </w:pPr>
    </w:p>
    <w:p w:rsidR="003A793E" w:rsidRPr="003A793E" w:rsidRDefault="003A793E" w:rsidP="003A793E">
      <w:pPr>
        <w:pStyle w:val="NoSpacing"/>
        <w:jc w:val="center"/>
        <w:rPr>
          <w:rFonts w:ascii="Arial" w:hAnsi="Arial" w:cs="Arial"/>
          <w:bCs/>
        </w:rPr>
      </w:pPr>
      <w:r w:rsidRPr="003A793E">
        <w:rPr>
          <w:rFonts w:ascii="Arial" w:hAnsi="Arial" w:cs="Arial"/>
          <w:bCs/>
        </w:rPr>
        <w:t>I.</w:t>
      </w:r>
    </w:p>
    <w:p w:rsidR="003A793E" w:rsidRPr="003A793E" w:rsidRDefault="003A793E" w:rsidP="003A793E">
      <w:pPr>
        <w:pStyle w:val="NoSpacing"/>
        <w:jc w:val="both"/>
        <w:rPr>
          <w:rFonts w:ascii="Arial" w:hAnsi="Arial" w:cs="Arial"/>
          <w:bCs/>
        </w:rPr>
      </w:pPr>
      <w:r w:rsidRPr="003A793E">
        <w:rPr>
          <w:rFonts w:ascii="Arial" w:hAnsi="Arial" w:cs="Arial"/>
          <w:bCs/>
        </w:rPr>
        <w:tab/>
        <w:t>Prihvaća se Izvješće o radu Gradskog vijeća Grada Duge Rese za 2021. godinu.</w:t>
      </w:r>
    </w:p>
    <w:p w:rsidR="003A793E" w:rsidRPr="003A793E" w:rsidRDefault="003A793E" w:rsidP="003A793E">
      <w:pPr>
        <w:pStyle w:val="NoSpacing"/>
        <w:jc w:val="both"/>
        <w:rPr>
          <w:rFonts w:ascii="Arial" w:hAnsi="Arial" w:cs="Arial"/>
          <w:bCs/>
        </w:rPr>
      </w:pPr>
      <w:r w:rsidRPr="003A793E">
        <w:rPr>
          <w:rFonts w:ascii="Arial" w:hAnsi="Arial" w:cs="Arial"/>
          <w:bCs/>
        </w:rPr>
        <w:tab/>
        <w:t>Izvješće je sastavni dio ovog Zaključka.</w:t>
      </w:r>
    </w:p>
    <w:p w:rsidR="003A793E" w:rsidRPr="003A793E" w:rsidRDefault="003A793E" w:rsidP="003A793E">
      <w:pPr>
        <w:pStyle w:val="NoSpacing"/>
        <w:jc w:val="both"/>
        <w:rPr>
          <w:rFonts w:ascii="Arial" w:hAnsi="Arial" w:cs="Arial"/>
          <w:bCs/>
        </w:rPr>
      </w:pPr>
    </w:p>
    <w:p w:rsidR="003A793E" w:rsidRPr="003A793E" w:rsidRDefault="003A793E" w:rsidP="003A793E">
      <w:pPr>
        <w:pStyle w:val="NoSpacing"/>
        <w:jc w:val="center"/>
        <w:rPr>
          <w:rFonts w:ascii="Arial" w:hAnsi="Arial" w:cs="Arial"/>
          <w:bCs/>
        </w:rPr>
      </w:pPr>
      <w:r w:rsidRPr="003A793E">
        <w:rPr>
          <w:rFonts w:ascii="Arial" w:hAnsi="Arial" w:cs="Arial"/>
          <w:bCs/>
        </w:rPr>
        <w:t>II.</w:t>
      </w:r>
    </w:p>
    <w:p w:rsidR="003A793E" w:rsidRPr="003A793E" w:rsidRDefault="003A793E" w:rsidP="003A793E">
      <w:pPr>
        <w:pStyle w:val="NoSpacing"/>
        <w:jc w:val="both"/>
        <w:rPr>
          <w:rFonts w:ascii="Arial" w:hAnsi="Arial" w:cs="Arial"/>
          <w:bCs/>
        </w:rPr>
      </w:pPr>
      <w:r w:rsidRPr="003A793E">
        <w:rPr>
          <w:rFonts w:ascii="Arial" w:hAnsi="Arial" w:cs="Arial"/>
          <w:bCs/>
        </w:rPr>
        <w:tab/>
        <w:t>Ovaj Zaključak objaviti će se u Službenom glasniku Grada Duge Rese.</w:t>
      </w:r>
    </w:p>
    <w:p w:rsidR="003A793E" w:rsidRPr="003A793E" w:rsidRDefault="003A793E" w:rsidP="003A793E">
      <w:pPr>
        <w:pStyle w:val="NoSpacing"/>
        <w:jc w:val="both"/>
        <w:rPr>
          <w:rFonts w:ascii="Arial" w:hAnsi="Arial" w:cs="Arial"/>
          <w:bCs/>
        </w:rPr>
      </w:pPr>
    </w:p>
    <w:p w:rsidR="003A793E" w:rsidRPr="003A793E" w:rsidRDefault="003A793E" w:rsidP="003A793E">
      <w:pPr>
        <w:pStyle w:val="NoSpacing"/>
        <w:jc w:val="both"/>
        <w:rPr>
          <w:rFonts w:ascii="Arial" w:hAnsi="Arial" w:cs="Arial"/>
          <w:bCs/>
        </w:rPr>
      </w:pPr>
    </w:p>
    <w:p w:rsidR="003A793E" w:rsidRPr="003A793E" w:rsidRDefault="003A793E" w:rsidP="003A793E">
      <w:pPr>
        <w:pStyle w:val="NoSpacing"/>
        <w:jc w:val="both"/>
        <w:rPr>
          <w:rFonts w:ascii="Arial" w:hAnsi="Arial" w:cs="Arial"/>
          <w:bCs/>
        </w:rPr>
      </w:pPr>
    </w:p>
    <w:p w:rsidR="003A793E" w:rsidRPr="003A793E" w:rsidRDefault="003A793E" w:rsidP="003A793E">
      <w:pPr>
        <w:pStyle w:val="NoSpacing"/>
        <w:jc w:val="right"/>
        <w:rPr>
          <w:rFonts w:ascii="Arial" w:hAnsi="Arial" w:cs="Arial"/>
          <w:bCs/>
        </w:rPr>
      </w:pP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t>PREDSJEDNIK GRADSKOG VIJEĆA:</w:t>
      </w:r>
    </w:p>
    <w:p w:rsidR="003A793E" w:rsidRPr="003A793E" w:rsidRDefault="003A793E" w:rsidP="003A793E">
      <w:pPr>
        <w:pStyle w:val="NoSpacing"/>
        <w:jc w:val="right"/>
        <w:rPr>
          <w:rFonts w:ascii="Arial" w:hAnsi="Arial" w:cs="Arial"/>
          <w:bCs/>
        </w:rPr>
      </w:pP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r>
      <w:r w:rsidRPr="003A793E">
        <w:rPr>
          <w:rFonts w:ascii="Arial" w:hAnsi="Arial" w:cs="Arial"/>
          <w:bCs/>
        </w:rPr>
        <w:tab/>
        <w:t>Miroslav Furdek, dr.med.,v .r.</w:t>
      </w:r>
    </w:p>
    <w:p w:rsidR="003A793E" w:rsidRPr="003A793E" w:rsidRDefault="003A793E" w:rsidP="003A793E">
      <w:pPr>
        <w:pStyle w:val="NoSpacing"/>
        <w:jc w:val="right"/>
        <w:rPr>
          <w:rFonts w:ascii="Arial" w:hAnsi="Arial" w:cs="Arial"/>
          <w:bCs/>
        </w:rPr>
      </w:pPr>
    </w:p>
    <w:p w:rsidR="003A793E" w:rsidRPr="003A793E" w:rsidRDefault="003A793E" w:rsidP="003A793E">
      <w:pPr>
        <w:pStyle w:val="NoSpacing"/>
        <w:jc w:val="right"/>
        <w:rPr>
          <w:rFonts w:ascii="Arial" w:hAnsi="Arial" w:cs="Arial"/>
          <w:bCs/>
        </w:rPr>
      </w:pPr>
    </w:p>
    <w:p w:rsidR="003A793E" w:rsidRDefault="003A793E" w:rsidP="003A793E">
      <w:pPr>
        <w:pStyle w:val="NoSpacing"/>
        <w:jc w:val="right"/>
        <w:rPr>
          <w:rFonts w:cs="Arial"/>
          <w:bCs/>
        </w:rPr>
      </w:pPr>
    </w:p>
    <w:p w:rsidR="003A793E" w:rsidRDefault="003A793E" w:rsidP="003A793E">
      <w:pPr>
        <w:pStyle w:val="NoSpacing"/>
        <w:jc w:val="right"/>
        <w:rPr>
          <w:rFonts w:cs="Arial"/>
          <w:bCs/>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Default="003A793E" w:rsidP="003A793E">
      <w:pPr>
        <w:pStyle w:val="NoSpacing"/>
        <w:rPr>
          <w:rFonts w:cs="Arial"/>
          <w:b/>
          <w:bCs/>
          <w:sz w:val="18"/>
          <w:szCs w:val="18"/>
        </w:rPr>
      </w:pPr>
    </w:p>
    <w:p w:rsidR="003A793E" w:rsidRPr="004D6F34" w:rsidRDefault="003A793E" w:rsidP="003A793E">
      <w:pPr>
        <w:pStyle w:val="NoSpacing"/>
        <w:rPr>
          <w:rFonts w:cs="Arial"/>
          <w:bCs/>
        </w:rPr>
      </w:pPr>
    </w:p>
    <w:p w:rsidR="003A793E" w:rsidRDefault="003A793E" w:rsidP="003A793E">
      <w:pPr>
        <w:pStyle w:val="NoSpacing"/>
        <w:jc w:val="both"/>
        <w:rPr>
          <w:rFonts w:cs="Arial"/>
          <w:bCs/>
          <w:sz w:val="18"/>
          <w:szCs w:val="18"/>
        </w:rPr>
      </w:pPr>
    </w:p>
    <w:p w:rsidR="003A793E" w:rsidRPr="0023202D" w:rsidRDefault="003A793E" w:rsidP="003A793E">
      <w:pPr>
        <w:pStyle w:val="BodyText2"/>
        <w:jc w:val="center"/>
        <w:rPr>
          <w:rFonts w:cs="Arial"/>
          <w:sz w:val="22"/>
          <w:szCs w:val="22"/>
        </w:rPr>
      </w:pPr>
      <w:r>
        <w:rPr>
          <w:rFonts w:cs="Arial"/>
          <w:sz w:val="22"/>
          <w:szCs w:val="22"/>
        </w:rPr>
        <w:lastRenderedPageBreak/>
        <w:t>Izvješće o radu Gradskog vijeća za 2021. godinu</w:t>
      </w:r>
      <w:r w:rsidRPr="0023202D">
        <w:rPr>
          <w:rFonts w:cs="Arial"/>
          <w:sz w:val="22"/>
          <w:szCs w:val="22"/>
        </w:rPr>
        <w:t>:</w:t>
      </w:r>
    </w:p>
    <w:p w:rsidR="003A793E" w:rsidRPr="006B2DA1" w:rsidRDefault="003A793E" w:rsidP="003A793E">
      <w:pPr>
        <w:pStyle w:val="BodyText2"/>
        <w:rPr>
          <w:rFonts w:cs="Arial"/>
          <w:b w:val="0"/>
          <w:sz w:val="16"/>
          <w:szCs w:val="16"/>
        </w:rPr>
      </w:pPr>
    </w:p>
    <w:tbl>
      <w:tblPr>
        <w:tblpPr w:leftFromText="180" w:rightFromText="180" w:vertAnchor="text" w:horzAnchor="margin" w:tblpXSpec="center" w:tblpY="6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3007"/>
        <w:gridCol w:w="1842"/>
        <w:gridCol w:w="1393"/>
        <w:gridCol w:w="1276"/>
        <w:gridCol w:w="1701"/>
        <w:gridCol w:w="1134"/>
      </w:tblGrid>
      <w:tr w:rsidR="003A793E" w:rsidRPr="003A793E" w:rsidTr="0026204E">
        <w:trPr>
          <w:trHeight w:hRule="exact" w:val="216"/>
        </w:trPr>
        <w:tc>
          <w:tcPr>
            <w:tcW w:w="704" w:type="dxa"/>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R. br.</w:t>
            </w:r>
          </w:p>
        </w:tc>
        <w:tc>
          <w:tcPr>
            <w:tcW w:w="3007" w:type="dxa"/>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Tema</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Nositelj</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 xml:space="preserve">     Predlagatelj</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Nadležnost</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Rok</w:t>
            </w:r>
          </w:p>
        </w:tc>
        <w:tc>
          <w:tcPr>
            <w:tcW w:w="1134" w:type="dxa"/>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45"/>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 xml:space="preserve">Izvješće o izvršenju Programa građenja objekata i uređaja komunalne infrastrukture za 2020. </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31"/>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izvršenju Programa održavanja komunalne infrastrukture za 2020.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31"/>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građenja objekata i uređaja komunalne infrastrukture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73"/>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4.</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održavanja komunalne infrastrukture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67"/>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5.</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 xml:space="preserve">Plan upravljanja i raspolaganja imovinom Grada Duge Rese </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kontinuirano</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31"/>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6.</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izvršenju Plana gospodarenja otpadom za 2020.</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10"/>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7.</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Izvršenje Proračuna Grada za 2020.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II. 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851"/>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8.</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polugodišnjem izvršenju Proračuna s posebnom analizom ostvarenih prihoda</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III.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66"/>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9.</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Proračun Grada za 2022. i projekcije  za 2023. i  2024.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60"/>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10.</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Plan nabave roba, radova i usluga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718"/>
        </w:trPr>
        <w:tc>
          <w:tcPr>
            <w:tcW w:w="704" w:type="dxa"/>
            <w:vAlign w:val="center"/>
          </w:tcPr>
          <w:p w:rsidR="003A793E" w:rsidRPr="003A793E" w:rsidRDefault="003A793E" w:rsidP="0026204E">
            <w:pPr>
              <w:widowControl w:val="0"/>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11.</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korištenju sredstava proračunske zalihe Grada Duge Rese</w:t>
            </w:r>
          </w:p>
          <w:p w:rsidR="003A793E" w:rsidRPr="003A793E" w:rsidRDefault="003A793E" w:rsidP="0026204E">
            <w:pPr>
              <w:widowControl w:val="0"/>
              <w:rPr>
                <w:rFonts w:ascii="Arial" w:eastAsia="Arial" w:hAnsi="Arial" w:cs="Arial"/>
                <w:sz w:val="18"/>
                <w:szCs w:val="18"/>
              </w:rPr>
            </w:pPr>
          </w:p>
          <w:p w:rsidR="003A793E" w:rsidRPr="003A793E" w:rsidRDefault="003A793E" w:rsidP="0026204E">
            <w:pPr>
              <w:widowControl w:val="0"/>
              <w:rPr>
                <w:rFonts w:ascii="Arial" w:eastAsia="Arial" w:hAnsi="Arial" w:cs="Arial"/>
                <w:sz w:val="18"/>
                <w:szCs w:val="18"/>
              </w:rPr>
            </w:pP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kontinuirano</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73"/>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12.</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Odluke o kapitalnim pomoćima tvrtci Komunalno Duga Resa d.o.o.</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III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kontinuirano</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851"/>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13.</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Priprema natječajne dokumentacije za kandidiranje projekata na natječajima ministarstava i EU fondova</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upravna tijela</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kontinuirano</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423"/>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14.</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Polugodišnja izvješća o radu gradonačelnika</w:t>
            </w:r>
          </w:p>
          <w:p w:rsidR="003A793E" w:rsidRPr="003A793E" w:rsidRDefault="003A793E" w:rsidP="0026204E">
            <w:pPr>
              <w:widowControl w:val="0"/>
              <w:rPr>
                <w:rFonts w:ascii="Arial" w:eastAsia="Arial" w:hAnsi="Arial" w:cs="Arial"/>
                <w:sz w:val="18"/>
                <w:szCs w:val="18"/>
              </w:rPr>
            </w:pP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upravna tijela</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 xml:space="preserve">GR </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 i III.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71"/>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15.</w:t>
            </w:r>
          </w:p>
          <w:p w:rsidR="003A793E" w:rsidRPr="003A793E" w:rsidRDefault="003A793E" w:rsidP="0026204E">
            <w:pPr>
              <w:widowControl w:val="0"/>
              <w:jc w:val="center"/>
              <w:rPr>
                <w:rFonts w:ascii="Arial" w:eastAsia="Arial" w:hAnsi="Arial" w:cs="Arial"/>
                <w:sz w:val="18"/>
                <w:szCs w:val="18"/>
              </w:rPr>
            </w:pP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Godišnje izvješće o radu Gradskog                          vijeća</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upravna tijela</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 i GV</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 xml:space="preserve"> 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452"/>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16.</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Godišnje izvješće o radu gradske uprave</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upravna tijela</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 i GV</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452"/>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17.</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Plan rada Gradskog vijeća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upravna tijela</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 i GV</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06"/>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18.</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radu Savjeta mladih za 2020.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Savjet mladih</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Savjet mladih</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61"/>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19.</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rada Savjeta mladih za 2022.</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GS i Savjet mladih</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Savjet mladih</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izbor novog saziva</w:t>
            </w:r>
          </w:p>
        </w:tc>
      </w:tr>
      <w:tr w:rsidR="003A793E" w:rsidRPr="003A793E" w:rsidTr="0026204E">
        <w:trPr>
          <w:trHeight w:hRule="exact" w:val="554"/>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20.</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javnih potreba u kulturi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425"/>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21.</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javnih potreba u sportu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68"/>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22.</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javnih potreba u školstvu iznad standarda za 2022.godinu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868"/>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23.</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javnih potreba u predškolskom odgoju i obrazovanju na području Grada Duge Rese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754"/>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24.</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Financijski plan za provedbu prava propisanih Odlukom o socijalnoj skrbi Grada Duge Rese za 2022.</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37"/>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25.</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socijalne pomoći iznad standarda za 2022.</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 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852"/>
        </w:trPr>
        <w:tc>
          <w:tcPr>
            <w:tcW w:w="704" w:type="dxa"/>
            <w:vAlign w:val="center"/>
          </w:tcPr>
          <w:p w:rsidR="003A793E" w:rsidRPr="003A793E" w:rsidRDefault="003A793E" w:rsidP="0026204E">
            <w:pPr>
              <w:widowControl w:val="0"/>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26.</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Izvještaj o radu i poslovanju pravnih osoba u suvlasništvu Grada Duge Rese za 2020.</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57"/>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27.</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potpora poljoprivredi I ruralnom razvoju  za 2022.</w:t>
            </w:r>
          </w:p>
          <w:p w:rsidR="003A793E" w:rsidRPr="003A793E" w:rsidRDefault="003A793E" w:rsidP="0026204E">
            <w:pPr>
              <w:widowControl w:val="0"/>
              <w:rPr>
                <w:rFonts w:ascii="Arial" w:eastAsia="Arial" w:hAnsi="Arial" w:cs="Arial"/>
                <w:sz w:val="18"/>
                <w:szCs w:val="18"/>
              </w:rPr>
            </w:pP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706"/>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color w:val="FF0000"/>
                <w:sz w:val="18"/>
                <w:szCs w:val="18"/>
              </w:rPr>
            </w:pPr>
            <w:r w:rsidRPr="003A793E">
              <w:rPr>
                <w:rFonts w:ascii="Arial" w:eastAsia="Arial" w:hAnsi="Arial" w:cs="Arial"/>
                <w:sz w:val="18"/>
                <w:szCs w:val="18"/>
              </w:rPr>
              <w:t>28.</w:t>
            </w:r>
          </w:p>
        </w:tc>
        <w:tc>
          <w:tcPr>
            <w:tcW w:w="3007" w:type="dxa"/>
            <w:vAlign w:val="center"/>
          </w:tcPr>
          <w:p w:rsidR="003A793E" w:rsidRPr="003A793E" w:rsidRDefault="003A793E" w:rsidP="0026204E">
            <w:pPr>
              <w:widowControl w:val="0"/>
              <w:rPr>
                <w:rFonts w:ascii="Arial" w:eastAsia="Arial" w:hAnsi="Arial" w:cs="Arial"/>
                <w:color w:val="FF0000"/>
                <w:sz w:val="18"/>
                <w:szCs w:val="18"/>
              </w:rPr>
            </w:pPr>
            <w:r w:rsidRPr="003A793E">
              <w:rPr>
                <w:rFonts w:ascii="Arial" w:eastAsia="Arial" w:hAnsi="Arial" w:cs="Arial"/>
                <w:sz w:val="18"/>
                <w:szCs w:val="18"/>
              </w:rPr>
              <w:t>Izvješće o stanju zaštite od požara za područje Grada Duge Rese za 2020.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color w:val="FF0000"/>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color w:val="FF0000"/>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color w:val="FF0000"/>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color w:val="FF0000"/>
                <w:sz w:val="18"/>
                <w:szCs w:val="18"/>
              </w:rPr>
            </w:pPr>
            <w:r w:rsidRPr="003A793E">
              <w:rPr>
                <w:rFonts w:ascii="Arial" w:eastAsia="Arial" w:hAnsi="Arial" w:cs="Arial"/>
                <w:sz w:val="18"/>
                <w:szCs w:val="18"/>
              </w:rPr>
              <w:t>II. 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716"/>
        </w:trPr>
        <w:tc>
          <w:tcPr>
            <w:tcW w:w="704" w:type="dxa"/>
            <w:vAlign w:val="center"/>
          </w:tcPr>
          <w:p w:rsidR="003A793E" w:rsidRPr="003A793E" w:rsidRDefault="003A793E" w:rsidP="0026204E">
            <w:pPr>
              <w:widowControl w:val="0"/>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29.</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Godišnje usklađenje Plana zaštite od od požara i tehnološke eksplozije i s novonastalim stanjem (po potrebi)</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98"/>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30.</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Provedbeni plan unapređenja zaštite od požara za područje Grada Duge Rese za 2021.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tc>
      </w:tr>
      <w:tr w:rsidR="003A793E" w:rsidRPr="003A793E" w:rsidTr="0026204E">
        <w:trPr>
          <w:trHeight w:hRule="exact" w:val="723"/>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31.</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Analiza stanja  sustava civilne zaštite na području Grada Duge Rese za 2021.</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48"/>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32.</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Godišnji plan razvoja sustava CZ za 2022.</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70"/>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33.</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Smjernice za organizaciju i razvoj sustava civilne zaštite 2021.-2024.</w:t>
            </w:r>
          </w:p>
        </w:tc>
        <w:tc>
          <w:tcPr>
            <w:tcW w:w="1842"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 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43"/>
        </w:trPr>
        <w:tc>
          <w:tcPr>
            <w:tcW w:w="704"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34.</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Program javnih potreba za obavljanje djelatnosti HGSS- Stanica Karlovac za 2022.</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639"/>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35.</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Plan djelovanja u području prirodnih nepogoda za 2022. godinu</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IV.</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r w:rsidR="003A793E" w:rsidRPr="003A793E" w:rsidTr="0026204E">
        <w:trPr>
          <w:trHeight w:hRule="exact" w:val="594"/>
        </w:trPr>
        <w:tc>
          <w:tcPr>
            <w:tcW w:w="704"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36.</w:t>
            </w:r>
          </w:p>
        </w:tc>
        <w:tc>
          <w:tcPr>
            <w:tcW w:w="3007" w:type="dxa"/>
            <w:vAlign w:val="center"/>
          </w:tcPr>
          <w:p w:rsidR="003A793E" w:rsidRPr="003A793E" w:rsidRDefault="003A793E" w:rsidP="0026204E">
            <w:pPr>
              <w:widowControl w:val="0"/>
              <w:rPr>
                <w:rFonts w:ascii="Arial" w:eastAsia="Arial" w:hAnsi="Arial" w:cs="Arial"/>
                <w:sz w:val="18"/>
                <w:szCs w:val="18"/>
              </w:rPr>
            </w:pPr>
            <w:r w:rsidRPr="003A793E">
              <w:rPr>
                <w:rFonts w:ascii="Arial" w:eastAsia="Arial" w:hAnsi="Arial" w:cs="Arial"/>
                <w:sz w:val="18"/>
                <w:szCs w:val="18"/>
              </w:rPr>
              <w:t>Izvješće o izvršenju Plana djelovanja  od prirodnih nepogoda za 2021.</w:t>
            </w:r>
          </w:p>
        </w:tc>
        <w:tc>
          <w:tcPr>
            <w:tcW w:w="1842"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UO I</w:t>
            </w:r>
          </w:p>
        </w:tc>
        <w:tc>
          <w:tcPr>
            <w:tcW w:w="1393"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GR</w:t>
            </w:r>
          </w:p>
        </w:tc>
        <w:tc>
          <w:tcPr>
            <w:tcW w:w="1276" w:type="dxa"/>
            <w:vAlign w:val="center"/>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GV</w:t>
            </w:r>
          </w:p>
        </w:tc>
        <w:tc>
          <w:tcPr>
            <w:tcW w:w="1701" w:type="dxa"/>
            <w:vAlign w:val="center"/>
          </w:tcPr>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I.</w:t>
            </w: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tromjesečje</w:t>
            </w:r>
          </w:p>
        </w:tc>
        <w:tc>
          <w:tcPr>
            <w:tcW w:w="1134" w:type="dxa"/>
          </w:tcPr>
          <w:p w:rsidR="003A793E" w:rsidRPr="003A793E" w:rsidRDefault="003A793E" w:rsidP="0026204E">
            <w:pPr>
              <w:widowControl w:val="0"/>
              <w:jc w:val="center"/>
              <w:rPr>
                <w:rFonts w:ascii="Arial" w:eastAsia="Arial" w:hAnsi="Arial" w:cs="Arial"/>
                <w:sz w:val="18"/>
                <w:szCs w:val="18"/>
              </w:rPr>
            </w:pPr>
          </w:p>
          <w:p w:rsidR="003A793E" w:rsidRPr="003A793E" w:rsidRDefault="003A793E" w:rsidP="0026204E">
            <w:pPr>
              <w:widowControl w:val="0"/>
              <w:jc w:val="center"/>
              <w:rPr>
                <w:rFonts w:ascii="Arial" w:eastAsia="Arial" w:hAnsi="Arial" w:cs="Arial"/>
                <w:sz w:val="18"/>
                <w:szCs w:val="18"/>
              </w:rPr>
            </w:pPr>
            <w:r w:rsidRPr="003A793E">
              <w:rPr>
                <w:rFonts w:ascii="Arial" w:eastAsia="Arial" w:hAnsi="Arial" w:cs="Arial"/>
                <w:sz w:val="18"/>
                <w:szCs w:val="18"/>
              </w:rPr>
              <w:t>+</w:t>
            </w:r>
          </w:p>
        </w:tc>
      </w:tr>
    </w:tbl>
    <w:p w:rsidR="003A793E" w:rsidRPr="00E26736" w:rsidRDefault="003A793E" w:rsidP="003A793E">
      <w:pPr>
        <w:pStyle w:val="Bezproreda1"/>
        <w:rPr>
          <w:rFonts w:ascii="Arial" w:hAnsi="Arial" w:cs="Arial"/>
          <w:sz w:val="16"/>
          <w:szCs w:val="16"/>
        </w:rPr>
      </w:pPr>
      <w:r w:rsidRPr="00E26736">
        <w:rPr>
          <w:rFonts w:ascii="Arial" w:hAnsi="Arial" w:cs="Arial"/>
          <w:sz w:val="16"/>
          <w:szCs w:val="16"/>
        </w:rPr>
        <w:t>GR     -    gradonačelnik</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GV     -    Gradsko vijeće</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GS     -    Gradska služba</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UO I   -    Upravni odjel za gospodarstvo, društvene djelatnosti, </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                stambene, pravne i opće poslove </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UO II  -    Upravni odjel za prostorno planiranje, komunalno </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               gospodarstvo, zaštitu okoliša i imovinu</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UO III -    Upravni odjel za proračun, financije, </w:t>
      </w:r>
    </w:p>
    <w:p w:rsidR="003A793E" w:rsidRPr="00E26736" w:rsidRDefault="003A793E" w:rsidP="003A793E">
      <w:pPr>
        <w:pStyle w:val="Bezproreda1"/>
        <w:rPr>
          <w:rFonts w:ascii="Arial" w:hAnsi="Arial" w:cs="Arial"/>
          <w:sz w:val="16"/>
          <w:szCs w:val="16"/>
        </w:rPr>
      </w:pPr>
      <w:r w:rsidRPr="00E26736">
        <w:rPr>
          <w:rFonts w:ascii="Arial" w:hAnsi="Arial" w:cs="Arial"/>
          <w:sz w:val="16"/>
          <w:szCs w:val="16"/>
        </w:rPr>
        <w:t xml:space="preserve">               javne prihode i gradsku riznicu</w:t>
      </w:r>
    </w:p>
    <w:p w:rsidR="003A793E" w:rsidRPr="00E26736" w:rsidRDefault="003A793E" w:rsidP="003A793E">
      <w:pPr>
        <w:rPr>
          <w:sz w:val="16"/>
          <w:szCs w:val="16"/>
        </w:rPr>
      </w:pPr>
    </w:p>
    <w:p w:rsidR="00A37D26" w:rsidRDefault="00A37D26" w:rsidP="00A37D26">
      <w:pPr>
        <w:jc w:val="right"/>
        <w:rPr>
          <w:rFonts w:cstheme="minorHAnsi"/>
          <w:sz w:val="20"/>
          <w:szCs w:val="20"/>
        </w:rPr>
      </w:pPr>
    </w:p>
    <w:p w:rsidR="00A37D26" w:rsidRDefault="00A37D26" w:rsidP="00A37D26">
      <w:pPr>
        <w:jc w:val="right"/>
        <w:rPr>
          <w:rFonts w:cstheme="minorHAnsi"/>
          <w:sz w:val="20"/>
          <w:szCs w:val="20"/>
        </w:rPr>
      </w:pPr>
    </w:p>
    <w:p w:rsidR="00A37D26" w:rsidRDefault="00A37D26" w:rsidP="00A37D26">
      <w:pPr>
        <w:jc w:val="right"/>
        <w:rPr>
          <w:sz w:val="20"/>
          <w:szCs w:val="20"/>
        </w:rPr>
      </w:pPr>
    </w:p>
    <w:p w:rsidR="008A64F1" w:rsidRDefault="008A64F1" w:rsidP="00A37D26">
      <w:pPr>
        <w:jc w:val="right"/>
        <w:rPr>
          <w:sz w:val="20"/>
          <w:szCs w:val="20"/>
        </w:rPr>
      </w:pPr>
    </w:p>
    <w:p w:rsidR="008A64F1" w:rsidRDefault="008A64F1" w:rsidP="00A37D26">
      <w:pPr>
        <w:jc w:val="right"/>
        <w:rPr>
          <w:sz w:val="20"/>
          <w:szCs w:val="20"/>
        </w:rPr>
      </w:pPr>
    </w:p>
    <w:p w:rsidR="008A64F1" w:rsidRDefault="008A64F1" w:rsidP="00A37D26">
      <w:pPr>
        <w:jc w:val="right"/>
        <w:rPr>
          <w:sz w:val="20"/>
          <w:szCs w:val="20"/>
        </w:rPr>
      </w:pPr>
    </w:p>
    <w:p w:rsidR="008A64F1" w:rsidRPr="001E2DB8" w:rsidRDefault="008A64F1" w:rsidP="008A64F1">
      <w:pPr>
        <w:pStyle w:val="NoSpacing"/>
        <w:ind w:firstLine="708"/>
        <w:rPr>
          <w:rFonts w:ascii="Arial" w:hAnsi="Arial" w:cs="Arial"/>
          <w:sz w:val="20"/>
          <w:szCs w:val="20"/>
        </w:rPr>
      </w:pPr>
      <w:r w:rsidRPr="001E2DB8">
        <w:rPr>
          <w:rFonts w:ascii="Arial" w:hAnsi="Arial" w:cs="Arial"/>
          <w:noProof/>
          <w:sz w:val="18"/>
          <w:szCs w:val="18"/>
          <w:lang w:val="en-US"/>
        </w:rPr>
        <w:lastRenderedPageBreak/>
        <w:drawing>
          <wp:inline distT="0" distB="0" distL="0" distR="0">
            <wp:extent cx="466725" cy="561975"/>
            <wp:effectExtent l="0" t="0" r="9525" b="9525"/>
            <wp:docPr id="25" name="Picture 2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REPUBLIKA HRVATSKA</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KARLOVAČKA ŽUPANIJA</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GRAD DUGA RESA</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GRADSKO VIJEĆE</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KLASA: 021-01/17-01/33</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URBROJ: 2133/03-01/04-21-</w:t>
      </w:r>
    </w:p>
    <w:p w:rsidR="008A64F1" w:rsidRPr="001E2DB8" w:rsidRDefault="008A64F1" w:rsidP="008A64F1">
      <w:pPr>
        <w:pStyle w:val="NoSpacing"/>
        <w:rPr>
          <w:rFonts w:ascii="Arial" w:hAnsi="Arial" w:cs="Arial"/>
          <w:sz w:val="18"/>
          <w:szCs w:val="18"/>
        </w:rPr>
      </w:pPr>
      <w:r w:rsidRPr="001E2DB8">
        <w:rPr>
          <w:rFonts w:ascii="Arial" w:hAnsi="Arial" w:cs="Arial"/>
          <w:sz w:val="18"/>
          <w:szCs w:val="18"/>
        </w:rPr>
        <w:t xml:space="preserve">Duga Resa, </w:t>
      </w:r>
      <w:r>
        <w:rPr>
          <w:rFonts w:ascii="Arial" w:hAnsi="Arial" w:cs="Arial"/>
          <w:sz w:val="18"/>
          <w:szCs w:val="18"/>
        </w:rPr>
        <w:t xml:space="preserve">28. prosinca </w:t>
      </w:r>
      <w:r w:rsidRPr="001E2DB8">
        <w:rPr>
          <w:rFonts w:ascii="Arial" w:hAnsi="Arial" w:cs="Arial"/>
          <w:sz w:val="18"/>
          <w:szCs w:val="18"/>
        </w:rPr>
        <w:t>2021. godine</w:t>
      </w:r>
    </w:p>
    <w:p w:rsidR="008A64F1" w:rsidRPr="001E2DB8" w:rsidRDefault="008A64F1" w:rsidP="008A64F1">
      <w:pPr>
        <w:pStyle w:val="NoSpacing"/>
        <w:rPr>
          <w:rFonts w:ascii="Arial" w:hAnsi="Arial" w:cs="Arial"/>
          <w:sz w:val="18"/>
          <w:szCs w:val="18"/>
        </w:rPr>
      </w:pPr>
    </w:p>
    <w:p w:rsidR="008A64F1" w:rsidRPr="001E2DB8" w:rsidRDefault="008A64F1" w:rsidP="008A64F1">
      <w:pPr>
        <w:widowControl w:val="0"/>
        <w:spacing w:after="0" w:line="240" w:lineRule="auto"/>
        <w:ind w:firstLine="719"/>
        <w:jc w:val="both"/>
        <w:rPr>
          <w:rFonts w:ascii="Arial" w:eastAsia="Arial" w:hAnsi="Arial" w:cs="Arial"/>
        </w:rPr>
      </w:pPr>
      <w:r w:rsidRPr="001E2DB8">
        <w:rPr>
          <w:rFonts w:ascii="Arial" w:eastAsia="Arial" w:hAnsi="Arial" w:cs="Arial"/>
        </w:rPr>
        <w:t xml:space="preserve">Temeljem članka 46. Statuta Grada Duge Rese (Službeni glasnik Grada Duge Rese broj 6/18 – pročišćeni tekst, 02/20, </w:t>
      </w:r>
      <w:r>
        <w:rPr>
          <w:rFonts w:ascii="Arial" w:eastAsia="Arial" w:hAnsi="Arial" w:cs="Arial"/>
        </w:rPr>
        <w:t>2/21</w:t>
      </w:r>
      <w:r w:rsidRPr="001E2DB8">
        <w:rPr>
          <w:rFonts w:ascii="Arial" w:eastAsia="Arial" w:hAnsi="Arial" w:cs="Arial"/>
        </w:rPr>
        <w:t xml:space="preserve">) Gradsko vijeće Grada Duge Rese na </w:t>
      </w:r>
      <w:r>
        <w:rPr>
          <w:rFonts w:ascii="Arial" w:eastAsia="Arial" w:hAnsi="Arial" w:cs="Arial"/>
        </w:rPr>
        <w:t>6</w:t>
      </w:r>
      <w:r w:rsidRPr="001E2DB8">
        <w:rPr>
          <w:rFonts w:ascii="Arial" w:eastAsia="Arial" w:hAnsi="Arial" w:cs="Arial"/>
        </w:rPr>
        <w:t xml:space="preserve">. sjednici održanoj dana </w:t>
      </w:r>
      <w:r>
        <w:rPr>
          <w:rFonts w:ascii="Arial" w:eastAsia="Arial" w:hAnsi="Arial" w:cs="Arial"/>
        </w:rPr>
        <w:t>28. prosinca 20</w:t>
      </w:r>
      <w:r w:rsidRPr="001E2DB8">
        <w:rPr>
          <w:rFonts w:ascii="Arial" w:eastAsia="Arial" w:hAnsi="Arial" w:cs="Arial"/>
        </w:rPr>
        <w:t>21. godine donosi</w:t>
      </w:r>
    </w:p>
    <w:p w:rsidR="008A64F1" w:rsidRPr="00670502" w:rsidRDefault="008A64F1" w:rsidP="008A64F1">
      <w:pPr>
        <w:widowControl w:val="0"/>
        <w:spacing w:after="0" w:line="240" w:lineRule="auto"/>
        <w:ind w:firstLine="719"/>
        <w:jc w:val="both"/>
        <w:rPr>
          <w:rFonts w:ascii="Arial" w:eastAsia="Arial" w:hAnsi="Arial" w:cs="Arial"/>
          <w:sz w:val="16"/>
          <w:szCs w:val="16"/>
        </w:rPr>
      </w:pPr>
    </w:p>
    <w:p w:rsidR="008A64F1" w:rsidRPr="001E2DB8" w:rsidRDefault="008A64F1" w:rsidP="008A64F1">
      <w:pPr>
        <w:widowControl w:val="0"/>
        <w:spacing w:after="0" w:line="240" w:lineRule="auto"/>
        <w:jc w:val="center"/>
        <w:outlineLvl w:val="0"/>
        <w:rPr>
          <w:rFonts w:ascii="Arial" w:eastAsia="Arial" w:hAnsi="Arial" w:cs="Arial"/>
          <w:b/>
          <w:bCs/>
        </w:rPr>
      </w:pPr>
      <w:r w:rsidRPr="001E2DB8">
        <w:rPr>
          <w:rFonts w:ascii="Arial" w:eastAsia="Arial" w:hAnsi="Arial" w:cs="Arial"/>
          <w:b/>
          <w:bCs/>
        </w:rPr>
        <w:t>P L A N  R A D A</w:t>
      </w:r>
    </w:p>
    <w:p w:rsidR="008A64F1" w:rsidRPr="001E2DB8" w:rsidRDefault="008A64F1" w:rsidP="008A64F1">
      <w:pPr>
        <w:widowControl w:val="0"/>
        <w:spacing w:after="0" w:line="240" w:lineRule="auto"/>
        <w:jc w:val="center"/>
        <w:rPr>
          <w:rFonts w:ascii="Arial" w:eastAsia="Arial" w:hAnsi="Arial" w:cs="Arial"/>
          <w:b/>
        </w:rPr>
      </w:pPr>
      <w:r w:rsidRPr="001E2DB8">
        <w:rPr>
          <w:rFonts w:ascii="Arial" w:eastAsia="Arial" w:hAnsi="Arial" w:cs="Arial"/>
          <w:b/>
        </w:rPr>
        <w:t>Gradskog vijeća za 202</w:t>
      </w:r>
      <w:r>
        <w:rPr>
          <w:rFonts w:ascii="Arial" w:eastAsia="Arial" w:hAnsi="Arial" w:cs="Arial"/>
          <w:b/>
        </w:rPr>
        <w:t>2</w:t>
      </w:r>
      <w:r w:rsidRPr="001E2DB8">
        <w:rPr>
          <w:rFonts w:ascii="Arial" w:eastAsia="Arial" w:hAnsi="Arial" w:cs="Arial"/>
          <w:b/>
        </w:rPr>
        <w:t>. godinu</w:t>
      </w:r>
    </w:p>
    <w:p w:rsidR="008A64F1" w:rsidRPr="001E2DB8" w:rsidRDefault="008A64F1" w:rsidP="008A64F1">
      <w:pPr>
        <w:widowControl w:val="0"/>
        <w:spacing w:after="0" w:line="240" w:lineRule="auto"/>
        <w:rPr>
          <w:rFonts w:ascii="Arial" w:eastAsia="Arial" w:hAnsi="Arial" w:cs="Arial"/>
          <w:b/>
        </w:rPr>
      </w:pPr>
    </w:p>
    <w:p w:rsidR="008A64F1" w:rsidRPr="001E2DB8" w:rsidRDefault="008A64F1" w:rsidP="008A64F1">
      <w:pPr>
        <w:widowControl w:val="0"/>
        <w:spacing w:after="0" w:line="240" w:lineRule="auto"/>
        <w:jc w:val="center"/>
        <w:rPr>
          <w:rFonts w:ascii="Arial" w:eastAsia="Arial" w:hAnsi="Arial" w:cs="Arial"/>
          <w:b/>
        </w:rPr>
      </w:pPr>
      <w:r w:rsidRPr="001E2DB8">
        <w:rPr>
          <w:rFonts w:ascii="Arial" w:eastAsia="Arial" w:hAnsi="Arial" w:cs="Arial"/>
          <w:b/>
        </w:rPr>
        <w:t>I.</w:t>
      </w:r>
    </w:p>
    <w:p w:rsidR="008A64F1" w:rsidRPr="001E2DB8" w:rsidRDefault="008A64F1" w:rsidP="008A64F1">
      <w:pPr>
        <w:widowControl w:val="0"/>
        <w:spacing w:after="0" w:line="240" w:lineRule="auto"/>
        <w:ind w:firstLine="719"/>
        <w:jc w:val="both"/>
        <w:rPr>
          <w:rFonts w:ascii="Arial" w:eastAsia="Arial" w:hAnsi="Arial" w:cs="Arial"/>
        </w:rPr>
      </w:pPr>
      <w:r w:rsidRPr="001E2DB8">
        <w:rPr>
          <w:rFonts w:ascii="Arial" w:eastAsia="Arial" w:hAnsi="Arial" w:cs="Arial"/>
        </w:rPr>
        <w:t>Planom rada Gradskog vijeća osigurava se primjena Zakona o lokalnoj i područnoj (regionalnoj) samoupravi, s ciljem da se pravovremeno organiziraju, razmatraju i rješavaju pitanja od važnosti za Grad Dugu Resu i rukovođenje javnim poslovima od lokalnog značaja.</w:t>
      </w:r>
    </w:p>
    <w:p w:rsidR="008A64F1" w:rsidRPr="00670502" w:rsidRDefault="008A64F1" w:rsidP="008A64F1">
      <w:pPr>
        <w:widowControl w:val="0"/>
        <w:spacing w:after="0" w:line="240" w:lineRule="auto"/>
        <w:jc w:val="both"/>
        <w:rPr>
          <w:rFonts w:ascii="Arial" w:eastAsia="Arial" w:hAnsi="Arial" w:cs="Arial"/>
          <w:sz w:val="16"/>
          <w:szCs w:val="16"/>
        </w:rPr>
      </w:pPr>
    </w:p>
    <w:p w:rsidR="008A64F1" w:rsidRPr="001E2DB8" w:rsidRDefault="008A64F1" w:rsidP="008A64F1">
      <w:pPr>
        <w:widowControl w:val="0"/>
        <w:spacing w:after="0" w:line="240" w:lineRule="auto"/>
        <w:jc w:val="center"/>
        <w:rPr>
          <w:rFonts w:ascii="Arial" w:eastAsia="Arial" w:hAnsi="Arial" w:cs="Arial"/>
          <w:b/>
        </w:rPr>
      </w:pPr>
      <w:r w:rsidRPr="001E2DB8">
        <w:rPr>
          <w:rFonts w:ascii="Arial" w:eastAsia="Arial" w:hAnsi="Arial" w:cs="Arial"/>
          <w:b/>
        </w:rPr>
        <w:t>II.</w:t>
      </w:r>
    </w:p>
    <w:p w:rsidR="008A64F1" w:rsidRPr="001E2DB8" w:rsidRDefault="008A64F1" w:rsidP="008A64F1">
      <w:pPr>
        <w:widowControl w:val="0"/>
        <w:spacing w:after="0" w:line="240" w:lineRule="auto"/>
        <w:ind w:firstLine="719"/>
        <w:jc w:val="both"/>
        <w:rPr>
          <w:rFonts w:ascii="Arial" w:eastAsia="Arial" w:hAnsi="Arial" w:cs="Arial"/>
        </w:rPr>
      </w:pPr>
      <w:r w:rsidRPr="001E2DB8">
        <w:rPr>
          <w:rFonts w:ascii="Arial" w:eastAsia="Arial" w:hAnsi="Arial" w:cs="Arial"/>
        </w:rPr>
        <w:t>Planom rada utvrđeni su nositelji zadataka, rokovi i osobe zadužene za stručnu izradu materijala koje su ih obavezne pripremiti te ih uputiti ovlaštenom predlagatelju radi utvrđivanja prijedloga i upućivanja Gradskom vijeću na raspravu i donošenje.</w:t>
      </w:r>
    </w:p>
    <w:p w:rsidR="008A64F1" w:rsidRPr="00670502" w:rsidRDefault="008A64F1" w:rsidP="008A64F1">
      <w:pPr>
        <w:widowControl w:val="0"/>
        <w:spacing w:after="0" w:line="240" w:lineRule="auto"/>
        <w:ind w:firstLine="719"/>
        <w:jc w:val="both"/>
        <w:rPr>
          <w:rFonts w:ascii="Arial" w:eastAsia="Arial" w:hAnsi="Arial" w:cs="Arial"/>
          <w:sz w:val="16"/>
          <w:szCs w:val="16"/>
        </w:rPr>
      </w:pPr>
    </w:p>
    <w:p w:rsidR="008A64F1" w:rsidRPr="001E2DB8" w:rsidRDefault="008A64F1" w:rsidP="008A64F1">
      <w:pPr>
        <w:widowControl w:val="0"/>
        <w:spacing w:after="0" w:line="240" w:lineRule="auto"/>
        <w:jc w:val="center"/>
        <w:rPr>
          <w:rFonts w:ascii="Arial" w:eastAsia="Arial" w:hAnsi="Arial" w:cs="Arial"/>
          <w:b/>
        </w:rPr>
      </w:pPr>
      <w:r w:rsidRPr="001E2DB8">
        <w:rPr>
          <w:rFonts w:ascii="Arial" w:eastAsia="Arial" w:hAnsi="Arial" w:cs="Arial"/>
          <w:b/>
        </w:rPr>
        <w:t>III.</w:t>
      </w:r>
    </w:p>
    <w:p w:rsidR="008A64F1" w:rsidRPr="001E2DB8" w:rsidRDefault="008A64F1" w:rsidP="008A64F1">
      <w:pPr>
        <w:widowControl w:val="0"/>
        <w:spacing w:after="0" w:line="240" w:lineRule="auto"/>
        <w:ind w:firstLine="719"/>
        <w:jc w:val="both"/>
        <w:rPr>
          <w:rFonts w:ascii="Arial" w:eastAsia="Arial" w:hAnsi="Arial" w:cs="Arial"/>
        </w:rPr>
      </w:pPr>
      <w:r w:rsidRPr="001E2DB8">
        <w:rPr>
          <w:rFonts w:ascii="Arial" w:eastAsia="Arial" w:hAnsi="Arial" w:cs="Arial"/>
        </w:rPr>
        <w:t>Gradsko vijeće na temelju prava i ovlaštenja utvrđenih zakonom, Statutom Grada Duge Rese i drugim općim aktima u okviru samoupravnog djelokruga planira sljedeći:</w:t>
      </w:r>
    </w:p>
    <w:p w:rsidR="008A64F1" w:rsidRPr="001E2DB8" w:rsidRDefault="008A64F1" w:rsidP="008A64F1">
      <w:pPr>
        <w:widowControl w:val="0"/>
        <w:spacing w:after="0" w:line="240" w:lineRule="auto"/>
        <w:jc w:val="both"/>
        <w:rPr>
          <w:rFonts w:ascii="Arial" w:eastAsia="Arial" w:hAnsi="Arial" w:cs="Arial"/>
        </w:rPr>
      </w:pPr>
    </w:p>
    <w:p w:rsidR="008A64F1" w:rsidRPr="001E2DB8" w:rsidRDefault="008A64F1" w:rsidP="008A64F1">
      <w:pPr>
        <w:widowControl w:val="0"/>
        <w:spacing w:after="0" w:line="240" w:lineRule="auto"/>
        <w:jc w:val="center"/>
        <w:rPr>
          <w:rFonts w:ascii="Arial" w:eastAsia="Arial" w:hAnsi="Arial" w:cs="Arial"/>
        </w:rPr>
      </w:pPr>
      <w:r w:rsidRPr="001E2DB8">
        <w:rPr>
          <w:rFonts w:ascii="Arial" w:eastAsia="Arial" w:hAnsi="Arial" w:cs="Arial"/>
        </w:rPr>
        <w:t>Plan rada Gradskog vijeća za 202</w:t>
      </w:r>
      <w:r>
        <w:rPr>
          <w:rFonts w:ascii="Arial" w:eastAsia="Arial" w:hAnsi="Arial" w:cs="Arial"/>
        </w:rPr>
        <w:t>2</w:t>
      </w:r>
      <w:r w:rsidRPr="001E2DB8">
        <w:rPr>
          <w:rFonts w:ascii="Arial" w:eastAsia="Arial" w:hAnsi="Arial" w:cs="Arial"/>
        </w:rPr>
        <w:t>. godinu</w:t>
      </w:r>
    </w:p>
    <w:tbl>
      <w:tblPr>
        <w:tblpPr w:leftFromText="180" w:rightFromText="180"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3007"/>
        <w:gridCol w:w="1842"/>
        <w:gridCol w:w="1985"/>
        <w:gridCol w:w="1589"/>
        <w:gridCol w:w="1353"/>
      </w:tblGrid>
      <w:tr w:rsidR="008A64F1" w:rsidRPr="001E2DB8" w:rsidTr="0026204E">
        <w:trPr>
          <w:trHeight w:hRule="exact" w:val="216"/>
        </w:trPr>
        <w:tc>
          <w:tcPr>
            <w:tcW w:w="709" w:type="dxa"/>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R. br.</w:t>
            </w:r>
          </w:p>
        </w:tc>
        <w:tc>
          <w:tcPr>
            <w:tcW w:w="3007" w:type="dxa"/>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Tema</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Nositelj</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 xml:space="preserve">     Predlagatelj</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Nadležnost</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Rok</w:t>
            </w:r>
          </w:p>
        </w:tc>
      </w:tr>
      <w:tr w:rsidR="008A64F1" w:rsidRPr="001E2DB8" w:rsidTr="0026204E">
        <w:trPr>
          <w:trHeight w:hRule="exact" w:val="789"/>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izvršenju Programa građenja objekata i uređaja komunalne infrastrukture za 202</w:t>
            </w:r>
            <w:r>
              <w:rPr>
                <w:rFonts w:ascii="Arial" w:eastAsia="Arial" w:hAnsi="Arial" w:cs="Arial"/>
                <w:sz w:val="18"/>
                <w:szCs w:val="18"/>
              </w:rPr>
              <w:t>1</w:t>
            </w:r>
            <w:r w:rsidRPr="001E2DB8">
              <w:rPr>
                <w:rFonts w:ascii="Arial" w:eastAsia="Arial" w:hAnsi="Arial" w:cs="Arial"/>
                <w:sz w:val="18"/>
                <w:szCs w:val="18"/>
              </w:rPr>
              <w:t xml:space="preserve">. </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izvršenju Programa održavanja komunalne infrastrukture za 202</w:t>
            </w:r>
            <w:r>
              <w:rPr>
                <w:rFonts w:ascii="Arial" w:eastAsia="Arial" w:hAnsi="Arial" w:cs="Arial"/>
                <w:sz w:val="18"/>
                <w:szCs w:val="18"/>
              </w:rPr>
              <w:t>1</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3.</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građenja objekata i uređaja komunalne infrastrukture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4</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održavanja komunalne infrastrukture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5</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 xml:space="preserve">Plan upravljanja i raspolaganja imovinom Grada Duge Rese </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kontinuirano</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6</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 xml:space="preserve">Strategija upravljanja imovinom Grada Duge Rese </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 tromjesečje</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7</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izvršenju Plana gospodarenja otpadom za 202</w:t>
            </w:r>
            <w:r>
              <w:rPr>
                <w:rFonts w:ascii="Arial" w:eastAsia="Arial" w:hAnsi="Arial" w:cs="Arial"/>
                <w:sz w:val="18"/>
                <w:szCs w:val="18"/>
              </w:rPr>
              <w:t>1</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I.tromjesečje</w:t>
            </w:r>
          </w:p>
        </w:tc>
      </w:tr>
      <w:tr w:rsidR="008A64F1" w:rsidRPr="001E2DB8" w:rsidTr="0026204E">
        <w:trPr>
          <w:trHeight w:hRule="exact" w:val="510"/>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8</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Izvršenje Proračuna Grada za 202</w:t>
            </w:r>
            <w:r>
              <w:rPr>
                <w:rFonts w:ascii="Arial" w:eastAsia="Arial" w:hAnsi="Arial" w:cs="Arial"/>
                <w:sz w:val="18"/>
                <w:szCs w:val="18"/>
              </w:rPr>
              <w:t>1</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II. tromjesečje</w:t>
            </w:r>
          </w:p>
        </w:tc>
      </w:tr>
      <w:tr w:rsidR="008A64F1" w:rsidRPr="001E2DB8" w:rsidTr="0026204E">
        <w:trPr>
          <w:trHeight w:hRule="exact" w:val="85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9</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polugodišnjem izvršenju Proračuna s posebnom analizom ostvarenih prihoda</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III.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66"/>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0</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Proračun Grada za 202</w:t>
            </w:r>
            <w:r>
              <w:rPr>
                <w:rFonts w:ascii="Arial" w:eastAsia="Arial" w:hAnsi="Arial" w:cs="Arial"/>
                <w:sz w:val="18"/>
                <w:szCs w:val="18"/>
              </w:rPr>
              <w:t>3</w:t>
            </w:r>
            <w:r w:rsidRPr="001E2DB8">
              <w:rPr>
                <w:rFonts w:ascii="Arial" w:eastAsia="Arial" w:hAnsi="Arial" w:cs="Arial"/>
                <w:sz w:val="18"/>
                <w:szCs w:val="18"/>
              </w:rPr>
              <w:t>. i projekcije  za 20</w:t>
            </w:r>
            <w:r>
              <w:rPr>
                <w:rFonts w:ascii="Arial" w:eastAsia="Arial" w:hAnsi="Arial" w:cs="Arial"/>
                <w:sz w:val="18"/>
                <w:szCs w:val="18"/>
              </w:rPr>
              <w:t>24</w:t>
            </w:r>
            <w:r w:rsidRPr="001E2DB8">
              <w:rPr>
                <w:rFonts w:ascii="Arial" w:eastAsia="Arial" w:hAnsi="Arial" w:cs="Arial"/>
                <w:sz w:val="18"/>
                <w:szCs w:val="18"/>
              </w:rPr>
              <w:t>. i  202</w:t>
            </w:r>
            <w:r>
              <w:rPr>
                <w:rFonts w:ascii="Arial" w:eastAsia="Arial" w:hAnsi="Arial" w:cs="Arial"/>
                <w:sz w:val="18"/>
                <w:szCs w:val="18"/>
              </w:rPr>
              <w:t>5</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60"/>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1</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Plan nabave roba, radova i usluga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723"/>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2</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korištenju sredstava proračunske zalihe Grada Duge Rese</w:t>
            </w:r>
          </w:p>
          <w:p w:rsidR="008A64F1" w:rsidRPr="001E2DB8" w:rsidRDefault="008A64F1" w:rsidP="0026204E">
            <w:pPr>
              <w:widowControl w:val="0"/>
              <w:spacing w:after="0" w:line="240" w:lineRule="auto"/>
              <w:rPr>
                <w:rFonts w:ascii="Arial" w:eastAsia="Arial" w:hAnsi="Arial" w:cs="Arial"/>
                <w:sz w:val="18"/>
                <w:szCs w:val="18"/>
              </w:rPr>
            </w:pPr>
          </w:p>
          <w:p w:rsidR="008A64F1" w:rsidRPr="001E2DB8" w:rsidRDefault="008A64F1" w:rsidP="0026204E">
            <w:pPr>
              <w:widowControl w:val="0"/>
              <w:spacing w:after="0" w:line="240" w:lineRule="auto"/>
              <w:rPr>
                <w:rFonts w:ascii="Arial" w:eastAsia="Arial" w:hAnsi="Arial" w:cs="Arial"/>
                <w:sz w:val="18"/>
                <w:szCs w:val="18"/>
              </w:rPr>
            </w:pP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kontinuirano</w:t>
            </w:r>
          </w:p>
        </w:tc>
      </w:tr>
      <w:tr w:rsidR="008A64F1" w:rsidRPr="001E2DB8" w:rsidTr="0026204E">
        <w:trPr>
          <w:trHeight w:hRule="exact" w:val="63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3</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 xml:space="preserve">Odluke o kapitalnim pomoćima tvrtci Komunalno Duga Resa d.o.o. </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III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kontinuirano</w:t>
            </w:r>
          </w:p>
        </w:tc>
      </w:tr>
      <w:tr w:rsidR="008A64F1" w:rsidRPr="001E2DB8" w:rsidTr="0026204E">
        <w:trPr>
          <w:trHeight w:hRule="exact" w:val="1003"/>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4</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Priprema natječajne dokumentacije za kandidiranje projekata na natječajima ministarstava i EU fondova</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upravna tijela</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kontinuirano</w:t>
            </w:r>
          </w:p>
        </w:tc>
      </w:tr>
      <w:tr w:rsidR="008A64F1" w:rsidRPr="001E2DB8" w:rsidTr="0026204E">
        <w:trPr>
          <w:trHeight w:hRule="exact" w:val="57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5</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Polugodišnja izvješća o radu gradonačelnika</w:t>
            </w:r>
          </w:p>
          <w:p w:rsidR="008A64F1" w:rsidRPr="001E2DB8" w:rsidRDefault="008A64F1" w:rsidP="0026204E">
            <w:pPr>
              <w:widowControl w:val="0"/>
              <w:spacing w:after="0" w:line="240" w:lineRule="auto"/>
              <w:rPr>
                <w:rFonts w:ascii="Arial" w:eastAsia="Arial" w:hAnsi="Arial" w:cs="Arial"/>
                <w:sz w:val="18"/>
                <w:szCs w:val="18"/>
              </w:rPr>
            </w:pP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upravna tijela</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 xml:space="preserve">GR </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 i III.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7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6</w:t>
            </w:r>
            <w:r w:rsidRPr="001E2DB8">
              <w:rPr>
                <w:rFonts w:ascii="Arial" w:eastAsia="Arial" w:hAnsi="Arial" w:cs="Arial"/>
                <w:sz w:val="18"/>
                <w:szCs w:val="18"/>
              </w:rPr>
              <w:t>.</w:t>
            </w:r>
          </w:p>
          <w:p w:rsidR="008A64F1" w:rsidRPr="001E2DB8" w:rsidRDefault="008A64F1" w:rsidP="0026204E">
            <w:pPr>
              <w:widowControl w:val="0"/>
              <w:spacing w:after="0" w:line="240" w:lineRule="auto"/>
              <w:jc w:val="center"/>
              <w:rPr>
                <w:rFonts w:ascii="Arial" w:eastAsia="Arial" w:hAnsi="Arial" w:cs="Arial"/>
                <w:sz w:val="18"/>
                <w:szCs w:val="18"/>
              </w:rPr>
            </w:pP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Godišnje izvješće o radu Gradskog                          vijeća</w:t>
            </w:r>
            <w:r>
              <w:rPr>
                <w:rFonts w:ascii="Arial" w:eastAsia="Arial" w:hAnsi="Arial" w:cs="Arial"/>
                <w:sz w:val="18"/>
                <w:szCs w:val="18"/>
              </w:rPr>
              <w:t xml:space="preserve"> za 2022.</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upravna tijela</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 i GV</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 xml:space="preserve"> 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452"/>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7</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Godišnje izvješće o radu gradske uprave</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upravna tijela</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 i GV</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452"/>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1</w:t>
            </w:r>
            <w:r>
              <w:rPr>
                <w:rFonts w:ascii="Arial" w:eastAsia="Arial" w:hAnsi="Arial" w:cs="Arial"/>
                <w:sz w:val="18"/>
                <w:szCs w:val="18"/>
              </w:rPr>
              <w:t>8</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Plan rada Gradskog vijeća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upravna tijela</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 i GV</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79"/>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19</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radu Savjeta mladih za 202</w:t>
            </w:r>
            <w:r>
              <w:rPr>
                <w:rFonts w:ascii="Arial" w:eastAsia="Arial" w:hAnsi="Arial" w:cs="Arial"/>
                <w:sz w:val="18"/>
                <w:szCs w:val="18"/>
              </w:rPr>
              <w:t>1</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Savjet mladih</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Savjet mladih</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6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r>
              <w:rPr>
                <w:rFonts w:ascii="Arial" w:eastAsia="Arial" w:hAnsi="Arial" w:cs="Arial"/>
                <w:sz w:val="18"/>
                <w:szCs w:val="18"/>
              </w:rPr>
              <w:t>0</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rada Savjeta mladih za 202</w:t>
            </w:r>
            <w:r>
              <w:rPr>
                <w:rFonts w:ascii="Arial" w:eastAsia="Arial" w:hAnsi="Arial" w:cs="Arial"/>
                <w:sz w:val="18"/>
                <w:szCs w:val="18"/>
              </w:rPr>
              <w:t>3</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GS i Savjet mladih</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Savjet mladih</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54"/>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r>
              <w:rPr>
                <w:rFonts w:ascii="Arial" w:eastAsia="Arial" w:hAnsi="Arial" w:cs="Arial"/>
                <w:sz w:val="18"/>
                <w:szCs w:val="18"/>
              </w:rPr>
              <w:t>1</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javnih potreba u kulturi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425"/>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r>
              <w:rPr>
                <w:rFonts w:ascii="Arial" w:eastAsia="Arial" w:hAnsi="Arial" w:cs="Arial"/>
                <w:sz w:val="18"/>
                <w:szCs w:val="18"/>
              </w:rPr>
              <w:t>2</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javnih potreba u sportu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68"/>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r>
              <w:rPr>
                <w:rFonts w:ascii="Arial" w:eastAsia="Arial" w:hAnsi="Arial" w:cs="Arial"/>
                <w:sz w:val="18"/>
                <w:szCs w:val="18"/>
              </w:rPr>
              <w:t>3</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javnih potreba u školstvu iznad standarda za 202</w:t>
            </w:r>
            <w:r>
              <w:rPr>
                <w:rFonts w:ascii="Arial" w:eastAsia="Arial" w:hAnsi="Arial" w:cs="Arial"/>
                <w:sz w:val="18"/>
                <w:szCs w:val="18"/>
              </w:rPr>
              <w:t>3</w:t>
            </w:r>
            <w:r w:rsidRPr="001E2DB8">
              <w:rPr>
                <w:rFonts w:ascii="Arial" w:eastAsia="Arial" w:hAnsi="Arial" w:cs="Arial"/>
                <w:sz w:val="18"/>
                <w:szCs w:val="18"/>
              </w:rPr>
              <w:t>.godinu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987"/>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2</w:t>
            </w:r>
            <w:r>
              <w:rPr>
                <w:rFonts w:ascii="Arial" w:eastAsia="Arial" w:hAnsi="Arial" w:cs="Arial"/>
                <w:sz w:val="18"/>
                <w:szCs w:val="18"/>
              </w:rPr>
              <w:t>4</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javnih potreba u predškolskom odgoju i obrazovanju na području Grada Duge Rese za 202</w:t>
            </w:r>
            <w:r>
              <w:rPr>
                <w:rFonts w:ascii="Arial" w:eastAsia="Arial" w:hAnsi="Arial" w:cs="Arial"/>
                <w:sz w:val="18"/>
                <w:szCs w:val="18"/>
              </w:rPr>
              <w:t>3.</w:t>
            </w:r>
            <w:r w:rsidRPr="001E2DB8">
              <w:rPr>
                <w:rFonts w:ascii="Arial" w:eastAsia="Arial" w:hAnsi="Arial" w:cs="Arial"/>
                <w:sz w:val="18"/>
                <w:szCs w:val="18"/>
              </w:rPr>
              <w:t xml:space="preserve">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1044"/>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25</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Financijski plan za provedbu prava propisanih Odlukom o socijalnoj skrbi Grada Duge Rese za 202</w:t>
            </w:r>
            <w:r>
              <w:rPr>
                <w:rFonts w:ascii="Arial" w:eastAsia="Arial" w:hAnsi="Arial" w:cs="Arial"/>
                <w:sz w:val="18"/>
                <w:szCs w:val="18"/>
              </w:rPr>
              <w:t>3</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719"/>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26</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socijalne pomoći iznad standarda za 202</w:t>
            </w:r>
            <w:r>
              <w:rPr>
                <w:rFonts w:ascii="Arial" w:eastAsia="Arial" w:hAnsi="Arial" w:cs="Arial"/>
                <w:sz w:val="18"/>
                <w:szCs w:val="18"/>
              </w:rPr>
              <w:t>3</w:t>
            </w:r>
            <w:r w:rsidRPr="001E2DB8">
              <w:rPr>
                <w:rFonts w:ascii="Arial" w:eastAsia="Arial" w:hAnsi="Arial" w:cs="Arial"/>
                <w:sz w:val="18"/>
                <w:szCs w:val="18"/>
              </w:rPr>
              <w:t xml:space="preserve">. </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 tromjesečje</w:t>
            </w:r>
          </w:p>
        </w:tc>
      </w:tr>
      <w:tr w:rsidR="008A64F1" w:rsidRPr="001E2DB8" w:rsidTr="0026204E">
        <w:trPr>
          <w:trHeight w:hRule="exact" w:val="947"/>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27</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Izvještaj o radu i poslovanju pravnih osoba u su-vlasništvu Grada Duge Rese za 202</w:t>
            </w:r>
            <w:r>
              <w:rPr>
                <w:rFonts w:ascii="Arial" w:eastAsia="Arial" w:hAnsi="Arial" w:cs="Arial"/>
                <w:sz w:val="18"/>
                <w:szCs w:val="18"/>
              </w:rPr>
              <w:t>1</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91"/>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28</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potpora poljoprivredi I ruralnom razvoju  za 202</w:t>
            </w:r>
            <w:r>
              <w:rPr>
                <w:rFonts w:ascii="Arial" w:eastAsia="Arial" w:hAnsi="Arial" w:cs="Arial"/>
                <w:sz w:val="18"/>
                <w:szCs w:val="18"/>
              </w:rPr>
              <w:t>3</w:t>
            </w:r>
            <w:r w:rsidRPr="001E2DB8">
              <w:rPr>
                <w:rFonts w:ascii="Arial" w:eastAsia="Arial" w:hAnsi="Arial" w:cs="Arial"/>
                <w:sz w:val="18"/>
                <w:szCs w:val="18"/>
              </w:rPr>
              <w:t>.</w:t>
            </w:r>
          </w:p>
          <w:p w:rsidR="008A64F1" w:rsidRPr="001E2DB8" w:rsidRDefault="008A64F1" w:rsidP="0026204E">
            <w:pPr>
              <w:widowControl w:val="0"/>
              <w:spacing w:after="0" w:line="240" w:lineRule="auto"/>
              <w:rPr>
                <w:rFonts w:ascii="Arial" w:eastAsia="Arial" w:hAnsi="Arial" w:cs="Arial"/>
                <w:sz w:val="18"/>
                <w:szCs w:val="18"/>
              </w:rPr>
            </w:pP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2223"/>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lastRenderedPageBreak/>
              <w:t>29</w:t>
            </w:r>
            <w:r w:rsidRPr="001E2DB8">
              <w:rPr>
                <w:rFonts w:ascii="Arial" w:eastAsia="Arial" w:hAnsi="Arial" w:cs="Arial"/>
                <w:sz w:val="18"/>
                <w:szCs w:val="18"/>
              </w:rPr>
              <w:t>.</w:t>
            </w:r>
          </w:p>
        </w:tc>
        <w:tc>
          <w:tcPr>
            <w:tcW w:w="3007" w:type="dxa"/>
            <w:vAlign w:val="center"/>
          </w:tcPr>
          <w:p w:rsidR="008A64F1" w:rsidRPr="001E2DB8" w:rsidRDefault="008A64F1" w:rsidP="0026204E">
            <w:pPr>
              <w:pStyle w:val="NoSpacing"/>
              <w:rPr>
                <w:rFonts w:ascii="Arial" w:hAnsi="Arial" w:cs="Arial"/>
                <w:sz w:val="18"/>
                <w:szCs w:val="18"/>
              </w:rPr>
            </w:pPr>
            <w:r w:rsidRPr="001E2DB8">
              <w:rPr>
                <w:rFonts w:ascii="Arial" w:hAnsi="Arial" w:cs="Arial"/>
                <w:sz w:val="18"/>
                <w:szCs w:val="18"/>
              </w:rPr>
              <w:t>Program korištenja sredstava od naknade za promjenu namjene poljoprivrednog zemljišta  i sredstava  ostvarenih od zakupa, prodaje, prodaje izravnom pogodbom, privremenog korištenja i davanja na korištenje izravnom pogodbom poljoprivrednog zemljišta u vlasništvu Republike Hrvatske na području Grada Duge Rese za 202</w:t>
            </w:r>
            <w:r>
              <w:rPr>
                <w:rFonts w:ascii="Arial" w:hAnsi="Arial" w:cs="Arial"/>
                <w:sz w:val="18"/>
                <w:szCs w:val="18"/>
              </w:rPr>
              <w:t>3</w:t>
            </w:r>
            <w:r w:rsidRPr="001E2DB8">
              <w:rPr>
                <w:rFonts w:ascii="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05"/>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3</w:t>
            </w:r>
            <w:r>
              <w:rPr>
                <w:rFonts w:ascii="Arial" w:eastAsia="Arial" w:hAnsi="Arial" w:cs="Arial"/>
                <w:sz w:val="18"/>
                <w:szCs w:val="18"/>
              </w:rPr>
              <w:t>0</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zaštite divljači za Grad Dugu Resu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 tromjesečje</w:t>
            </w:r>
          </w:p>
        </w:tc>
      </w:tr>
      <w:tr w:rsidR="008A64F1" w:rsidRPr="001E2DB8" w:rsidTr="0026204E">
        <w:trPr>
          <w:trHeight w:hRule="exact" w:val="803"/>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3</w:t>
            </w:r>
            <w:r>
              <w:rPr>
                <w:rFonts w:ascii="Arial" w:eastAsia="Arial" w:hAnsi="Arial" w:cs="Arial"/>
                <w:sz w:val="18"/>
                <w:szCs w:val="18"/>
              </w:rPr>
              <w:t>1</w:t>
            </w:r>
            <w:r w:rsidRPr="001E2DB8">
              <w:rPr>
                <w:rFonts w:ascii="Arial" w:eastAsia="Arial" w:hAnsi="Arial" w:cs="Arial"/>
                <w:sz w:val="18"/>
                <w:szCs w:val="18"/>
              </w:rPr>
              <w:t>.</w:t>
            </w:r>
          </w:p>
        </w:tc>
        <w:tc>
          <w:tcPr>
            <w:tcW w:w="3007" w:type="dxa"/>
            <w:vAlign w:val="center"/>
          </w:tcPr>
          <w:p w:rsidR="008A64F1" w:rsidRPr="001E2DB8" w:rsidRDefault="008A64F1" w:rsidP="0026204E">
            <w:pPr>
              <w:pStyle w:val="ListParagraph"/>
              <w:ind w:left="0"/>
              <w:rPr>
                <w:rFonts w:ascii="Arial" w:hAnsi="Arial" w:cs="Arial"/>
                <w:sz w:val="18"/>
                <w:szCs w:val="18"/>
              </w:rPr>
            </w:pPr>
            <w:r w:rsidRPr="001E2DB8">
              <w:rPr>
                <w:rFonts w:ascii="Arial" w:hAnsi="Arial" w:cs="Arial"/>
                <w:sz w:val="18"/>
                <w:szCs w:val="18"/>
              </w:rPr>
              <w:t xml:space="preserve">Program </w:t>
            </w:r>
            <w:proofErr w:type="spellStart"/>
            <w:r w:rsidRPr="001E2DB8">
              <w:rPr>
                <w:rFonts w:ascii="Arial" w:hAnsi="Arial" w:cs="Arial"/>
                <w:sz w:val="18"/>
                <w:szCs w:val="18"/>
              </w:rPr>
              <w:t>utroška</w:t>
            </w:r>
            <w:proofErr w:type="spellEnd"/>
            <w:r w:rsidRPr="001E2DB8">
              <w:rPr>
                <w:rFonts w:ascii="Arial" w:hAnsi="Arial" w:cs="Arial"/>
                <w:sz w:val="18"/>
                <w:szCs w:val="18"/>
              </w:rPr>
              <w:t xml:space="preserve"> </w:t>
            </w:r>
            <w:proofErr w:type="spellStart"/>
            <w:r w:rsidRPr="001E2DB8">
              <w:rPr>
                <w:rFonts w:ascii="Arial" w:hAnsi="Arial" w:cs="Arial"/>
                <w:sz w:val="18"/>
                <w:szCs w:val="18"/>
              </w:rPr>
              <w:t>sredstava</w:t>
            </w:r>
            <w:proofErr w:type="spellEnd"/>
            <w:r w:rsidRPr="001E2DB8">
              <w:rPr>
                <w:rFonts w:ascii="Arial" w:hAnsi="Arial" w:cs="Arial"/>
                <w:sz w:val="18"/>
                <w:szCs w:val="18"/>
              </w:rPr>
              <w:t xml:space="preserve"> </w:t>
            </w:r>
            <w:proofErr w:type="spellStart"/>
            <w:r w:rsidRPr="001E2DB8">
              <w:rPr>
                <w:rFonts w:ascii="Arial" w:hAnsi="Arial" w:cs="Arial"/>
                <w:sz w:val="18"/>
                <w:szCs w:val="18"/>
              </w:rPr>
              <w:t>šumskog</w:t>
            </w:r>
            <w:proofErr w:type="spellEnd"/>
            <w:r w:rsidRPr="001E2DB8">
              <w:rPr>
                <w:rFonts w:ascii="Arial" w:hAnsi="Arial" w:cs="Arial"/>
                <w:sz w:val="18"/>
                <w:szCs w:val="18"/>
              </w:rPr>
              <w:t xml:space="preserve"> </w:t>
            </w:r>
            <w:proofErr w:type="spellStart"/>
            <w:r w:rsidRPr="001E2DB8">
              <w:rPr>
                <w:rFonts w:ascii="Arial" w:hAnsi="Arial" w:cs="Arial"/>
                <w:sz w:val="18"/>
                <w:szCs w:val="18"/>
              </w:rPr>
              <w:t>doprinosa</w:t>
            </w:r>
            <w:proofErr w:type="spellEnd"/>
            <w:r w:rsidRPr="001E2DB8">
              <w:rPr>
                <w:rFonts w:ascii="Arial" w:hAnsi="Arial" w:cs="Arial"/>
                <w:sz w:val="18"/>
                <w:szCs w:val="18"/>
              </w:rPr>
              <w:t xml:space="preserve"> za 202</w:t>
            </w:r>
            <w:r>
              <w:rPr>
                <w:rFonts w:ascii="Arial" w:hAnsi="Arial" w:cs="Arial"/>
                <w:sz w:val="18"/>
                <w:szCs w:val="18"/>
              </w:rPr>
              <w:t>3</w:t>
            </w:r>
            <w:r w:rsidRPr="001E2DB8">
              <w:rPr>
                <w:rFonts w:ascii="Arial" w:hAnsi="Arial" w:cs="Arial"/>
                <w:sz w:val="18"/>
                <w:szCs w:val="18"/>
              </w:rPr>
              <w:t xml:space="preserve">. </w:t>
            </w:r>
            <w:proofErr w:type="spellStart"/>
            <w:r w:rsidRPr="001E2DB8">
              <w:rPr>
                <w:rFonts w:ascii="Arial" w:hAnsi="Arial" w:cs="Arial"/>
                <w:sz w:val="18"/>
                <w:szCs w:val="18"/>
              </w:rPr>
              <w:t>godinu</w:t>
            </w:r>
            <w:proofErr w:type="spellEnd"/>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 tromjesečje</w:t>
            </w:r>
          </w:p>
        </w:tc>
      </w:tr>
      <w:tr w:rsidR="008A64F1" w:rsidRPr="00012E74" w:rsidTr="0026204E">
        <w:trPr>
          <w:trHeight w:hRule="exact" w:val="803"/>
        </w:trPr>
        <w:tc>
          <w:tcPr>
            <w:tcW w:w="709" w:type="dxa"/>
            <w:vAlign w:val="center"/>
          </w:tcPr>
          <w:p w:rsidR="008A64F1" w:rsidRPr="00012E74" w:rsidRDefault="008A64F1" w:rsidP="0026204E">
            <w:pPr>
              <w:widowControl w:val="0"/>
              <w:spacing w:after="0" w:line="240" w:lineRule="auto"/>
              <w:jc w:val="center"/>
              <w:rPr>
                <w:rFonts w:ascii="Arial" w:eastAsia="Arial" w:hAnsi="Arial" w:cs="Arial"/>
                <w:bCs/>
                <w:color w:val="FF0000"/>
                <w:sz w:val="18"/>
                <w:szCs w:val="18"/>
              </w:rPr>
            </w:pPr>
            <w:r w:rsidRPr="00012E74">
              <w:rPr>
                <w:rFonts w:ascii="Arial" w:eastAsia="Arial" w:hAnsi="Arial" w:cs="Arial"/>
                <w:bCs/>
                <w:sz w:val="18"/>
                <w:szCs w:val="18"/>
              </w:rPr>
              <w:t>3</w:t>
            </w:r>
            <w:r>
              <w:rPr>
                <w:rFonts w:ascii="Arial" w:eastAsia="Arial" w:hAnsi="Arial" w:cs="Arial"/>
                <w:bCs/>
                <w:sz w:val="18"/>
                <w:szCs w:val="18"/>
              </w:rPr>
              <w:t>2</w:t>
            </w:r>
            <w:r w:rsidRPr="00012E74">
              <w:rPr>
                <w:rFonts w:ascii="Arial" w:eastAsia="Arial" w:hAnsi="Arial" w:cs="Arial"/>
                <w:bCs/>
                <w:sz w:val="18"/>
                <w:szCs w:val="18"/>
              </w:rPr>
              <w:t>.</w:t>
            </w:r>
          </w:p>
        </w:tc>
        <w:tc>
          <w:tcPr>
            <w:tcW w:w="3007" w:type="dxa"/>
            <w:vAlign w:val="center"/>
          </w:tcPr>
          <w:p w:rsidR="008A64F1" w:rsidRPr="00012E74" w:rsidRDefault="008A64F1" w:rsidP="0026204E">
            <w:pPr>
              <w:widowControl w:val="0"/>
              <w:spacing w:after="0" w:line="240" w:lineRule="auto"/>
              <w:rPr>
                <w:rFonts w:ascii="Arial" w:eastAsia="Arial" w:hAnsi="Arial" w:cs="Arial"/>
                <w:bCs/>
                <w:color w:val="FF0000"/>
                <w:sz w:val="18"/>
                <w:szCs w:val="18"/>
              </w:rPr>
            </w:pPr>
            <w:r w:rsidRPr="00012E74">
              <w:rPr>
                <w:rFonts w:ascii="Arial" w:eastAsia="Arial" w:hAnsi="Arial" w:cs="Arial"/>
                <w:bCs/>
                <w:sz w:val="18"/>
                <w:szCs w:val="18"/>
              </w:rPr>
              <w:t>Izvješće o stanju zaštite od požara za područje Grada Duge Rese za 2021. godinu</w:t>
            </w:r>
          </w:p>
        </w:tc>
        <w:tc>
          <w:tcPr>
            <w:tcW w:w="1842" w:type="dxa"/>
            <w:vAlign w:val="center"/>
          </w:tcPr>
          <w:p w:rsidR="008A64F1" w:rsidRPr="00012E74" w:rsidRDefault="008A64F1" w:rsidP="0026204E">
            <w:pPr>
              <w:widowControl w:val="0"/>
              <w:spacing w:after="0" w:line="240" w:lineRule="auto"/>
              <w:jc w:val="center"/>
              <w:rPr>
                <w:rFonts w:ascii="Arial" w:eastAsia="Arial" w:hAnsi="Arial" w:cs="Arial"/>
                <w:bCs/>
                <w:sz w:val="18"/>
                <w:szCs w:val="18"/>
              </w:rPr>
            </w:pPr>
          </w:p>
          <w:p w:rsidR="008A64F1" w:rsidRPr="00012E74" w:rsidRDefault="008A64F1" w:rsidP="0026204E">
            <w:pPr>
              <w:widowControl w:val="0"/>
              <w:spacing w:after="0" w:line="240" w:lineRule="auto"/>
              <w:jc w:val="center"/>
              <w:rPr>
                <w:rFonts w:ascii="Arial" w:eastAsia="Arial" w:hAnsi="Arial" w:cs="Arial"/>
                <w:bCs/>
                <w:color w:val="FF0000"/>
                <w:sz w:val="18"/>
                <w:szCs w:val="18"/>
              </w:rPr>
            </w:pPr>
            <w:r w:rsidRPr="00012E74">
              <w:rPr>
                <w:rFonts w:ascii="Arial" w:eastAsia="Arial" w:hAnsi="Arial" w:cs="Arial"/>
                <w:bCs/>
                <w:sz w:val="18"/>
                <w:szCs w:val="18"/>
              </w:rPr>
              <w:t>UO I</w:t>
            </w:r>
          </w:p>
        </w:tc>
        <w:tc>
          <w:tcPr>
            <w:tcW w:w="1985" w:type="dxa"/>
            <w:vAlign w:val="center"/>
          </w:tcPr>
          <w:p w:rsidR="008A64F1" w:rsidRPr="00012E74" w:rsidRDefault="008A64F1" w:rsidP="0026204E">
            <w:pPr>
              <w:widowControl w:val="0"/>
              <w:spacing w:after="0" w:line="240" w:lineRule="auto"/>
              <w:jc w:val="center"/>
              <w:rPr>
                <w:rFonts w:ascii="Arial" w:eastAsia="Arial" w:hAnsi="Arial" w:cs="Arial"/>
                <w:bCs/>
                <w:sz w:val="18"/>
                <w:szCs w:val="18"/>
              </w:rPr>
            </w:pPr>
          </w:p>
          <w:p w:rsidR="008A64F1" w:rsidRPr="00012E74" w:rsidRDefault="008A64F1" w:rsidP="0026204E">
            <w:pPr>
              <w:widowControl w:val="0"/>
              <w:spacing w:after="0" w:line="240" w:lineRule="auto"/>
              <w:jc w:val="center"/>
              <w:rPr>
                <w:rFonts w:ascii="Arial" w:eastAsia="Arial" w:hAnsi="Arial" w:cs="Arial"/>
                <w:bCs/>
                <w:color w:val="FF0000"/>
                <w:sz w:val="18"/>
                <w:szCs w:val="18"/>
              </w:rPr>
            </w:pPr>
            <w:r w:rsidRPr="00012E74">
              <w:rPr>
                <w:rFonts w:ascii="Arial" w:eastAsia="Arial" w:hAnsi="Arial" w:cs="Arial"/>
                <w:bCs/>
                <w:sz w:val="18"/>
                <w:szCs w:val="18"/>
              </w:rPr>
              <w:t>GR</w:t>
            </w:r>
          </w:p>
        </w:tc>
        <w:tc>
          <w:tcPr>
            <w:tcW w:w="1589" w:type="dxa"/>
            <w:vAlign w:val="center"/>
          </w:tcPr>
          <w:p w:rsidR="008A64F1" w:rsidRPr="00012E74" w:rsidRDefault="008A64F1" w:rsidP="0026204E">
            <w:pPr>
              <w:widowControl w:val="0"/>
              <w:spacing w:after="0" w:line="240" w:lineRule="auto"/>
              <w:jc w:val="center"/>
              <w:rPr>
                <w:rFonts w:ascii="Arial" w:eastAsia="Arial" w:hAnsi="Arial" w:cs="Arial"/>
                <w:bCs/>
                <w:sz w:val="18"/>
                <w:szCs w:val="18"/>
              </w:rPr>
            </w:pPr>
          </w:p>
          <w:p w:rsidR="008A64F1" w:rsidRPr="00012E74" w:rsidRDefault="008A64F1" w:rsidP="0026204E">
            <w:pPr>
              <w:widowControl w:val="0"/>
              <w:spacing w:after="0" w:line="240" w:lineRule="auto"/>
              <w:jc w:val="center"/>
              <w:rPr>
                <w:rFonts w:ascii="Arial" w:eastAsia="Arial" w:hAnsi="Arial" w:cs="Arial"/>
                <w:bCs/>
                <w:color w:val="FF0000"/>
                <w:sz w:val="18"/>
                <w:szCs w:val="18"/>
              </w:rPr>
            </w:pPr>
            <w:r w:rsidRPr="00012E74">
              <w:rPr>
                <w:rFonts w:ascii="Arial" w:eastAsia="Arial" w:hAnsi="Arial" w:cs="Arial"/>
                <w:bCs/>
                <w:sz w:val="18"/>
                <w:szCs w:val="18"/>
              </w:rPr>
              <w:t>GV</w:t>
            </w:r>
          </w:p>
        </w:tc>
        <w:tc>
          <w:tcPr>
            <w:tcW w:w="1353" w:type="dxa"/>
            <w:vAlign w:val="center"/>
          </w:tcPr>
          <w:p w:rsidR="008A64F1" w:rsidRPr="00012E74" w:rsidRDefault="008A64F1" w:rsidP="0026204E">
            <w:pPr>
              <w:widowControl w:val="0"/>
              <w:spacing w:after="0" w:line="240" w:lineRule="auto"/>
              <w:jc w:val="center"/>
              <w:rPr>
                <w:rFonts w:ascii="Arial" w:eastAsia="Arial" w:hAnsi="Arial" w:cs="Arial"/>
                <w:bCs/>
                <w:sz w:val="18"/>
                <w:szCs w:val="18"/>
              </w:rPr>
            </w:pPr>
          </w:p>
          <w:p w:rsidR="008A64F1" w:rsidRPr="00012E74" w:rsidRDefault="008A64F1" w:rsidP="0026204E">
            <w:pPr>
              <w:widowControl w:val="0"/>
              <w:spacing w:after="0" w:line="240" w:lineRule="auto"/>
              <w:jc w:val="center"/>
              <w:rPr>
                <w:rFonts w:ascii="Arial" w:eastAsia="Arial" w:hAnsi="Arial" w:cs="Arial"/>
                <w:bCs/>
                <w:color w:val="FF0000"/>
                <w:sz w:val="18"/>
                <w:szCs w:val="18"/>
              </w:rPr>
            </w:pPr>
            <w:r w:rsidRPr="00012E74">
              <w:rPr>
                <w:rFonts w:ascii="Arial" w:eastAsia="Arial" w:hAnsi="Arial" w:cs="Arial"/>
                <w:bCs/>
                <w:sz w:val="18"/>
                <w:szCs w:val="18"/>
              </w:rPr>
              <w:t>II. tromjesečje</w:t>
            </w:r>
          </w:p>
        </w:tc>
      </w:tr>
      <w:tr w:rsidR="008A64F1" w:rsidRPr="001E2DB8" w:rsidTr="0026204E">
        <w:trPr>
          <w:trHeight w:hRule="exact" w:val="856"/>
        </w:trPr>
        <w:tc>
          <w:tcPr>
            <w:tcW w:w="709" w:type="dxa"/>
            <w:vAlign w:val="center"/>
          </w:tcPr>
          <w:p w:rsidR="008A64F1" w:rsidRPr="001E2DB8" w:rsidRDefault="008A64F1" w:rsidP="0026204E">
            <w:pPr>
              <w:widowControl w:val="0"/>
              <w:spacing w:after="0" w:line="240" w:lineRule="auto"/>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3</w:t>
            </w:r>
            <w:r>
              <w:rPr>
                <w:rFonts w:ascii="Arial" w:eastAsia="Arial" w:hAnsi="Arial" w:cs="Arial"/>
                <w:sz w:val="18"/>
                <w:szCs w:val="18"/>
              </w:rPr>
              <w:t>3</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Godišnje usklađenje Plana zaštite od od požara i tehnološke eksplozije i s novonastalim stanjem (po potrebi)</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709"/>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34</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Provedbeni plan unapređenja zaštite od požara za područje Grada Duge Rese za 202</w:t>
            </w:r>
            <w:r>
              <w:rPr>
                <w:rFonts w:ascii="Arial" w:eastAsia="Arial" w:hAnsi="Arial" w:cs="Arial"/>
                <w:sz w:val="18"/>
                <w:szCs w:val="18"/>
              </w:rPr>
              <w:t>2</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706"/>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35</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Analiza stanja  sustava civilne zaštite na području Grada Duge Rese za 202</w:t>
            </w:r>
            <w:r>
              <w:rPr>
                <w:rFonts w:ascii="Arial" w:eastAsia="Arial" w:hAnsi="Arial" w:cs="Arial"/>
                <w:sz w:val="18"/>
                <w:szCs w:val="18"/>
              </w:rPr>
              <w:t>2</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590"/>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36</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Godišnji plan razvoja sustava CZ za 202</w:t>
            </w:r>
            <w:r>
              <w:rPr>
                <w:rFonts w:ascii="Arial" w:eastAsia="Arial" w:hAnsi="Arial" w:cs="Arial"/>
                <w:sz w:val="18"/>
                <w:szCs w:val="18"/>
              </w:rPr>
              <w:t>3</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43"/>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37</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Program javnih potreba za obavljanje djelatnosti HGSS- Stanica Karlovac za 202</w:t>
            </w:r>
            <w:r>
              <w:rPr>
                <w:rFonts w:ascii="Arial" w:eastAsia="Arial" w:hAnsi="Arial" w:cs="Arial"/>
                <w:sz w:val="18"/>
                <w:szCs w:val="18"/>
              </w:rPr>
              <w:t>3</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634"/>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38</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Plan djelovanja u području prirodnih nepogoda za 202</w:t>
            </w:r>
            <w:r>
              <w:rPr>
                <w:rFonts w:ascii="Arial" w:eastAsia="Arial" w:hAnsi="Arial" w:cs="Arial"/>
                <w:sz w:val="18"/>
                <w:szCs w:val="18"/>
              </w:rPr>
              <w:t>3</w:t>
            </w:r>
            <w:r w:rsidRPr="001E2DB8">
              <w:rPr>
                <w:rFonts w:ascii="Arial" w:eastAsia="Arial" w:hAnsi="Arial" w:cs="Arial"/>
                <w:sz w:val="18"/>
                <w:szCs w:val="18"/>
              </w:rPr>
              <w:t>. godinu</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IV.</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r w:rsidR="008A64F1" w:rsidRPr="001E2DB8" w:rsidTr="0026204E">
        <w:trPr>
          <w:trHeight w:hRule="exact" w:val="714"/>
        </w:trPr>
        <w:tc>
          <w:tcPr>
            <w:tcW w:w="70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Pr>
                <w:rFonts w:ascii="Arial" w:eastAsia="Arial" w:hAnsi="Arial" w:cs="Arial"/>
                <w:sz w:val="18"/>
                <w:szCs w:val="18"/>
              </w:rPr>
              <w:t>39</w:t>
            </w:r>
            <w:r w:rsidRPr="001E2DB8">
              <w:rPr>
                <w:rFonts w:ascii="Arial" w:eastAsia="Arial" w:hAnsi="Arial" w:cs="Arial"/>
                <w:sz w:val="18"/>
                <w:szCs w:val="18"/>
              </w:rPr>
              <w:t>.</w:t>
            </w:r>
          </w:p>
        </w:tc>
        <w:tc>
          <w:tcPr>
            <w:tcW w:w="3007" w:type="dxa"/>
            <w:vAlign w:val="center"/>
          </w:tcPr>
          <w:p w:rsidR="008A64F1" w:rsidRPr="001E2DB8" w:rsidRDefault="008A64F1" w:rsidP="0026204E">
            <w:pPr>
              <w:widowControl w:val="0"/>
              <w:spacing w:after="0" w:line="240" w:lineRule="auto"/>
              <w:rPr>
                <w:rFonts w:ascii="Arial" w:eastAsia="Arial" w:hAnsi="Arial" w:cs="Arial"/>
                <w:sz w:val="18"/>
                <w:szCs w:val="18"/>
              </w:rPr>
            </w:pPr>
            <w:r w:rsidRPr="001E2DB8">
              <w:rPr>
                <w:rFonts w:ascii="Arial" w:eastAsia="Arial" w:hAnsi="Arial" w:cs="Arial"/>
                <w:sz w:val="18"/>
                <w:szCs w:val="18"/>
              </w:rPr>
              <w:t>Izvješće o izvršenju Plana djelovanja u području prirodnih nepogoda za 202</w:t>
            </w:r>
            <w:r>
              <w:rPr>
                <w:rFonts w:ascii="Arial" w:eastAsia="Arial" w:hAnsi="Arial" w:cs="Arial"/>
                <w:sz w:val="18"/>
                <w:szCs w:val="18"/>
              </w:rPr>
              <w:t>1</w:t>
            </w:r>
            <w:r w:rsidRPr="001E2DB8">
              <w:rPr>
                <w:rFonts w:ascii="Arial" w:eastAsia="Arial" w:hAnsi="Arial" w:cs="Arial"/>
                <w:sz w:val="18"/>
                <w:szCs w:val="18"/>
              </w:rPr>
              <w:t>.</w:t>
            </w:r>
          </w:p>
        </w:tc>
        <w:tc>
          <w:tcPr>
            <w:tcW w:w="1842"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UO I</w:t>
            </w:r>
          </w:p>
        </w:tc>
        <w:tc>
          <w:tcPr>
            <w:tcW w:w="1985"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GR</w:t>
            </w:r>
          </w:p>
        </w:tc>
        <w:tc>
          <w:tcPr>
            <w:tcW w:w="1589"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GV</w:t>
            </w:r>
          </w:p>
        </w:tc>
        <w:tc>
          <w:tcPr>
            <w:tcW w:w="1353" w:type="dxa"/>
            <w:vAlign w:val="center"/>
          </w:tcPr>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I.</w:t>
            </w:r>
          </w:p>
          <w:p w:rsidR="008A64F1" w:rsidRPr="001E2DB8" w:rsidRDefault="008A64F1" w:rsidP="0026204E">
            <w:pPr>
              <w:widowControl w:val="0"/>
              <w:spacing w:after="0" w:line="240" w:lineRule="auto"/>
              <w:jc w:val="center"/>
              <w:rPr>
                <w:rFonts w:ascii="Arial" w:eastAsia="Arial" w:hAnsi="Arial" w:cs="Arial"/>
                <w:sz w:val="18"/>
                <w:szCs w:val="18"/>
              </w:rPr>
            </w:pPr>
            <w:r w:rsidRPr="001E2DB8">
              <w:rPr>
                <w:rFonts w:ascii="Arial" w:eastAsia="Arial" w:hAnsi="Arial" w:cs="Arial"/>
                <w:sz w:val="18"/>
                <w:szCs w:val="18"/>
              </w:rPr>
              <w:t>tromjesečje</w:t>
            </w:r>
          </w:p>
        </w:tc>
      </w:tr>
    </w:tbl>
    <w:p w:rsidR="008A64F1" w:rsidRPr="00306612" w:rsidRDefault="008A64F1" w:rsidP="008A64F1">
      <w:pPr>
        <w:tabs>
          <w:tab w:val="left" w:pos="676"/>
        </w:tabs>
        <w:spacing w:after="0" w:line="240" w:lineRule="auto"/>
        <w:rPr>
          <w:rFonts w:ascii="Arial" w:hAnsi="Arial" w:cs="Arial"/>
          <w:sz w:val="16"/>
          <w:szCs w:val="16"/>
        </w:rPr>
      </w:pPr>
      <w:r w:rsidRPr="00306612">
        <w:rPr>
          <w:rFonts w:ascii="Arial" w:hAnsi="Arial" w:cs="Arial"/>
          <w:sz w:val="16"/>
          <w:szCs w:val="16"/>
        </w:rPr>
        <w:tab/>
      </w:r>
      <w:r w:rsidRPr="00306612">
        <w:rPr>
          <w:rFonts w:ascii="Arial" w:hAnsi="Arial" w:cs="Arial"/>
          <w:sz w:val="16"/>
          <w:szCs w:val="16"/>
        </w:rPr>
        <w:tab/>
        <w:t>GV -  Gradsko</w:t>
      </w:r>
      <w:r w:rsidRPr="00306612">
        <w:rPr>
          <w:rFonts w:ascii="Arial" w:hAnsi="Arial" w:cs="Arial"/>
          <w:spacing w:val="-9"/>
          <w:sz w:val="16"/>
          <w:szCs w:val="16"/>
        </w:rPr>
        <w:t xml:space="preserve"> </w:t>
      </w:r>
      <w:r w:rsidRPr="00306612">
        <w:rPr>
          <w:rFonts w:ascii="Arial" w:hAnsi="Arial" w:cs="Arial"/>
          <w:sz w:val="16"/>
          <w:szCs w:val="16"/>
        </w:rPr>
        <w:t>vijeće</w:t>
      </w:r>
    </w:p>
    <w:p w:rsidR="008A64F1" w:rsidRPr="00306612" w:rsidRDefault="008A64F1" w:rsidP="008A64F1">
      <w:pPr>
        <w:tabs>
          <w:tab w:val="left" w:pos="676"/>
        </w:tabs>
        <w:spacing w:after="0" w:line="240" w:lineRule="auto"/>
        <w:rPr>
          <w:rFonts w:ascii="Arial" w:hAnsi="Arial" w:cs="Arial"/>
          <w:sz w:val="16"/>
          <w:szCs w:val="16"/>
        </w:rPr>
      </w:pPr>
      <w:r w:rsidRPr="00306612">
        <w:rPr>
          <w:rFonts w:ascii="Arial" w:hAnsi="Arial" w:cs="Arial"/>
          <w:sz w:val="16"/>
          <w:szCs w:val="16"/>
        </w:rPr>
        <w:tab/>
        <w:t>GS -  Gradska</w:t>
      </w:r>
      <w:r w:rsidRPr="00306612">
        <w:rPr>
          <w:rFonts w:ascii="Arial" w:hAnsi="Arial" w:cs="Arial"/>
          <w:spacing w:val="-8"/>
          <w:sz w:val="16"/>
          <w:szCs w:val="16"/>
        </w:rPr>
        <w:t xml:space="preserve"> </w:t>
      </w:r>
      <w:r w:rsidRPr="00306612">
        <w:rPr>
          <w:rFonts w:ascii="Arial" w:hAnsi="Arial" w:cs="Arial"/>
          <w:sz w:val="16"/>
          <w:szCs w:val="16"/>
        </w:rPr>
        <w:t>služba</w:t>
      </w:r>
    </w:p>
    <w:p w:rsidR="008A64F1" w:rsidRPr="00306612" w:rsidRDefault="008A64F1" w:rsidP="008A64F1">
      <w:pPr>
        <w:tabs>
          <w:tab w:val="left" w:pos="676"/>
        </w:tabs>
        <w:spacing w:after="0" w:line="240" w:lineRule="auto"/>
        <w:rPr>
          <w:rFonts w:ascii="Arial" w:hAnsi="Arial" w:cs="Arial"/>
          <w:sz w:val="16"/>
          <w:szCs w:val="16"/>
        </w:rPr>
      </w:pPr>
      <w:r w:rsidRPr="00306612">
        <w:rPr>
          <w:rFonts w:ascii="Arial" w:hAnsi="Arial" w:cs="Arial"/>
          <w:sz w:val="16"/>
          <w:szCs w:val="16"/>
        </w:rPr>
        <w:tab/>
        <w:t>GR - Gradonačelnik</w:t>
      </w:r>
    </w:p>
    <w:p w:rsidR="008A64F1" w:rsidRPr="00306612" w:rsidRDefault="008A64F1" w:rsidP="008A64F1">
      <w:pPr>
        <w:spacing w:after="0" w:line="240" w:lineRule="auto"/>
        <w:ind w:firstLine="708"/>
        <w:rPr>
          <w:rFonts w:ascii="Arial" w:hAnsi="Arial" w:cs="Arial"/>
          <w:sz w:val="16"/>
          <w:szCs w:val="16"/>
        </w:rPr>
      </w:pPr>
      <w:r w:rsidRPr="00306612">
        <w:rPr>
          <w:rFonts w:ascii="Arial" w:hAnsi="Arial" w:cs="Arial"/>
          <w:sz w:val="16"/>
          <w:szCs w:val="16"/>
        </w:rPr>
        <w:t xml:space="preserve">UO I -  Upravni odjel za gospodarstvo, društvene djelatnosti, stambene, pravne i opće poslove </w:t>
      </w:r>
    </w:p>
    <w:p w:rsidR="008A64F1" w:rsidRPr="00306612" w:rsidRDefault="008A64F1" w:rsidP="008A64F1">
      <w:pPr>
        <w:spacing w:after="0" w:line="240" w:lineRule="auto"/>
        <w:ind w:firstLine="708"/>
        <w:rPr>
          <w:rFonts w:ascii="Arial" w:hAnsi="Arial" w:cs="Arial"/>
          <w:sz w:val="16"/>
          <w:szCs w:val="16"/>
        </w:rPr>
      </w:pPr>
      <w:r w:rsidRPr="00306612">
        <w:rPr>
          <w:rFonts w:ascii="Arial" w:hAnsi="Arial" w:cs="Arial"/>
          <w:sz w:val="16"/>
          <w:szCs w:val="16"/>
        </w:rPr>
        <w:t>UO II - Upravni odjel za prostorno planiranje, komunalno gospodarstvo, zaštitu okoliša i imovinu</w:t>
      </w:r>
    </w:p>
    <w:p w:rsidR="008A64F1" w:rsidRPr="00306612" w:rsidRDefault="008A64F1" w:rsidP="008A64F1">
      <w:pPr>
        <w:spacing w:after="0" w:line="240" w:lineRule="auto"/>
        <w:ind w:firstLine="708"/>
        <w:rPr>
          <w:rFonts w:ascii="Arial" w:hAnsi="Arial" w:cs="Arial"/>
          <w:sz w:val="16"/>
          <w:szCs w:val="16"/>
        </w:rPr>
      </w:pPr>
      <w:r w:rsidRPr="00306612">
        <w:rPr>
          <w:rFonts w:ascii="Arial" w:hAnsi="Arial" w:cs="Arial"/>
          <w:sz w:val="16"/>
          <w:szCs w:val="16"/>
        </w:rPr>
        <w:t>UO III -Upravni odjel za proračun, financije, javne prihode i gradsku riznicu</w:t>
      </w:r>
    </w:p>
    <w:p w:rsidR="008A64F1" w:rsidRDefault="008A64F1" w:rsidP="008A64F1">
      <w:pPr>
        <w:widowControl w:val="0"/>
        <w:spacing w:after="0" w:line="240" w:lineRule="auto"/>
        <w:jc w:val="center"/>
        <w:rPr>
          <w:rFonts w:ascii="Arial" w:eastAsia="Arial" w:hAnsi="Arial" w:cs="Arial"/>
        </w:rPr>
      </w:pPr>
    </w:p>
    <w:p w:rsidR="008A64F1" w:rsidRPr="001E2DB8" w:rsidRDefault="008A64F1" w:rsidP="008A64F1">
      <w:pPr>
        <w:widowControl w:val="0"/>
        <w:spacing w:after="0" w:line="240" w:lineRule="auto"/>
        <w:jc w:val="center"/>
        <w:rPr>
          <w:rFonts w:ascii="Arial" w:eastAsia="Arial" w:hAnsi="Arial" w:cs="Arial"/>
        </w:rPr>
      </w:pPr>
      <w:r w:rsidRPr="001E2DB8">
        <w:rPr>
          <w:rFonts w:ascii="Arial" w:eastAsia="Arial" w:hAnsi="Arial" w:cs="Arial"/>
        </w:rPr>
        <w:t>IV.</w:t>
      </w:r>
    </w:p>
    <w:p w:rsidR="008A64F1" w:rsidRPr="001E2DB8" w:rsidRDefault="008A64F1" w:rsidP="008A64F1">
      <w:pPr>
        <w:widowControl w:val="0"/>
        <w:spacing w:after="0" w:line="240" w:lineRule="auto"/>
        <w:ind w:firstLine="708"/>
        <w:jc w:val="both"/>
        <w:rPr>
          <w:rFonts w:ascii="Arial" w:eastAsia="Arial" w:hAnsi="Arial" w:cs="Arial"/>
        </w:rPr>
      </w:pPr>
      <w:r w:rsidRPr="001E2DB8">
        <w:rPr>
          <w:rFonts w:ascii="Arial" w:eastAsia="Arial" w:hAnsi="Arial" w:cs="Arial"/>
        </w:rPr>
        <w:t>Utvrđuje se da će Gradsko vijeće donositi i druge odluke te opće i pojedinačne akte sukladno djelokrugu, ovlaštenjima i rokovima utvrđenim posebnim zakonima i drugim općim aktima Grada.</w:t>
      </w:r>
    </w:p>
    <w:p w:rsidR="008A64F1" w:rsidRPr="001E2DB8" w:rsidRDefault="008A64F1" w:rsidP="008A64F1">
      <w:pPr>
        <w:widowControl w:val="0"/>
        <w:spacing w:after="0" w:line="240" w:lineRule="auto"/>
        <w:jc w:val="center"/>
        <w:rPr>
          <w:rFonts w:ascii="Arial" w:eastAsia="Arial" w:hAnsi="Arial" w:cs="Arial"/>
        </w:rPr>
      </w:pPr>
      <w:r w:rsidRPr="001E2DB8">
        <w:rPr>
          <w:rFonts w:ascii="Arial" w:eastAsia="Arial" w:hAnsi="Arial" w:cs="Arial"/>
        </w:rPr>
        <w:t>V.</w:t>
      </w:r>
    </w:p>
    <w:p w:rsidR="008A64F1" w:rsidRPr="001E2DB8" w:rsidRDefault="008A64F1" w:rsidP="008A64F1">
      <w:pPr>
        <w:widowControl w:val="0"/>
        <w:spacing w:after="0" w:line="240" w:lineRule="auto"/>
        <w:ind w:firstLine="719"/>
        <w:rPr>
          <w:rFonts w:ascii="Arial" w:eastAsia="Arial" w:hAnsi="Arial" w:cs="Arial"/>
        </w:rPr>
      </w:pPr>
      <w:r w:rsidRPr="001E2DB8">
        <w:rPr>
          <w:rFonts w:ascii="Arial" w:eastAsia="Arial" w:hAnsi="Arial" w:cs="Arial"/>
        </w:rPr>
        <w:t>Ovaj Plan rada Gradskog vijeća za 202</w:t>
      </w:r>
      <w:r>
        <w:rPr>
          <w:rFonts w:ascii="Arial" w:eastAsia="Arial" w:hAnsi="Arial" w:cs="Arial"/>
        </w:rPr>
        <w:t>2</w:t>
      </w:r>
      <w:r w:rsidRPr="001E2DB8">
        <w:rPr>
          <w:rFonts w:ascii="Arial" w:eastAsia="Arial" w:hAnsi="Arial" w:cs="Arial"/>
        </w:rPr>
        <w:t>. godinu objaviti će se u Službenom glasniku Grada Duge Rese a stupa na snagu 8 dana od dana objave.</w:t>
      </w:r>
    </w:p>
    <w:p w:rsidR="008A64F1" w:rsidRPr="001E2DB8" w:rsidRDefault="008A64F1" w:rsidP="008A64F1">
      <w:pPr>
        <w:spacing w:after="0" w:line="240" w:lineRule="auto"/>
        <w:rPr>
          <w:rFonts w:ascii="Arial" w:hAnsi="Arial" w:cs="Arial"/>
          <w:b/>
        </w:rPr>
      </w:pPr>
    </w:p>
    <w:p w:rsidR="008A64F1" w:rsidRPr="001E2DB8" w:rsidRDefault="008A64F1" w:rsidP="008A64F1">
      <w:pPr>
        <w:spacing w:after="0" w:line="240" w:lineRule="auto"/>
        <w:ind w:left="4956"/>
        <w:jc w:val="right"/>
        <w:rPr>
          <w:rFonts w:ascii="Arial" w:hAnsi="Arial" w:cs="Arial"/>
        </w:rPr>
      </w:pPr>
      <w:r w:rsidRPr="001E2DB8">
        <w:rPr>
          <w:rFonts w:ascii="Arial" w:hAnsi="Arial" w:cs="Arial"/>
        </w:rPr>
        <w:t xml:space="preserve"> PREDSJEDNIK GRADSKOG VIJEĆA  </w:t>
      </w:r>
    </w:p>
    <w:p w:rsidR="008A64F1" w:rsidRPr="007A7DCE" w:rsidRDefault="008A64F1" w:rsidP="008A64F1">
      <w:pPr>
        <w:spacing w:after="0" w:line="240" w:lineRule="auto"/>
        <w:jc w:val="right"/>
        <w:rPr>
          <w:rFonts w:ascii="Arial" w:hAnsi="Arial" w:cs="Arial"/>
        </w:rPr>
      </w:pPr>
      <w:r w:rsidRPr="001E2DB8">
        <w:rPr>
          <w:rFonts w:ascii="Arial" w:hAnsi="Arial" w:cs="Arial"/>
        </w:rPr>
        <w:t xml:space="preserve"> </w:t>
      </w:r>
      <w:r w:rsidRPr="001E2DB8">
        <w:rPr>
          <w:rFonts w:ascii="Arial" w:hAnsi="Arial" w:cs="Arial"/>
        </w:rPr>
        <w:tab/>
      </w:r>
      <w:r w:rsidRPr="001E2DB8">
        <w:rPr>
          <w:rFonts w:ascii="Arial" w:hAnsi="Arial" w:cs="Arial"/>
        </w:rPr>
        <w:tab/>
      </w:r>
      <w:r w:rsidRPr="001E2DB8">
        <w:rPr>
          <w:rFonts w:ascii="Arial" w:hAnsi="Arial" w:cs="Arial"/>
        </w:rPr>
        <w:tab/>
      </w:r>
      <w:r w:rsidRPr="001E2DB8">
        <w:rPr>
          <w:rFonts w:ascii="Arial" w:hAnsi="Arial" w:cs="Arial"/>
        </w:rPr>
        <w:tab/>
      </w:r>
      <w:r w:rsidRPr="001E2DB8">
        <w:rPr>
          <w:rFonts w:ascii="Arial" w:hAnsi="Arial" w:cs="Arial"/>
        </w:rPr>
        <w:tab/>
      </w:r>
      <w:r w:rsidRPr="001E2DB8">
        <w:rPr>
          <w:rFonts w:ascii="Arial" w:hAnsi="Arial" w:cs="Arial"/>
        </w:rPr>
        <w:tab/>
      </w:r>
      <w:r w:rsidRPr="001E2DB8">
        <w:rPr>
          <w:rFonts w:ascii="Arial" w:hAnsi="Arial" w:cs="Arial"/>
        </w:rPr>
        <w:tab/>
      </w:r>
      <w:r>
        <w:rPr>
          <w:rFonts w:ascii="Arial" w:hAnsi="Arial" w:cs="Arial"/>
        </w:rPr>
        <w:t>Miroslav Furdek, dr.med., v.r.</w:t>
      </w:r>
    </w:p>
    <w:p w:rsidR="008A64F1" w:rsidRPr="00750FC4" w:rsidRDefault="008A64F1" w:rsidP="00A37D26">
      <w:pPr>
        <w:jc w:val="right"/>
        <w:rPr>
          <w:sz w:val="20"/>
          <w:szCs w:val="20"/>
        </w:rPr>
      </w:pPr>
    </w:p>
    <w:p w:rsidR="00CE2A4B" w:rsidRDefault="00CE2A4B">
      <w:pPr>
        <w:rPr>
          <w:rFonts w:ascii="Arial" w:hAnsi="Arial" w:cs="Arial"/>
        </w:rPr>
      </w:pPr>
    </w:p>
    <w:p w:rsidR="00DF77D1" w:rsidRPr="001E2DB8" w:rsidRDefault="00DF77D1" w:rsidP="00DF77D1">
      <w:pPr>
        <w:pStyle w:val="NoSpacing"/>
        <w:ind w:firstLine="708"/>
        <w:rPr>
          <w:rFonts w:ascii="Arial" w:hAnsi="Arial" w:cs="Arial"/>
          <w:sz w:val="20"/>
          <w:szCs w:val="20"/>
        </w:rPr>
      </w:pPr>
      <w:r w:rsidRPr="001E2DB8">
        <w:rPr>
          <w:rFonts w:ascii="Arial" w:hAnsi="Arial" w:cs="Arial"/>
          <w:noProof/>
          <w:sz w:val="18"/>
          <w:szCs w:val="18"/>
          <w:lang w:val="en-US"/>
        </w:rPr>
        <w:lastRenderedPageBreak/>
        <w:drawing>
          <wp:inline distT="0" distB="0" distL="0" distR="0" wp14:anchorId="55D88C6C" wp14:editId="6F8FE273">
            <wp:extent cx="466725" cy="561975"/>
            <wp:effectExtent l="0" t="0" r="9525" b="9525"/>
            <wp:docPr id="26" name="Picture 2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REPUBLIKA HRVATSKA</w:t>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KARLOVAČKA ŽUPANIJA</w:t>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GRAD DUGA RESA</w:t>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GRADSKO VIJEĆE</w:t>
      </w:r>
    </w:p>
    <w:p w:rsidR="00DF77D1" w:rsidRPr="00DF77D1" w:rsidRDefault="00DF77D1" w:rsidP="00DF77D1">
      <w:pPr>
        <w:pStyle w:val="NoSpacing1"/>
        <w:rPr>
          <w:rFonts w:ascii="Arial" w:hAnsi="Arial" w:cs="Arial"/>
          <w:sz w:val="18"/>
        </w:rPr>
      </w:pPr>
      <w:r w:rsidRPr="00DF77D1">
        <w:rPr>
          <w:rFonts w:ascii="Arial" w:hAnsi="Arial" w:cs="Arial"/>
          <w:sz w:val="18"/>
          <w:szCs w:val="18"/>
        </w:rPr>
        <w:t xml:space="preserve">KLASA: </w:t>
      </w:r>
      <w:r w:rsidRPr="00DF77D1">
        <w:rPr>
          <w:rFonts w:ascii="Arial" w:hAnsi="Arial" w:cs="Arial"/>
          <w:sz w:val="18"/>
        </w:rPr>
        <w:t>021-01/21-01/11</w:t>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URBROJ: 2133/03-01/04-21-</w:t>
      </w:r>
    </w:p>
    <w:p w:rsidR="00DF77D1" w:rsidRPr="00DF77D1" w:rsidRDefault="00DF77D1" w:rsidP="00DF77D1">
      <w:pPr>
        <w:pStyle w:val="NoSpacing"/>
        <w:rPr>
          <w:rFonts w:ascii="Arial" w:hAnsi="Arial" w:cs="Arial"/>
          <w:sz w:val="18"/>
          <w:szCs w:val="18"/>
        </w:rPr>
      </w:pPr>
      <w:r w:rsidRPr="00DF77D1">
        <w:rPr>
          <w:rFonts w:ascii="Arial" w:hAnsi="Arial" w:cs="Arial"/>
          <w:sz w:val="18"/>
          <w:szCs w:val="18"/>
        </w:rPr>
        <w:t>Duga Resa, 28. prosinca 2021. godine</w:t>
      </w:r>
    </w:p>
    <w:p w:rsidR="00DF77D1" w:rsidRDefault="00DF77D1" w:rsidP="00DF77D1">
      <w:pPr>
        <w:pStyle w:val="NoSpacing"/>
        <w:jc w:val="right"/>
        <w:rPr>
          <w:rFonts w:ascii="Arial" w:hAnsi="Arial" w:cs="Arial"/>
        </w:rPr>
      </w:pPr>
    </w:p>
    <w:p w:rsidR="00DF77D1" w:rsidRDefault="00DF77D1" w:rsidP="00DF77D1">
      <w:pPr>
        <w:pStyle w:val="NoSpacing"/>
        <w:jc w:val="both"/>
        <w:rPr>
          <w:rFonts w:ascii="Arial" w:hAnsi="Arial" w:cs="Arial"/>
        </w:rPr>
      </w:pPr>
      <w:r>
        <w:rPr>
          <w:rFonts w:ascii="Arial" w:hAnsi="Arial" w:cs="Arial"/>
        </w:rPr>
        <w:tab/>
        <w:t>Na temelju</w:t>
      </w:r>
      <w:r w:rsidRPr="00161575">
        <w:rPr>
          <w:rFonts w:ascii="Arial" w:hAnsi="Arial" w:cs="Arial"/>
        </w:rPr>
        <w:t xml:space="preserve"> </w:t>
      </w:r>
      <w:r w:rsidRPr="00334158">
        <w:rPr>
          <w:rFonts w:ascii="Arial" w:hAnsi="Arial" w:cs="Arial"/>
        </w:rPr>
        <w:t xml:space="preserve">članka </w:t>
      </w:r>
      <w:r>
        <w:rPr>
          <w:rFonts w:ascii="Arial" w:hAnsi="Arial" w:cs="Arial"/>
        </w:rPr>
        <w:t>47</w:t>
      </w:r>
      <w:r w:rsidRPr="00334158">
        <w:rPr>
          <w:rFonts w:ascii="Arial" w:hAnsi="Arial" w:cs="Arial"/>
        </w:rPr>
        <w:t xml:space="preserve">. Statuta Grada Duge Rese (Službeni glasnik Grada Duge Rese broj </w:t>
      </w:r>
      <w:r>
        <w:rPr>
          <w:rFonts w:ascii="Arial" w:hAnsi="Arial" w:cs="Arial"/>
        </w:rPr>
        <w:t>6/18, 2/20 i 2/21 )</w:t>
      </w:r>
      <w:r w:rsidRPr="00334158">
        <w:rPr>
          <w:rFonts w:ascii="Arial" w:hAnsi="Arial" w:cs="Arial"/>
        </w:rPr>
        <w:t xml:space="preserve"> i članka </w:t>
      </w:r>
      <w:r>
        <w:rPr>
          <w:rFonts w:ascii="Arial" w:hAnsi="Arial" w:cs="Arial"/>
        </w:rPr>
        <w:t>7</w:t>
      </w:r>
      <w:r w:rsidRPr="00334158">
        <w:rPr>
          <w:rFonts w:ascii="Arial" w:hAnsi="Arial" w:cs="Arial"/>
        </w:rPr>
        <w:t xml:space="preserve">. Odluke o </w:t>
      </w:r>
      <w:r>
        <w:rPr>
          <w:rFonts w:ascii="Arial" w:hAnsi="Arial" w:cs="Arial"/>
        </w:rPr>
        <w:t xml:space="preserve">osnivanju Savjeta mladih </w:t>
      </w:r>
      <w:r w:rsidRPr="00334158">
        <w:rPr>
          <w:rFonts w:ascii="Arial" w:hAnsi="Arial" w:cs="Arial"/>
        </w:rPr>
        <w:t xml:space="preserve">(Službeni glasnik </w:t>
      </w:r>
      <w:r>
        <w:rPr>
          <w:rFonts w:ascii="Arial" w:hAnsi="Arial" w:cs="Arial"/>
        </w:rPr>
        <w:t>G</w:t>
      </w:r>
      <w:r w:rsidRPr="00334158">
        <w:rPr>
          <w:rFonts w:ascii="Arial" w:hAnsi="Arial" w:cs="Arial"/>
        </w:rPr>
        <w:t xml:space="preserve">rada Duge Rese broj </w:t>
      </w:r>
      <w:r>
        <w:rPr>
          <w:rFonts w:ascii="Arial" w:hAnsi="Arial" w:cs="Arial"/>
        </w:rPr>
        <w:t>4/08, 3/15</w:t>
      </w:r>
      <w:r w:rsidRPr="00334158">
        <w:rPr>
          <w:rFonts w:ascii="Arial" w:hAnsi="Arial" w:cs="Arial"/>
        </w:rPr>
        <w:t xml:space="preserve">) Gradsko vijeće Grada Duge Rese na </w:t>
      </w:r>
      <w:r>
        <w:rPr>
          <w:rFonts w:ascii="Arial" w:hAnsi="Arial" w:cs="Arial"/>
        </w:rPr>
        <w:t>6. sjednici održanoj 28. prosinca 2021.</w:t>
      </w:r>
      <w:r w:rsidRPr="00334158">
        <w:rPr>
          <w:rFonts w:ascii="Arial" w:hAnsi="Arial" w:cs="Arial"/>
        </w:rPr>
        <w:t xml:space="preserve"> donijelo je</w:t>
      </w:r>
    </w:p>
    <w:p w:rsidR="00DF77D1" w:rsidRDefault="00DF77D1" w:rsidP="00DF77D1">
      <w:pPr>
        <w:pStyle w:val="NoSpacing"/>
        <w:jc w:val="both"/>
        <w:rPr>
          <w:rFonts w:ascii="Arial" w:hAnsi="Arial" w:cs="Arial"/>
        </w:rPr>
      </w:pPr>
    </w:p>
    <w:p w:rsidR="00DF77D1" w:rsidRDefault="00DF77D1" w:rsidP="00DF77D1">
      <w:pPr>
        <w:pStyle w:val="NoSpacing"/>
        <w:jc w:val="both"/>
        <w:rPr>
          <w:rFonts w:ascii="Arial" w:hAnsi="Arial" w:cs="Arial"/>
          <w:sz w:val="16"/>
          <w:szCs w:val="16"/>
        </w:rPr>
      </w:pPr>
    </w:p>
    <w:p w:rsidR="00DF77D1" w:rsidRPr="005134FF" w:rsidRDefault="00DF77D1" w:rsidP="00DF77D1">
      <w:pPr>
        <w:pStyle w:val="NoSpacing"/>
        <w:jc w:val="both"/>
        <w:rPr>
          <w:rFonts w:ascii="Arial" w:hAnsi="Arial" w:cs="Arial"/>
          <w:sz w:val="16"/>
          <w:szCs w:val="16"/>
        </w:rPr>
      </w:pPr>
    </w:p>
    <w:p w:rsidR="00DF77D1" w:rsidRPr="00514BDB" w:rsidRDefault="00DF77D1" w:rsidP="00DF77D1">
      <w:pPr>
        <w:pStyle w:val="NoSpacing"/>
        <w:jc w:val="center"/>
        <w:rPr>
          <w:rFonts w:ascii="Arial" w:hAnsi="Arial" w:cs="Arial"/>
          <w:b/>
        </w:rPr>
      </w:pPr>
      <w:r w:rsidRPr="00514BDB">
        <w:rPr>
          <w:rFonts w:ascii="Arial" w:hAnsi="Arial" w:cs="Arial"/>
          <w:b/>
        </w:rPr>
        <w:t>O D L U K U</w:t>
      </w:r>
    </w:p>
    <w:p w:rsidR="00DF77D1" w:rsidRPr="00514BDB" w:rsidRDefault="00DF77D1" w:rsidP="00DF77D1">
      <w:pPr>
        <w:pStyle w:val="NoSpacing"/>
        <w:jc w:val="center"/>
        <w:rPr>
          <w:rFonts w:ascii="Arial" w:hAnsi="Arial" w:cs="Arial"/>
          <w:b/>
        </w:rPr>
      </w:pPr>
      <w:r w:rsidRPr="00514BDB">
        <w:rPr>
          <w:rFonts w:ascii="Arial" w:hAnsi="Arial" w:cs="Arial"/>
          <w:b/>
        </w:rPr>
        <w:t xml:space="preserve">o </w:t>
      </w:r>
      <w:r>
        <w:rPr>
          <w:rFonts w:ascii="Arial" w:hAnsi="Arial" w:cs="Arial"/>
          <w:b/>
        </w:rPr>
        <w:t>izboru Savjeta mladih Grada Duge Rese</w:t>
      </w:r>
    </w:p>
    <w:p w:rsidR="00DF77D1" w:rsidRDefault="00DF77D1" w:rsidP="00DF77D1">
      <w:pPr>
        <w:pStyle w:val="NoSpacing"/>
        <w:jc w:val="center"/>
        <w:rPr>
          <w:rFonts w:ascii="Arial" w:hAnsi="Arial" w:cs="Arial"/>
          <w:sz w:val="16"/>
          <w:szCs w:val="16"/>
        </w:rPr>
      </w:pPr>
    </w:p>
    <w:p w:rsidR="00DF77D1" w:rsidRDefault="00DF77D1" w:rsidP="00DF77D1">
      <w:pPr>
        <w:pStyle w:val="NoSpacing"/>
        <w:jc w:val="center"/>
        <w:rPr>
          <w:rFonts w:ascii="Arial" w:hAnsi="Arial" w:cs="Arial"/>
          <w:sz w:val="16"/>
          <w:szCs w:val="16"/>
        </w:rPr>
      </w:pPr>
    </w:p>
    <w:p w:rsidR="00DF77D1" w:rsidRDefault="00DF77D1" w:rsidP="00DF77D1">
      <w:pPr>
        <w:pStyle w:val="NoSpacing"/>
        <w:jc w:val="center"/>
        <w:rPr>
          <w:rFonts w:ascii="Arial" w:hAnsi="Arial" w:cs="Arial"/>
          <w:sz w:val="16"/>
          <w:szCs w:val="16"/>
        </w:rPr>
      </w:pPr>
    </w:p>
    <w:p w:rsidR="00DF77D1" w:rsidRPr="00334158" w:rsidRDefault="00DF77D1" w:rsidP="00DF77D1">
      <w:pPr>
        <w:pStyle w:val="NoSpacing"/>
        <w:jc w:val="center"/>
        <w:rPr>
          <w:rFonts w:ascii="Arial" w:hAnsi="Arial" w:cs="Arial"/>
        </w:rPr>
      </w:pPr>
      <w:r w:rsidRPr="00334158">
        <w:rPr>
          <w:rFonts w:ascii="Arial" w:hAnsi="Arial" w:cs="Arial"/>
        </w:rPr>
        <w:t>Članak 1.</w:t>
      </w:r>
    </w:p>
    <w:p w:rsidR="00DF77D1" w:rsidRDefault="00DF77D1" w:rsidP="00DF77D1">
      <w:pPr>
        <w:pStyle w:val="NoSpacing"/>
        <w:jc w:val="both"/>
        <w:rPr>
          <w:rFonts w:ascii="Arial" w:hAnsi="Arial" w:cs="Arial"/>
        </w:rPr>
      </w:pPr>
      <w:r w:rsidRPr="00334158">
        <w:rPr>
          <w:rFonts w:ascii="Arial" w:hAnsi="Arial" w:cs="Arial"/>
        </w:rPr>
        <w:tab/>
      </w:r>
      <w:r>
        <w:rPr>
          <w:rFonts w:ascii="Arial" w:hAnsi="Arial" w:cs="Arial"/>
        </w:rPr>
        <w:t>Gradsko vijeće izvršilo je izbor članova Savjeta mladih Grada Duge Rese te ga čine:</w:t>
      </w:r>
    </w:p>
    <w:p w:rsidR="00DF77D1" w:rsidRDefault="00DF77D1" w:rsidP="00DF77D1">
      <w:pPr>
        <w:pStyle w:val="NoSpacing"/>
        <w:jc w:val="both"/>
        <w:rPr>
          <w:rFonts w:ascii="Arial" w:hAnsi="Arial" w:cs="Arial"/>
        </w:rPr>
      </w:pPr>
    </w:p>
    <w:p w:rsidR="00DF77D1" w:rsidRDefault="00DF77D1" w:rsidP="00DF77D1">
      <w:pPr>
        <w:pStyle w:val="NoSpacing"/>
        <w:jc w:val="both"/>
        <w:rPr>
          <w:rFonts w:ascii="Arial" w:hAnsi="Arial" w:cs="Arial"/>
        </w:rPr>
      </w:pPr>
      <w:r>
        <w:rPr>
          <w:rFonts w:ascii="Arial" w:hAnsi="Arial" w:cs="Arial"/>
        </w:rPr>
        <w:t>1. Aršulić Dominik</w:t>
      </w:r>
    </w:p>
    <w:p w:rsidR="00DF77D1" w:rsidRDefault="00DF77D1" w:rsidP="00DF77D1">
      <w:pPr>
        <w:pStyle w:val="NoSpacing"/>
        <w:jc w:val="both"/>
        <w:rPr>
          <w:rFonts w:ascii="Arial" w:hAnsi="Arial" w:cs="Arial"/>
        </w:rPr>
      </w:pPr>
      <w:r>
        <w:rPr>
          <w:rFonts w:ascii="Arial" w:hAnsi="Arial" w:cs="Arial"/>
        </w:rPr>
        <w:t xml:space="preserve">    Jan Noa Perošić</w:t>
      </w:r>
    </w:p>
    <w:p w:rsidR="00DF77D1" w:rsidRDefault="00DF77D1" w:rsidP="00DF77D1">
      <w:pPr>
        <w:pStyle w:val="NoSpacing"/>
        <w:jc w:val="both"/>
        <w:rPr>
          <w:rFonts w:ascii="Arial" w:hAnsi="Arial" w:cs="Arial"/>
        </w:rPr>
      </w:pPr>
      <w:r>
        <w:rPr>
          <w:rFonts w:ascii="Arial" w:hAnsi="Arial" w:cs="Arial"/>
        </w:rPr>
        <w:t>2. Banjavčić Helena</w:t>
      </w:r>
    </w:p>
    <w:p w:rsidR="00DF77D1" w:rsidRDefault="00DF77D1" w:rsidP="00DF77D1">
      <w:pPr>
        <w:pStyle w:val="NoSpacing"/>
        <w:jc w:val="both"/>
        <w:rPr>
          <w:rFonts w:ascii="Arial" w:hAnsi="Arial" w:cs="Arial"/>
        </w:rPr>
      </w:pPr>
      <w:r>
        <w:rPr>
          <w:rFonts w:ascii="Arial" w:hAnsi="Arial" w:cs="Arial"/>
        </w:rPr>
        <w:t xml:space="preserve">    Draganjac Maja</w:t>
      </w:r>
    </w:p>
    <w:p w:rsidR="00DF77D1" w:rsidRDefault="00DF77D1" w:rsidP="00DF77D1">
      <w:pPr>
        <w:pStyle w:val="NoSpacing"/>
        <w:jc w:val="both"/>
        <w:rPr>
          <w:rFonts w:ascii="Arial" w:hAnsi="Arial" w:cs="Arial"/>
        </w:rPr>
      </w:pPr>
      <w:r>
        <w:rPr>
          <w:rFonts w:ascii="Arial" w:hAnsi="Arial" w:cs="Arial"/>
        </w:rPr>
        <w:t>3. Belavić Marko</w:t>
      </w:r>
    </w:p>
    <w:p w:rsidR="00DF77D1" w:rsidRDefault="00DF77D1" w:rsidP="00DF77D1">
      <w:pPr>
        <w:pStyle w:val="NoSpacing"/>
        <w:jc w:val="both"/>
        <w:rPr>
          <w:rFonts w:ascii="Arial" w:hAnsi="Arial" w:cs="Arial"/>
        </w:rPr>
      </w:pPr>
      <w:r>
        <w:rPr>
          <w:rFonts w:ascii="Arial" w:hAnsi="Arial" w:cs="Arial"/>
        </w:rPr>
        <w:t xml:space="preserve">    Belavić Ivan</w:t>
      </w:r>
    </w:p>
    <w:p w:rsidR="00DF77D1" w:rsidRDefault="00DF77D1" w:rsidP="00DF77D1">
      <w:pPr>
        <w:pStyle w:val="NoSpacing"/>
        <w:jc w:val="both"/>
        <w:rPr>
          <w:rFonts w:ascii="Arial" w:hAnsi="Arial" w:cs="Arial"/>
        </w:rPr>
      </w:pPr>
      <w:r>
        <w:rPr>
          <w:rFonts w:ascii="Arial" w:hAnsi="Arial" w:cs="Arial"/>
        </w:rPr>
        <w:t>4. Furdek Leopold</w:t>
      </w:r>
    </w:p>
    <w:p w:rsidR="00DF77D1" w:rsidRDefault="00DF77D1" w:rsidP="00DF77D1">
      <w:pPr>
        <w:pStyle w:val="NoSpacing"/>
        <w:jc w:val="both"/>
        <w:rPr>
          <w:rFonts w:ascii="Arial" w:hAnsi="Arial" w:cs="Arial"/>
        </w:rPr>
      </w:pPr>
      <w:r>
        <w:rPr>
          <w:rFonts w:ascii="Arial" w:hAnsi="Arial" w:cs="Arial"/>
        </w:rPr>
        <w:t xml:space="preserve">    Biličić Karlo</w:t>
      </w:r>
    </w:p>
    <w:p w:rsidR="00DF77D1" w:rsidRDefault="00DF77D1" w:rsidP="00DF77D1">
      <w:pPr>
        <w:pStyle w:val="NoSpacing"/>
        <w:jc w:val="both"/>
        <w:rPr>
          <w:rFonts w:ascii="Arial" w:hAnsi="Arial" w:cs="Arial"/>
        </w:rPr>
      </w:pPr>
      <w:r>
        <w:rPr>
          <w:rFonts w:ascii="Arial" w:hAnsi="Arial" w:cs="Arial"/>
        </w:rPr>
        <w:t>5. Grobenski Roman</w:t>
      </w:r>
    </w:p>
    <w:p w:rsidR="00DF77D1" w:rsidRDefault="00DF77D1" w:rsidP="00DF77D1">
      <w:pPr>
        <w:pStyle w:val="NoSpacing"/>
        <w:jc w:val="both"/>
        <w:rPr>
          <w:rFonts w:ascii="Arial" w:hAnsi="Arial" w:cs="Arial"/>
        </w:rPr>
      </w:pPr>
      <w:r>
        <w:rPr>
          <w:rFonts w:ascii="Arial" w:hAnsi="Arial" w:cs="Arial"/>
        </w:rPr>
        <w:t xml:space="preserve">    Klokočki Petra</w:t>
      </w:r>
    </w:p>
    <w:p w:rsidR="00DF77D1" w:rsidRDefault="00DF77D1" w:rsidP="00DF77D1">
      <w:pPr>
        <w:pStyle w:val="NoSpacing"/>
        <w:jc w:val="both"/>
        <w:rPr>
          <w:rFonts w:ascii="Arial" w:hAnsi="Arial" w:cs="Arial"/>
        </w:rPr>
      </w:pPr>
      <w:r>
        <w:rPr>
          <w:rFonts w:ascii="Arial" w:hAnsi="Arial" w:cs="Arial"/>
        </w:rPr>
        <w:t>6. Halar Mislav</w:t>
      </w:r>
    </w:p>
    <w:p w:rsidR="00DF77D1" w:rsidRDefault="00DF77D1" w:rsidP="00DF77D1">
      <w:pPr>
        <w:pStyle w:val="NoSpacing"/>
        <w:jc w:val="both"/>
        <w:rPr>
          <w:rFonts w:ascii="Arial" w:hAnsi="Arial" w:cs="Arial"/>
        </w:rPr>
      </w:pPr>
      <w:r>
        <w:rPr>
          <w:rFonts w:ascii="Arial" w:hAnsi="Arial" w:cs="Arial"/>
        </w:rPr>
        <w:t xml:space="preserve">    Boljar Jurij</w:t>
      </w:r>
    </w:p>
    <w:p w:rsidR="00DF77D1" w:rsidRDefault="00DF77D1" w:rsidP="00DF77D1">
      <w:pPr>
        <w:pStyle w:val="NoSpacing"/>
        <w:jc w:val="both"/>
        <w:rPr>
          <w:rFonts w:ascii="Arial" w:hAnsi="Arial" w:cs="Arial"/>
        </w:rPr>
      </w:pPr>
      <w:r>
        <w:rPr>
          <w:rFonts w:ascii="Arial" w:hAnsi="Arial" w:cs="Arial"/>
        </w:rPr>
        <w:t>7. Pavlić Lana</w:t>
      </w:r>
    </w:p>
    <w:p w:rsidR="00DF77D1" w:rsidRDefault="00DF77D1" w:rsidP="00DF77D1">
      <w:pPr>
        <w:pStyle w:val="NoSpacing"/>
        <w:jc w:val="both"/>
        <w:rPr>
          <w:rFonts w:ascii="Arial" w:hAnsi="Arial" w:cs="Arial"/>
        </w:rPr>
      </w:pPr>
      <w:r>
        <w:rPr>
          <w:rFonts w:ascii="Arial" w:hAnsi="Arial" w:cs="Arial"/>
        </w:rPr>
        <w:t xml:space="preserve">    Pauković Bruno</w:t>
      </w:r>
    </w:p>
    <w:p w:rsidR="00DF77D1" w:rsidRDefault="00DF77D1" w:rsidP="00DF77D1">
      <w:pPr>
        <w:pStyle w:val="NoSpacing"/>
        <w:jc w:val="both"/>
        <w:rPr>
          <w:rFonts w:ascii="Arial" w:hAnsi="Arial" w:cs="Arial"/>
        </w:rPr>
      </w:pPr>
      <w:r>
        <w:rPr>
          <w:rFonts w:ascii="Arial" w:hAnsi="Arial" w:cs="Arial"/>
        </w:rPr>
        <w:t>8. Stipančić Marijo</w:t>
      </w:r>
    </w:p>
    <w:p w:rsidR="00DF77D1" w:rsidRDefault="00DF77D1" w:rsidP="00DF77D1">
      <w:pPr>
        <w:pStyle w:val="NoSpacing"/>
        <w:jc w:val="both"/>
        <w:rPr>
          <w:rFonts w:ascii="Arial" w:hAnsi="Arial" w:cs="Arial"/>
        </w:rPr>
      </w:pPr>
      <w:r>
        <w:rPr>
          <w:rFonts w:ascii="Arial" w:hAnsi="Arial" w:cs="Arial"/>
        </w:rPr>
        <w:t xml:space="preserve">    Belavić Anton</w:t>
      </w:r>
    </w:p>
    <w:p w:rsidR="00DF77D1" w:rsidRDefault="00DF77D1" w:rsidP="00DF77D1">
      <w:pPr>
        <w:pStyle w:val="NoSpacing"/>
        <w:jc w:val="both"/>
        <w:rPr>
          <w:rFonts w:ascii="Arial" w:hAnsi="Arial" w:cs="Arial"/>
        </w:rPr>
      </w:pPr>
      <w:r>
        <w:rPr>
          <w:rFonts w:ascii="Arial" w:hAnsi="Arial" w:cs="Arial"/>
        </w:rPr>
        <w:t>9. Tomičić Ivana</w:t>
      </w:r>
    </w:p>
    <w:p w:rsidR="00DF77D1" w:rsidRDefault="00DF77D1" w:rsidP="00DF77D1">
      <w:pPr>
        <w:pStyle w:val="NoSpacing"/>
        <w:jc w:val="both"/>
        <w:rPr>
          <w:rFonts w:ascii="Arial" w:hAnsi="Arial" w:cs="Arial"/>
        </w:rPr>
      </w:pPr>
      <w:r>
        <w:rPr>
          <w:rFonts w:ascii="Arial" w:hAnsi="Arial" w:cs="Arial"/>
        </w:rPr>
        <w:t xml:space="preserve">    Mateša Mislav</w:t>
      </w:r>
    </w:p>
    <w:p w:rsidR="00DF77D1" w:rsidRDefault="00DF77D1" w:rsidP="00DF77D1">
      <w:pPr>
        <w:pStyle w:val="NoSpacing"/>
        <w:jc w:val="center"/>
        <w:rPr>
          <w:rFonts w:ascii="Arial" w:hAnsi="Arial" w:cs="Arial"/>
        </w:rPr>
      </w:pPr>
      <w:r w:rsidRPr="00334158">
        <w:rPr>
          <w:rFonts w:ascii="Arial" w:hAnsi="Arial" w:cs="Arial"/>
        </w:rPr>
        <w:t>Članak 2.</w:t>
      </w:r>
    </w:p>
    <w:p w:rsidR="00DF77D1" w:rsidRPr="00334158" w:rsidRDefault="00DF77D1" w:rsidP="00DF77D1">
      <w:pPr>
        <w:pStyle w:val="NoSpacing"/>
        <w:jc w:val="center"/>
        <w:rPr>
          <w:rFonts w:ascii="Arial" w:hAnsi="Arial" w:cs="Arial"/>
        </w:rPr>
      </w:pPr>
    </w:p>
    <w:p w:rsidR="00DF77D1" w:rsidRPr="009C409D" w:rsidRDefault="00DF77D1" w:rsidP="00DF77D1">
      <w:pPr>
        <w:pStyle w:val="NoSpacing"/>
        <w:jc w:val="both"/>
        <w:rPr>
          <w:rFonts w:ascii="Arial" w:hAnsi="Arial" w:cs="Arial"/>
        </w:rPr>
      </w:pPr>
      <w:r w:rsidRPr="00334158">
        <w:rPr>
          <w:rFonts w:ascii="Arial" w:hAnsi="Arial" w:cs="Arial"/>
        </w:rPr>
        <w:tab/>
      </w:r>
      <w:r>
        <w:rPr>
          <w:rFonts w:ascii="Arial" w:hAnsi="Arial" w:cs="Arial"/>
        </w:rPr>
        <w:t>Rok za konstituiranje Savjeta mladih je 30 dana od dana izbora.</w:t>
      </w:r>
    </w:p>
    <w:p w:rsidR="00DF77D1" w:rsidRPr="00334158" w:rsidRDefault="00DF77D1" w:rsidP="00DF77D1">
      <w:pPr>
        <w:pStyle w:val="NoSpacing"/>
        <w:jc w:val="both"/>
        <w:rPr>
          <w:rFonts w:ascii="Arial" w:hAnsi="Arial" w:cs="Arial"/>
        </w:rPr>
      </w:pPr>
    </w:p>
    <w:p w:rsidR="00DF77D1" w:rsidRDefault="00DF77D1" w:rsidP="00DF77D1">
      <w:pPr>
        <w:pStyle w:val="NoSpacing"/>
        <w:jc w:val="center"/>
        <w:rPr>
          <w:rFonts w:ascii="Arial" w:hAnsi="Arial" w:cs="Arial"/>
        </w:rPr>
      </w:pPr>
      <w:r w:rsidRPr="00334158">
        <w:rPr>
          <w:rFonts w:ascii="Arial" w:hAnsi="Arial" w:cs="Arial"/>
        </w:rPr>
        <w:t>Članak 3.</w:t>
      </w:r>
    </w:p>
    <w:p w:rsidR="00DF77D1" w:rsidRDefault="00DF77D1" w:rsidP="00DF77D1">
      <w:pPr>
        <w:pStyle w:val="NoSpacing"/>
        <w:jc w:val="both"/>
        <w:rPr>
          <w:rFonts w:ascii="Arial" w:hAnsi="Arial" w:cs="Arial"/>
        </w:rPr>
      </w:pPr>
      <w:r w:rsidRPr="00334158">
        <w:rPr>
          <w:rFonts w:ascii="Arial" w:hAnsi="Arial" w:cs="Arial"/>
        </w:rPr>
        <w:tab/>
      </w:r>
      <w:r>
        <w:rPr>
          <w:rFonts w:ascii="Arial" w:hAnsi="Arial" w:cs="Arial"/>
        </w:rPr>
        <w:t xml:space="preserve">Ova </w:t>
      </w:r>
      <w:r w:rsidRPr="00334158">
        <w:rPr>
          <w:rFonts w:ascii="Arial" w:hAnsi="Arial" w:cs="Arial"/>
        </w:rPr>
        <w:t>Odluka objaviti će se u Slu</w:t>
      </w:r>
      <w:r>
        <w:rPr>
          <w:rFonts w:ascii="Arial" w:hAnsi="Arial" w:cs="Arial"/>
        </w:rPr>
        <w:t>žbenom glasniku Grada Duge Rese te stupa na snagu u roku od 15 dana od dana objave.</w:t>
      </w:r>
      <w:r w:rsidRPr="00334158">
        <w:rPr>
          <w:rFonts w:ascii="Arial" w:hAnsi="Arial" w:cs="Arial"/>
        </w:rPr>
        <w:t xml:space="preserve"> </w:t>
      </w:r>
    </w:p>
    <w:p w:rsidR="00DF77D1" w:rsidRPr="00334158" w:rsidRDefault="00DF77D1" w:rsidP="00DF77D1">
      <w:pPr>
        <w:pStyle w:val="NoSpacing"/>
        <w:jc w:val="both"/>
        <w:rPr>
          <w:rFonts w:ascii="Arial" w:hAnsi="Arial" w:cs="Arial"/>
        </w:rPr>
      </w:pPr>
      <w:r w:rsidRPr="00334158">
        <w:rPr>
          <w:rFonts w:ascii="Arial" w:hAnsi="Arial" w:cs="Arial"/>
        </w:rPr>
        <w:tab/>
      </w:r>
      <w:r>
        <w:rPr>
          <w:rFonts w:ascii="Arial" w:hAnsi="Arial" w:cs="Arial"/>
        </w:rPr>
        <w:tab/>
      </w:r>
      <w:r w:rsidRPr="00334158">
        <w:rPr>
          <w:rFonts w:ascii="Arial" w:hAnsi="Arial" w:cs="Arial"/>
        </w:rPr>
        <w:tab/>
      </w:r>
      <w:r w:rsidRPr="00334158">
        <w:rPr>
          <w:rFonts w:ascii="Arial" w:hAnsi="Arial" w:cs="Arial"/>
        </w:rPr>
        <w:tab/>
      </w:r>
      <w:r w:rsidRPr="00334158">
        <w:rPr>
          <w:rFonts w:ascii="Arial" w:hAnsi="Arial" w:cs="Arial"/>
        </w:rPr>
        <w:tab/>
      </w:r>
      <w:r w:rsidRPr="00334158">
        <w:rPr>
          <w:rFonts w:ascii="Arial" w:hAnsi="Arial" w:cs="Arial"/>
        </w:rPr>
        <w:tab/>
      </w:r>
      <w:r w:rsidRPr="00334158">
        <w:rPr>
          <w:rFonts w:ascii="Arial" w:hAnsi="Arial" w:cs="Arial"/>
        </w:rPr>
        <w:tab/>
        <w:t xml:space="preserve">PREDSJEDNIK GRADSKOG VIJEĆA </w:t>
      </w:r>
    </w:p>
    <w:p w:rsidR="00DF77D1" w:rsidRDefault="00DF77D1" w:rsidP="00DF77D1">
      <w:pPr>
        <w:pStyle w:val="NoSpacing"/>
        <w:rPr>
          <w:rFonts w:ascii="Arial" w:hAnsi="Arial" w:cs="Arial"/>
        </w:rPr>
      </w:pPr>
      <w:r>
        <w:rPr>
          <w:rFonts w:ascii="Arial" w:hAnsi="Arial" w:cs="Arial"/>
        </w:rPr>
        <w:t xml:space="preserve">                                                                                                 Miroslav Furdek,dr.med., v.r.</w:t>
      </w:r>
    </w:p>
    <w:p w:rsidR="00DF77D1" w:rsidRDefault="00DF77D1" w:rsidP="00DF77D1">
      <w:pPr>
        <w:pStyle w:val="NoSpacing"/>
        <w:rPr>
          <w:rFonts w:ascii="Arial" w:hAnsi="Arial" w:cs="Arial"/>
        </w:rPr>
      </w:pPr>
    </w:p>
    <w:p w:rsidR="00DF77D1" w:rsidRDefault="00DF77D1" w:rsidP="00DF77D1">
      <w:pPr>
        <w:pStyle w:val="NoSpacing"/>
        <w:rPr>
          <w:rFonts w:ascii="Arial" w:hAnsi="Arial" w:cs="Arial"/>
        </w:rPr>
      </w:pPr>
    </w:p>
    <w:p w:rsidR="00DF77D1" w:rsidRDefault="00DF77D1" w:rsidP="00DF77D1">
      <w:pPr>
        <w:pStyle w:val="NoSpacing"/>
        <w:rPr>
          <w:rFonts w:ascii="Arial" w:hAnsi="Arial" w:cs="Arial"/>
        </w:rPr>
      </w:pPr>
    </w:p>
    <w:p w:rsidR="00DF77D1" w:rsidRDefault="00DF77D1" w:rsidP="00DF77D1">
      <w:pPr>
        <w:pStyle w:val="NoSpacing"/>
        <w:rPr>
          <w:rFonts w:ascii="Arial" w:hAnsi="Arial" w:cs="Arial"/>
        </w:rPr>
      </w:pPr>
    </w:p>
    <w:p w:rsidR="00804D40" w:rsidRPr="007021D6" w:rsidRDefault="00804D40" w:rsidP="00804D40">
      <w:pPr>
        <w:pStyle w:val="NoSpacing1"/>
        <w:ind w:firstLine="720"/>
        <w:rPr>
          <w:rFonts w:ascii="Arial" w:hAnsi="Arial" w:cs="Arial"/>
          <w:sz w:val="20"/>
          <w:szCs w:val="20"/>
        </w:rPr>
      </w:pPr>
      <w:r w:rsidRPr="007021D6">
        <w:rPr>
          <w:rFonts w:ascii="Arial" w:hAnsi="Arial" w:cs="Arial"/>
          <w:noProof/>
          <w:sz w:val="20"/>
          <w:szCs w:val="20"/>
        </w:rPr>
        <w:lastRenderedPageBreak/>
        <w:drawing>
          <wp:inline distT="0" distB="0" distL="0" distR="0">
            <wp:extent cx="466725" cy="561975"/>
            <wp:effectExtent l="0" t="0" r="9525" b="9525"/>
            <wp:docPr id="27" name="Picture 2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7021D6">
        <w:rPr>
          <w:rFonts w:ascii="Arial" w:hAnsi="Arial" w:cs="Arial"/>
          <w:sz w:val="20"/>
          <w:szCs w:val="20"/>
        </w:rPr>
        <w:tab/>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REPUBLIKA HRVATSKA</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 xml:space="preserve">KARLOVAČKA ŽUPANIJA </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 xml:space="preserve">GRAD DUGA RESA </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GRADSKO VIJEĆE</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KLASA: 021-01/17-01/33</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URBROJ: 2133/03-01/04-21-</w:t>
      </w:r>
    </w:p>
    <w:p w:rsidR="00804D40" w:rsidRPr="007021D6" w:rsidRDefault="00804D40" w:rsidP="00804D40">
      <w:pPr>
        <w:pStyle w:val="NoSpacing1"/>
        <w:rPr>
          <w:rFonts w:ascii="Arial" w:hAnsi="Arial" w:cs="Arial"/>
          <w:sz w:val="20"/>
          <w:szCs w:val="20"/>
        </w:rPr>
      </w:pPr>
      <w:r w:rsidRPr="007021D6">
        <w:rPr>
          <w:rFonts w:ascii="Arial" w:hAnsi="Arial" w:cs="Arial"/>
          <w:sz w:val="20"/>
          <w:szCs w:val="20"/>
        </w:rPr>
        <w:t xml:space="preserve">Duga Resa, </w:t>
      </w:r>
      <w:r>
        <w:rPr>
          <w:rFonts w:ascii="Arial" w:hAnsi="Arial" w:cs="Arial"/>
          <w:sz w:val="20"/>
          <w:szCs w:val="20"/>
        </w:rPr>
        <w:t xml:space="preserve">28. prosinca </w:t>
      </w:r>
      <w:r w:rsidRPr="007021D6">
        <w:rPr>
          <w:rFonts w:ascii="Arial" w:hAnsi="Arial" w:cs="Arial"/>
          <w:sz w:val="20"/>
          <w:szCs w:val="20"/>
        </w:rPr>
        <w:t>2021. godine</w:t>
      </w:r>
    </w:p>
    <w:p w:rsidR="00804D40" w:rsidRPr="007021D6" w:rsidRDefault="00804D40" w:rsidP="00804D40">
      <w:pPr>
        <w:pStyle w:val="NoSpacing1"/>
        <w:rPr>
          <w:rFonts w:ascii="Arial" w:hAnsi="Arial" w:cs="Arial"/>
          <w:sz w:val="20"/>
          <w:szCs w:val="20"/>
        </w:rPr>
      </w:pPr>
    </w:p>
    <w:p w:rsidR="00804D40" w:rsidRPr="007021D6" w:rsidRDefault="00804D40" w:rsidP="00804D40">
      <w:pPr>
        <w:pStyle w:val="NoSpacing1"/>
        <w:rPr>
          <w:rFonts w:ascii="Arial" w:hAnsi="Arial" w:cs="Arial"/>
          <w:sz w:val="20"/>
          <w:szCs w:val="20"/>
        </w:rPr>
      </w:pPr>
    </w:p>
    <w:p w:rsidR="00804D40" w:rsidRPr="007021D6" w:rsidRDefault="00804D40" w:rsidP="00804D40">
      <w:pPr>
        <w:jc w:val="both"/>
        <w:rPr>
          <w:rFonts w:ascii="Arial" w:hAnsi="Arial" w:cs="Arial"/>
        </w:rPr>
      </w:pPr>
      <w:r w:rsidRPr="007021D6">
        <w:rPr>
          <w:rFonts w:ascii="Arial" w:hAnsi="Arial" w:cs="Arial"/>
        </w:rPr>
        <w:tab/>
        <w:t xml:space="preserve">Na temelju članka 46. Statuta Grada Duge Rese (Službeni glasnik Grada Duge Rese broj 6/18 – pročišćeni tekst, 02/20, 02/21), Gradsko vijeće na </w:t>
      </w:r>
      <w:r>
        <w:rPr>
          <w:rFonts w:ascii="Arial" w:hAnsi="Arial" w:cs="Arial"/>
        </w:rPr>
        <w:t>6</w:t>
      </w:r>
      <w:r w:rsidRPr="007021D6">
        <w:rPr>
          <w:rFonts w:ascii="Arial" w:hAnsi="Arial" w:cs="Arial"/>
        </w:rPr>
        <w:t xml:space="preserve">. sjednici održanoj </w:t>
      </w:r>
      <w:r>
        <w:rPr>
          <w:rFonts w:ascii="Arial" w:hAnsi="Arial" w:cs="Arial"/>
        </w:rPr>
        <w:t xml:space="preserve">28. prosinca </w:t>
      </w:r>
      <w:r w:rsidRPr="007021D6">
        <w:rPr>
          <w:rFonts w:ascii="Arial" w:hAnsi="Arial" w:cs="Arial"/>
        </w:rPr>
        <w:t>2021. godine donijelo je</w:t>
      </w:r>
    </w:p>
    <w:p w:rsidR="00804D40" w:rsidRPr="007021D6" w:rsidRDefault="00804D40" w:rsidP="00804D40">
      <w:pPr>
        <w:jc w:val="both"/>
        <w:rPr>
          <w:rFonts w:ascii="Arial" w:hAnsi="Arial" w:cs="Arial"/>
        </w:rPr>
      </w:pPr>
    </w:p>
    <w:p w:rsidR="00804D40" w:rsidRPr="007021D6" w:rsidRDefault="00804D40" w:rsidP="00804D40">
      <w:pPr>
        <w:jc w:val="center"/>
        <w:rPr>
          <w:rFonts w:ascii="Arial" w:hAnsi="Arial" w:cs="Arial"/>
          <w:b/>
        </w:rPr>
      </w:pPr>
    </w:p>
    <w:p w:rsidR="00804D40" w:rsidRPr="007021D6" w:rsidRDefault="00804D40" w:rsidP="00804D40">
      <w:pPr>
        <w:jc w:val="center"/>
        <w:rPr>
          <w:rFonts w:ascii="Arial" w:hAnsi="Arial" w:cs="Arial"/>
          <w:b/>
        </w:rPr>
      </w:pPr>
      <w:r w:rsidRPr="007021D6">
        <w:rPr>
          <w:rFonts w:ascii="Arial" w:hAnsi="Arial" w:cs="Arial"/>
          <w:b/>
        </w:rPr>
        <w:t>Z A K L J U Č A K</w:t>
      </w:r>
    </w:p>
    <w:p w:rsidR="00804D40" w:rsidRPr="007021D6" w:rsidRDefault="00804D40" w:rsidP="00804D40">
      <w:pPr>
        <w:jc w:val="center"/>
        <w:rPr>
          <w:rFonts w:ascii="Arial" w:hAnsi="Arial" w:cs="Arial"/>
          <w:b/>
        </w:rPr>
      </w:pPr>
      <w:r w:rsidRPr="007021D6">
        <w:rPr>
          <w:rFonts w:ascii="Arial" w:hAnsi="Arial" w:cs="Arial"/>
          <w:b/>
        </w:rPr>
        <w:t>o prihvaćanju Izvještaja o radu gradske uprave za 2021. god.</w:t>
      </w:r>
    </w:p>
    <w:p w:rsidR="00804D40" w:rsidRPr="007021D6" w:rsidRDefault="00804D40" w:rsidP="00804D40">
      <w:pPr>
        <w:jc w:val="center"/>
        <w:rPr>
          <w:rFonts w:ascii="Arial" w:hAnsi="Arial" w:cs="Arial"/>
        </w:rPr>
      </w:pPr>
    </w:p>
    <w:p w:rsidR="00804D40" w:rsidRPr="007021D6" w:rsidRDefault="00804D40" w:rsidP="00804D40">
      <w:pPr>
        <w:jc w:val="center"/>
        <w:rPr>
          <w:rFonts w:ascii="Arial" w:hAnsi="Arial" w:cs="Arial"/>
        </w:rPr>
      </w:pPr>
    </w:p>
    <w:p w:rsidR="00804D40" w:rsidRPr="007021D6" w:rsidRDefault="00804D40" w:rsidP="00804D40">
      <w:pPr>
        <w:jc w:val="center"/>
        <w:rPr>
          <w:rFonts w:ascii="Arial" w:hAnsi="Arial" w:cs="Arial"/>
        </w:rPr>
      </w:pPr>
      <w:r w:rsidRPr="007021D6">
        <w:rPr>
          <w:rFonts w:ascii="Arial" w:hAnsi="Arial" w:cs="Arial"/>
        </w:rPr>
        <w:t>Članak 1.</w:t>
      </w:r>
    </w:p>
    <w:p w:rsidR="00804D40" w:rsidRPr="007021D6" w:rsidRDefault="00804D40" w:rsidP="00804D40">
      <w:pPr>
        <w:jc w:val="both"/>
        <w:rPr>
          <w:rFonts w:ascii="Arial" w:hAnsi="Arial" w:cs="Arial"/>
        </w:rPr>
      </w:pPr>
      <w:r w:rsidRPr="007021D6">
        <w:rPr>
          <w:rFonts w:ascii="Arial" w:hAnsi="Arial" w:cs="Arial"/>
        </w:rPr>
        <w:t>Prihvaća se Izvještaj o radu gradske uprave za 2021. godinu.</w:t>
      </w:r>
    </w:p>
    <w:p w:rsidR="00804D40" w:rsidRPr="007021D6" w:rsidRDefault="00804D40" w:rsidP="00804D40">
      <w:pPr>
        <w:tabs>
          <w:tab w:val="left" w:pos="916"/>
        </w:tabs>
        <w:jc w:val="both"/>
        <w:rPr>
          <w:rFonts w:ascii="Arial" w:hAnsi="Arial" w:cs="Arial"/>
        </w:rPr>
      </w:pPr>
      <w:r w:rsidRPr="007021D6">
        <w:rPr>
          <w:rFonts w:ascii="Arial" w:hAnsi="Arial" w:cs="Arial"/>
        </w:rPr>
        <w:t>Izvještaj je sastavni dio ovog Zaključka.</w:t>
      </w:r>
    </w:p>
    <w:p w:rsidR="00804D40" w:rsidRPr="007021D6" w:rsidRDefault="00804D40" w:rsidP="00804D40">
      <w:pPr>
        <w:jc w:val="center"/>
        <w:rPr>
          <w:rFonts w:ascii="Arial" w:hAnsi="Arial" w:cs="Arial"/>
        </w:rPr>
      </w:pPr>
    </w:p>
    <w:p w:rsidR="00804D40" w:rsidRPr="007021D6" w:rsidRDefault="00804D40" w:rsidP="00804D40">
      <w:pPr>
        <w:jc w:val="center"/>
        <w:rPr>
          <w:rFonts w:ascii="Arial" w:hAnsi="Arial" w:cs="Arial"/>
        </w:rPr>
      </w:pPr>
    </w:p>
    <w:p w:rsidR="00804D40" w:rsidRPr="007021D6" w:rsidRDefault="00804D40" w:rsidP="00804D40">
      <w:pPr>
        <w:jc w:val="center"/>
        <w:rPr>
          <w:rFonts w:ascii="Arial" w:hAnsi="Arial" w:cs="Arial"/>
        </w:rPr>
      </w:pPr>
      <w:r w:rsidRPr="007021D6">
        <w:rPr>
          <w:rFonts w:ascii="Arial" w:hAnsi="Arial" w:cs="Arial"/>
        </w:rPr>
        <w:t>Članak 2.</w:t>
      </w:r>
    </w:p>
    <w:p w:rsidR="00804D40" w:rsidRPr="007021D6" w:rsidRDefault="00804D40" w:rsidP="00804D40">
      <w:pPr>
        <w:rPr>
          <w:rFonts w:ascii="Arial" w:hAnsi="Arial" w:cs="Arial"/>
        </w:rPr>
      </w:pPr>
      <w:r w:rsidRPr="007021D6">
        <w:rPr>
          <w:rFonts w:ascii="Arial" w:hAnsi="Arial" w:cs="Arial"/>
        </w:rPr>
        <w:t>Ovaj Zaključak objavit će se u Službenom glasniku Grada Duge Rese.</w:t>
      </w:r>
    </w:p>
    <w:p w:rsidR="00804D40" w:rsidRPr="007021D6" w:rsidRDefault="00804D40" w:rsidP="00804D40">
      <w:pPr>
        <w:rPr>
          <w:rFonts w:ascii="Arial" w:hAnsi="Arial" w:cs="Arial"/>
        </w:rPr>
      </w:pPr>
    </w:p>
    <w:p w:rsidR="00804D40" w:rsidRPr="007021D6" w:rsidRDefault="00804D40" w:rsidP="00804D40">
      <w:pPr>
        <w:jc w:val="right"/>
        <w:rPr>
          <w:rFonts w:ascii="Arial" w:hAnsi="Arial" w:cs="Arial"/>
        </w:rPr>
      </w:pPr>
    </w:p>
    <w:p w:rsidR="00804D40" w:rsidRPr="007021D6" w:rsidRDefault="00804D40" w:rsidP="00804D40">
      <w:pPr>
        <w:jc w:val="right"/>
        <w:rPr>
          <w:rFonts w:ascii="Arial" w:hAnsi="Arial" w:cs="Arial"/>
        </w:rPr>
      </w:pPr>
      <w:r w:rsidRPr="007021D6">
        <w:rPr>
          <w:rFonts w:ascii="Arial" w:hAnsi="Arial" w:cs="Arial"/>
        </w:rPr>
        <w:t>PREDSJEDNIK GRADSKOG VIJEĆA</w:t>
      </w:r>
    </w:p>
    <w:p w:rsidR="00804D40" w:rsidRPr="007021D6" w:rsidRDefault="00804D40" w:rsidP="00804D40">
      <w:pPr>
        <w:jc w:val="right"/>
        <w:rPr>
          <w:rFonts w:ascii="Arial" w:hAnsi="Arial" w:cs="Arial"/>
        </w:rPr>
      </w:pPr>
      <w:r w:rsidRPr="007021D6">
        <w:rPr>
          <w:rFonts w:ascii="Arial" w:hAnsi="Arial" w:cs="Arial"/>
        </w:rPr>
        <w:t xml:space="preserve">                                                                              Miroslav Furdek, dr.med.</w:t>
      </w:r>
      <w:r>
        <w:rPr>
          <w:rFonts w:ascii="Arial" w:hAnsi="Arial" w:cs="Arial"/>
        </w:rPr>
        <w:t>, v.r.</w:t>
      </w:r>
    </w:p>
    <w:p w:rsidR="00DF77D1" w:rsidRDefault="00DF77D1" w:rsidP="00DF77D1">
      <w:pPr>
        <w:pStyle w:val="NoSpacing"/>
        <w:rPr>
          <w:rFonts w:ascii="Arial" w:hAnsi="Arial" w:cs="Arial"/>
        </w:rPr>
      </w:pPr>
    </w:p>
    <w:p w:rsidR="00DF77D1" w:rsidRPr="004B2E20" w:rsidRDefault="00DF77D1" w:rsidP="00DF77D1">
      <w:pPr>
        <w:pStyle w:val="NoSpacing"/>
        <w:rPr>
          <w:rFonts w:ascii="Arial" w:hAnsi="Arial" w:cs="Arial"/>
          <w:b/>
          <w:bCs/>
        </w:rPr>
      </w:pPr>
    </w:p>
    <w:p w:rsidR="00DF77D1" w:rsidRDefault="00DF77D1" w:rsidP="00DF77D1">
      <w:pPr>
        <w:pStyle w:val="NoSpacing"/>
        <w:rPr>
          <w:rFonts w:ascii="Arial" w:hAnsi="Arial" w:cs="Arial"/>
          <w:b/>
          <w:sz w:val="18"/>
          <w:szCs w:val="18"/>
        </w:rPr>
      </w:pPr>
    </w:p>
    <w:p w:rsidR="00CE2A4B" w:rsidRDefault="00CE2A4B">
      <w:pPr>
        <w:rPr>
          <w:rFonts w:ascii="Arial" w:hAnsi="Arial" w:cs="Arial"/>
        </w:rPr>
      </w:pPr>
    </w:p>
    <w:p w:rsidR="00804D40" w:rsidRDefault="00804D40">
      <w:pPr>
        <w:rPr>
          <w:rFonts w:ascii="Arial" w:hAnsi="Arial" w:cs="Arial"/>
        </w:rPr>
      </w:pPr>
    </w:p>
    <w:p w:rsidR="00804D40" w:rsidRDefault="00804D40">
      <w:pPr>
        <w:rPr>
          <w:rFonts w:ascii="Arial" w:hAnsi="Arial" w:cs="Arial"/>
        </w:rPr>
      </w:pPr>
    </w:p>
    <w:p w:rsidR="00804D40" w:rsidRDefault="00804D40">
      <w:pPr>
        <w:rPr>
          <w:rFonts w:ascii="Arial" w:hAnsi="Arial" w:cs="Arial"/>
        </w:rPr>
      </w:pPr>
    </w:p>
    <w:p w:rsidR="00DA2AC1" w:rsidRPr="00DA2AC1" w:rsidRDefault="00DA2AC1" w:rsidP="00DA2AC1">
      <w:pPr>
        <w:pStyle w:val="Bezproreda1"/>
        <w:rPr>
          <w:rFonts w:ascii="Arial" w:hAnsi="Arial" w:cs="Arial"/>
          <w:b/>
          <w:sz w:val="18"/>
          <w:szCs w:val="18"/>
        </w:rPr>
      </w:pPr>
      <w:r w:rsidRPr="00DA2AC1">
        <w:rPr>
          <w:rFonts w:ascii="Arial" w:hAnsi="Arial" w:cs="Arial"/>
          <w:sz w:val="18"/>
          <w:szCs w:val="18"/>
        </w:rPr>
        <w:lastRenderedPageBreak/>
        <w:t xml:space="preserve">            </w:t>
      </w:r>
      <w:r w:rsidRPr="00DA2AC1">
        <w:rPr>
          <w:rFonts w:ascii="Arial" w:hAnsi="Arial" w:cs="Arial"/>
          <w:noProof/>
          <w:sz w:val="18"/>
          <w:szCs w:val="18"/>
        </w:rPr>
        <w:drawing>
          <wp:inline distT="0" distB="0" distL="0" distR="0" wp14:anchorId="68FB2EF2" wp14:editId="0744DCE6">
            <wp:extent cx="533400" cy="676275"/>
            <wp:effectExtent l="0" t="0" r="0" b="9525"/>
            <wp:docPr id="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rsidR="00DA2AC1" w:rsidRPr="00DA2AC1" w:rsidRDefault="00DA2AC1" w:rsidP="00DA2AC1">
      <w:pPr>
        <w:pStyle w:val="Bezproreda1"/>
        <w:rPr>
          <w:rFonts w:ascii="Arial" w:hAnsi="Arial" w:cs="Arial"/>
          <w:b/>
          <w:sz w:val="18"/>
          <w:szCs w:val="18"/>
        </w:rPr>
      </w:pPr>
      <w:r w:rsidRPr="00DA2AC1">
        <w:rPr>
          <w:rFonts w:ascii="Arial" w:hAnsi="Arial" w:cs="Arial"/>
          <w:b/>
          <w:sz w:val="18"/>
          <w:szCs w:val="18"/>
        </w:rPr>
        <w:t>REPUBLIKA HRVATSKA</w:t>
      </w:r>
    </w:p>
    <w:p w:rsidR="00DA2AC1" w:rsidRPr="00DA2AC1" w:rsidRDefault="00DA2AC1" w:rsidP="00DA2AC1">
      <w:pPr>
        <w:pStyle w:val="Bezproreda1"/>
        <w:rPr>
          <w:rFonts w:ascii="Arial" w:hAnsi="Arial" w:cs="Arial"/>
          <w:b/>
          <w:sz w:val="18"/>
          <w:szCs w:val="18"/>
        </w:rPr>
      </w:pPr>
      <w:r w:rsidRPr="00DA2AC1">
        <w:rPr>
          <w:rFonts w:ascii="Arial" w:hAnsi="Arial" w:cs="Arial"/>
          <w:b/>
          <w:sz w:val="18"/>
          <w:szCs w:val="18"/>
        </w:rPr>
        <w:t>KARLOVAČKA ŽUPANIJA</w:t>
      </w:r>
    </w:p>
    <w:p w:rsidR="00DA2AC1" w:rsidRPr="00DA2AC1" w:rsidRDefault="00DA2AC1" w:rsidP="00DA2AC1">
      <w:pPr>
        <w:pStyle w:val="Bezproreda1"/>
        <w:rPr>
          <w:rFonts w:ascii="Arial" w:hAnsi="Arial" w:cs="Arial"/>
          <w:b/>
          <w:sz w:val="18"/>
          <w:szCs w:val="18"/>
        </w:rPr>
      </w:pPr>
      <w:r w:rsidRPr="00DA2AC1">
        <w:rPr>
          <w:rFonts w:ascii="Arial" w:hAnsi="Arial" w:cs="Arial"/>
          <w:b/>
          <w:sz w:val="18"/>
          <w:szCs w:val="18"/>
        </w:rPr>
        <w:t>GRAD DUGA RESA</w:t>
      </w:r>
    </w:p>
    <w:p w:rsidR="00DA2AC1" w:rsidRPr="00DA2AC1" w:rsidRDefault="00DA2AC1" w:rsidP="00DA2AC1">
      <w:pPr>
        <w:pStyle w:val="Bezproreda1"/>
        <w:rPr>
          <w:rFonts w:ascii="Arial" w:hAnsi="Arial" w:cs="Arial"/>
          <w:b/>
          <w:sz w:val="18"/>
          <w:szCs w:val="18"/>
        </w:rPr>
      </w:pPr>
      <w:r w:rsidRPr="00DA2AC1">
        <w:rPr>
          <w:rFonts w:ascii="Arial" w:hAnsi="Arial" w:cs="Arial"/>
          <w:b/>
          <w:sz w:val="18"/>
          <w:szCs w:val="18"/>
        </w:rPr>
        <w:t>GRADSKO VIJEĆE</w:t>
      </w:r>
    </w:p>
    <w:p w:rsidR="00DA2AC1" w:rsidRPr="00DA2AC1" w:rsidRDefault="00DA2AC1" w:rsidP="00DA2AC1">
      <w:pPr>
        <w:pStyle w:val="Bezproreda1"/>
        <w:rPr>
          <w:rFonts w:ascii="Arial" w:hAnsi="Arial" w:cs="Arial"/>
          <w:sz w:val="18"/>
          <w:szCs w:val="18"/>
        </w:rPr>
      </w:pPr>
      <w:r w:rsidRPr="00DA2AC1">
        <w:rPr>
          <w:rFonts w:ascii="Arial" w:hAnsi="Arial" w:cs="Arial"/>
          <w:b/>
          <w:sz w:val="18"/>
          <w:szCs w:val="18"/>
        </w:rPr>
        <w:t xml:space="preserve">KLASA: </w:t>
      </w:r>
      <w:r w:rsidRPr="00DA2AC1">
        <w:rPr>
          <w:rFonts w:ascii="Arial" w:hAnsi="Arial" w:cs="Arial"/>
          <w:sz w:val="18"/>
          <w:szCs w:val="18"/>
        </w:rPr>
        <w:t>406-01/21-01/07</w:t>
      </w:r>
    </w:p>
    <w:p w:rsidR="00DA2AC1" w:rsidRPr="00DA2AC1" w:rsidRDefault="00DA2AC1" w:rsidP="00DA2AC1">
      <w:pPr>
        <w:pStyle w:val="Bezproreda1"/>
        <w:rPr>
          <w:rFonts w:ascii="Arial" w:hAnsi="Arial" w:cs="Arial"/>
          <w:sz w:val="18"/>
          <w:szCs w:val="18"/>
        </w:rPr>
      </w:pPr>
      <w:r w:rsidRPr="00DA2AC1">
        <w:rPr>
          <w:rFonts w:ascii="Arial" w:hAnsi="Arial" w:cs="Arial"/>
          <w:b/>
          <w:sz w:val="18"/>
          <w:szCs w:val="18"/>
        </w:rPr>
        <w:t xml:space="preserve">URBROJ: </w:t>
      </w:r>
      <w:r w:rsidRPr="00DA2AC1">
        <w:rPr>
          <w:rFonts w:ascii="Arial" w:hAnsi="Arial" w:cs="Arial"/>
          <w:sz w:val="18"/>
          <w:szCs w:val="18"/>
        </w:rPr>
        <w:t>2133/03-05/02-21-</w:t>
      </w:r>
    </w:p>
    <w:p w:rsidR="00DA2AC1" w:rsidRPr="00DA2AC1" w:rsidRDefault="00DA2AC1" w:rsidP="00DA2AC1">
      <w:pPr>
        <w:pStyle w:val="Bezproreda1"/>
        <w:rPr>
          <w:rFonts w:ascii="Arial" w:hAnsi="Arial" w:cs="Arial"/>
          <w:sz w:val="18"/>
          <w:szCs w:val="18"/>
        </w:rPr>
      </w:pPr>
      <w:r w:rsidRPr="00DA2AC1">
        <w:rPr>
          <w:rFonts w:ascii="Arial" w:hAnsi="Arial" w:cs="Arial"/>
          <w:sz w:val="18"/>
          <w:szCs w:val="18"/>
        </w:rPr>
        <w:t>Duga Resa, 28. prosinca 2021. godine</w:t>
      </w:r>
    </w:p>
    <w:p w:rsidR="00DA2AC1" w:rsidRPr="00DA2AC1" w:rsidRDefault="00DA2AC1" w:rsidP="00DA2AC1">
      <w:pPr>
        <w:pStyle w:val="Bezproreda1"/>
        <w:rPr>
          <w:rFonts w:ascii="Arial" w:hAnsi="Arial" w:cs="Arial"/>
          <w:sz w:val="18"/>
          <w:szCs w:val="18"/>
        </w:rPr>
      </w:pPr>
    </w:p>
    <w:p w:rsidR="00DA2AC1" w:rsidRDefault="00DA2AC1" w:rsidP="00DA2AC1">
      <w:pPr>
        <w:ind w:firstLine="708"/>
        <w:jc w:val="both"/>
        <w:rPr>
          <w:rFonts w:ascii="Arial" w:hAnsi="Arial" w:cs="Arial"/>
        </w:rPr>
      </w:pPr>
      <w:r>
        <w:rPr>
          <w:rFonts w:ascii="Arial" w:hAnsi="Arial" w:cs="Arial"/>
        </w:rPr>
        <w:t>Na temelju članka 91. Zakona o proračunu (Narodne novine broj 87/08, 136/12 i 15/15) i članka 47. Statuta Grada Duge Rese (Službeni glasnik Grada Duge Rese broj 6/18-pročišćeni tekst, 2/20, 2/21) Gradsko vijeće Grada Duge Rese na 6. sjednici održanoj dana 28. prosinca 2021. godine donijelo je</w:t>
      </w:r>
    </w:p>
    <w:p w:rsidR="00DA2AC1" w:rsidRPr="00DA2AC1" w:rsidRDefault="00DA2AC1" w:rsidP="00DA2AC1">
      <w:pPr>
        <w:pStyle w:val="Bezproreda1"/>
        <w:jc w:val="center"/>
        <w:rPr>
          <w:rFonts w:ascii="Arial" w:hAnsi="Arial" w:cs="Arial"/>
          <w:b/>
          <w:bCs/>
        </w:rPr>
      </w:pPr>
      <w:r w:rsidRPr="00DA2AC1">
        <w:rPr>
          <w:rFonts w:ascii="Arial" w:hAnsi="Arial" w:cs="Arial"/>
          <w:b/>
          <w:bCs/>
        </w:rPr>
        <w:t>O  D   L  U  K  U</w:t>
      </w:r>
    </w:p>
    <w:p w:rsidR="00DA2AC1" w:rsidRPr="00DA2AC1" w:rsidRDefault="00DA2AC1" w:rsidP="00DA2AC1">
      <w:pPr>
        <w:pStyle w:val="Bezproreda1"/>
        <w:jc w:val="center"/>
        <w:rPr>
          <w:rFonts w:ascii="Arial" w:hAnsi="Arial" w:cs="Arial"/>
          <w:b/>
          <w:bCs/>
        </w:rPr>
      </w:pPr>
      <w:r w:rsidRPr="00DA2AC1">
        <w:rPr>
          <w:rFonts w:ascii="Arial" w:hAnsi="Arial" w:cs="Arial"/>
          <w:b/>
          <w:bCs/>
        </w:rPr>
        <w:t>o davanju jamstva za zaduženje trgovačkom društvu</w:t>
      </w:r>
    </w:p>
    <w:p w:rsidR="00DA2AC1" w:rsidRPr="00DA2AC1" w:rsidRDefault="00DA2AC1" w:rsidP="00DA2AC1">
      <w:pPr>
        <w:pStyle w:val="Bezproreda1"/>
        <w:jc w:val="center"/>
        <w:rPr>
          <w:rFonts w:ascii="Arial" w:hAnsi="Arial" w:cs="Arial"/>
          <w:b/>
          <w:bCs/>
        </w:rPr>
      </w:pPr>
      <w:r w:rsidRPr="00DA2AC1">
        <w:rPr>
          <w:rFonts w:ascii="Arial" w:hAnsi="Arial" w:cs="Arial"/>
          <w:b/>
          <w:bCs/>
        </w:rPr>
        <w:t>Komunalno Duga Resa d.o.o.</w:t>
      </w:r>
    </w:p>
    <w:p w:rsidR="00DA2AC1" w:rsidRDefault="00DA2AC1" w:rsidP="00DA2AC1">
      <w:pPr>
        <w:ind w:left="708"/>
        <w:jc w:val="center"/>
        <w:rPr>
          <w:rFonts w:ascii="Arial" w:hAnsi="Arial" w:cs="Arial"/>
        </w:rPr>
      </w:pPr>
    </w:p>
    <w:p w:rsidR="00DA2AC1" w:rsidRDefault="00DA2AC1" w:rsidP="00DA2AC1">
      <w:pPr>
        <w:ind w:left="708"/>
        <w:jc w:val="center"/>
        <w:rPr>
          <w:rFonts w:ascii="Arial" w:hAnsi="Arial" w:cs="Arial"/>
        </w:rPr>
      </w:pPr>
      <w:r>
        <w:rPr>
          <w:rFonts w:ascii="Arial" w:hAnsi="Arial" w:cs="Arial"/>
        </w:rPr>
        <w:t>Članak 1.</w:t>
      </w:r>
    </w:p>
    <w:p w:rsidR="00DA2AC1" w:rsidRDefault="00DA2AC1" w:rsidP="00DA2AC1">
      <w:pPr>
        <w:jc w:val="both"/>
        <w:rPr>
          <w:rFonts w:ascii="Arial" w:hAnsi="Arial" w:cs="Arial"/>
        </w:rPr>
      </w:pPr>
      <w:r>
        <w:rPr>
          <w:rFonts w:ascii="Arial" w:hAnsi="Arial" w:cs="Arial"/>
        </w:rPr>
        <w:tab/>
        <w:t>Daje se jamstvo za zaduženje trgovačkom društvu Komunalno Duga Resa d.o.o. putem dugoročnog kredita kod Karlovačke banke d.d. za financiranje investicije – provedba projekta Odvodnja i pročišćavanje otpadnih voda naselja Malići u iznosu od 3.500.000,00 kn uz sljedeće uvjete:</w:t>
      </w:r>
    </w:p>
    <w:p w:rsidR="00DA2AC1" w:rsidRDefault="00DA2AC1" w:rsidP="00DA2AC1">
      <w:pPr>
        <w:jc w:val="both"/>
        <w:rPr>
          <w:rFonts w:ascii="Arial" w:hAnsi="Arial" w:cs="Arial"/>
        </w:rPr>
      </w:pPr>
      <w:r w:rsidRPr="000C2CE1">
        <w:rPr>
          <w:rFonts w:ascii="Arial" w:hAnsi="Arial" w:cs="Arial"/>
          <w:u w:val="single"/>
        </w:rPr>
        <w:t>Krajnji rok korištenja kredita:</w:t>
      </w:r>
      <w:r>
        <w:rPr>
          <w:rFonts w:ascii="Arial" w:hAnsi="Arial" w:cs="Arial"/>
        </w:rPr>
        <w:t xml:space="preserve"> Najkasnije do 30.9.2022. godine</w:t>
      </w:r>
    </w:p>
    <w:p w:rsidR="00DA2AC1" w:rsidRDefault="00DA2AC1" w:rsidP="00DA2AC1">
      <w:pPr>
        <w:jc w:val="both"/>
        <w:rPr>
          <w:rFonts w:ascii="Arial" w:hAnsi="Arial" w:cs="Arial"/>
        </w:rPr>
      </w:pPr>
      <w:r w:rsidRPr="000C2CE1">
        <w:rPr>
          <w:rFonts w:ascii="Arial" w:hAnsi="Arial" w:cs="Arial"/>
          <w:u w:val="single"/>
        </w:rPr>
        <w:t>Krajnji rok vraćanja kredita:</w:t>
      </w:r>
      <w:r>
        <w:rPr>
          <w:rFonts w:ascii="Arial" w:hAnsi="Arial" w:cs="Arial"/>
        </w:rPr>
        <w:t xml:space="preserve"> 1.10.2024. godine</w:t>
      </w:r>
    </w:p>
    <w:p w:rsidR="00DA2AC1" w:rsidRDefault="00DA2AC1" w:rsidP="00DA2AC1">
      <w:pPr>
        <w:jc w:val="both"/>
        <w:rPr>
          <w:rFonts w:ascii="Arial" w:hAnsi="Arial" w:cs="Arial"/>
        </w:rPr>
      </w:pPr>
      <w:r w:rsidRPr="000C2CE1">
        <w:rPr>
          <w:rFonts w:ascii="Arial" w:hAnsi="Arial" w:cs="Arial"/>
          <w:u w:val="single"/>
        </w:rPr>
        <w:t>Način vraćanja kredita:</w:t>
      </w:r>
      <w:r>
        <w:rPr>
          <w:rFonts w:ascii="Arial" w:hAnsi="Arial" w:cs="Arial"/>
        </w:rPr>
        <w:t xml:space="preserve"> U tijeku počeka povrat kredita vršit će se sukcesivnim uplatama Korisnika kredita iz dobivenih bespovratnih potpora od strane Agencije za plaćanje u poljoprivredi, ribarstvu i ruralnom razvoju u ukupnom iznosu od 2.993.145,46 kn. Preostali iznos od 506.854,54 kn vraćati će se po isteku počeka u 12 jednakih mjesečnih rata koje će doznačiti Općina Barilović,  na čijem području se dovršava investicija, kao kapitalnu pomoć sukladno Ugovoru o financiranju Ur.broj: 717/20. Prva rata dospijeva 1.11.2023. godine, a posljednja 1.10.2024. godine.</w:t>
      </w:r>
    </w:p>
    <w:p w:rsidR="00DA2AC1" w:rsidRDefault="00DA2AC1" w:rsidP="00DA2AC1">
      <w:pPr>
        <w:jc w:val="both"/>
        <w:rPr>
          <w:rFonts w:ascii="Arial" w:hAnsi="Arial" w:cs="Arial"/>
        </w:rPr>
      </w:pPr>
      <w:r w:rsidRPr="000C2CE1">
        <w:rPr>
          <w:rFonts w:ascii="Arial" w:hAnsi="Arial" w:cs="Arial"/>
          <w:u w:val="single"/>
        </w:rPr>
        <w:t>Dospijeće 1. rate:</w:t>
      </w:r>
      <w:r>
        <w:rPr>
          <w:rFonts w:ascii="Arial" w:hAnsi="Arial" w:cs="Arial"/>
        </w:rPr>
        <w:t xml:space="preserve"> 1.11.2023. godine</w:t>
      </w:r>
    </w:p>
    <w:p w:rsidR="00DA2AC1" w:rsidRDefault="00DA2AC1" w:rsidP="00DA2AC1">
      <w:pPr>
        <w:jc w:val="both"/>
        <w:rPr>
          <w:rFonts w:ascii="Arial" w:hAnsi="Arial" w:cs="Arial"/>
        </w:rPr>
      </w:pPr>
      <w:r w:rsidRPr="000C2CE1">
        <w:rPr>
          <w:rFonts w:ascii="Arial" w:hAnsi="Arial" w:cs="Arial"/>
          <w:u w:val="single"/>
        </w:rPr>
        <w:t>Period počeka:</w:t>
      </w:r>
      <w:r>
        <w:rPr>
          <w:rFonts w:ascii="Arial" w:hAnsi="Arial" w:cs="Arial"/>
        </w:rPr>
        <w:t xml:space="preserve"> 1.10.2022. godine – 30.9.2023. godine</w:t>
      </w:r>
    </w:p>
    <w:p w:rsidR="00DA2AC1" w:rsidRDefault="00DA2AC1" w:rsidP="00DA2AC1">
      <w:pPr>
        <w:jc w:val="both"/>
        <w:rPr>
          <w:rFonts w:ascii="Arial" w:hAnsi="Arial" w:cs="Arial"/>
        </w:rPr>
      </w:pPr>
      <w:r w:rsidRPr="000C2CE1">
        <w:rPr>
          <w:rFonts w:ascii="Arial" w:hAnsi="Arial" w:cs="Arial"/>
          <w:u w:val="single"/>
        </w:rPr>
        <w:t>Kamatna stopa</w:t>
      </w:r>
      <w:r>
        <w:rPr>
          <w:rFonts w:ascii="Arial" w:hAnsi="Arial" w:cs="Arial"/>
        </w:rPr>
        <w:t xml:space="preserve"> - redovna: 2% godišnje, promjenjiva, na iskorišteni iznos kredita</w:t>
      </w:r>
    </w:p>
    <w:p w:rsidR="00DA2AC1" w:rsidRDefault="00DA2AC1" w:rsidP="00DA2AC1">
      <w:pPr>
        <w:jc w:val="both"/>
        <w:rPr>
          <w:rFonts w:ascii="Arial" w:hAnsi="Arial" w:cs="Arial"/>
        </w:rPr>
      </w:pPr>
      <w:r>
        <w:rPr>
          <w:rFonts w:ascii="Arial" w:hAnsi="Arial" w:cs="Arial"/>
        </w:rPr>
        <w:tab/>
      </w:r>
      <w:r>
        <w:rPr>
          <w:rFonts w:ascii="Arial" w:hAnsi="Arial" w:cs="Arial"/>
        </w:rPr>
        <w:tab/>
        <w:t xml:space="preserve">  - interkalarna: u visini redovne, obračunava se i naplaćuje mjesečno</w:t>
      </w:r>
    </w:p>
    <w:p w:rsidR="00DA2AC1" w:rsidRDefault="00DA2AC1" w:rsidP="00DA2AC1">
      <w:pPr>
        <w:jc w:val="both"/>
        <w:rPr>
          <w:rFonts w:ascii="Arial" w:hAnsi="Arial" w:cs="Arial"/>
        </w:rPr>
      </w:pPr>
      <w:r>
        <w:rPr>
          <w:rFonts w:ascii="Arial" w:hAnsi="Arial" w:cs="Arial"/>
        </w:rPr>
        <w:tab/>
      </w:r>
      <w:r>
        <w:rPr>
          <w:rFonts w:ascii="Arial" w:hAnsi="Arial" w:cs="Arial"/>
        </w:rPr>
        <w:tab/>
        <w:t xml:space="preserve">  - u počeku: u visini redovne, obračunava se i naplaćuje mjesečno</w:t>
      </w:r>
    </w:p>
    <w:p w:rsidR="00DA2AC1" w:rsidRDefault="00DA2AC1" w:rsidP="00DA2AC1">
      <w:pPr>
        <w:jc w:val="both"/>
        <w:rPr>
          <w:rFonts w:ascii="Arial" w:hAnsi="Arial" w:cs="Arial"/>
        </w:rPr>
      </w:pPr>
      <w:r>
        <w:rPr>
          <w:rFonts w:ascii="Arial" w:hAnsi="Arial" w:cs="Arial"/>
        </w:rPr>
        <w:tab/>
      </w:r>
      <w:r>
        <w:rPr>
          <w:rFonts w:ascii="Arial" w:hAnsi="Arial" w:cs="Arial"/>
        </w:rPr>
        <w:tab/>
        <w:t xml:space="preserve">  - nakon dospijeća: obračunava se i naplaćuje zakonska zatezna kamata </w:t>
      </w:r>
    </w:p>
    <w:p w:rsidR="00DA2AC1" w:rsidRDefault="00DA2AC1" w:rsidP="00DA2AC1">
      <w:pPr>
        <w:jc w:val="center"/>
        <w:rPr>
          <w:rFonts w:ascii="Arial" w:hAnsi="Arial" w:cs="Arial"/>
        </w:rPr>
      </w:pPr>
    </w:p>
    <w:p w:rsidR="00DA2AC1" w:rsidRDefault="00DA2AC1" w:rsidP="00DA2AC1">
      <w:pPr>
        <w:jc w:val="center"/>
        <w:rPr>
          <w:rFonts w:ascii="Arial" w:hAnsi="Arial" w:cs="Arial"/>
        </w:rPr>
      </w:pPr>
      <w:r>
        <w:rPr>
          <w:rFonts w:ascii="Arial" w:hAnsi="Arial" w:cs="Arial"/>
        </w:rPr>
        <w:t>Članak 2.</w:t>
      </w:r>
    </w:p>
    <w:p w:rsidR="00DA2AC1" w:rsidRDefault="00DA2AC1" w:rsidP="00DA2AC1">
      <w:pPr>
        <w:ind w:firstLine="708"/>
        <w:jc w:val="both"/>
        <w:rPr>
          <w:rFonts w:ascii="Arial" w:hAnsi="Arial" w:cs="Arial"/>
        </w:rPr>
      </w:pPr>
      <w:r>
        <w:rPr>
          <w:rFonts w:ascii="Arial" w:hAnsi="Arial" w:cs="Arial"/>
        </w:rPr>
        <w:lastRenderedPageBreak/>
        <w:t>Zadužuje se UO za proračun, financije, javne prihode i gradsku riznicu da prije davanja jamstva iz ove Odluke ishodi suglasnost ministra financija u skladu s člankom 91. stavkom 4. Zakona o proračunu (Narodne novine broj 87/08, 136/12 i 15/15).</w:t>
      </w:r>
    </w:p>
    <w:p w:rsidR="00DA2AC1" w:rsidRDefault="00DA2AC1" w:rsidP="00DA2AC1">
      <w:pPr>
        <w:jc w:val="center"/>
        <w:rPr>
          <w:rFonts w:ascii="Arial" w:hAnsi="Arial" w:cs="Arial"/>
        </w:rPr>
      </w:pPr>
    </w:p>
    <w:p w:rsidR="00DA2AC1" w:rsidRDefault="00DA2AC1" w:rsidP="00DA2AC1">
      <w:pPr>
        <w:jc w:val="center"/>
        <w:rPr>
          <w:rFonts w:ascii="Arial" w:hAnsi="Arial" w:cs="Arial"/>
        </w:rPr>
      </w:pPr>
      <w:r>
        <w:rPr>
          <w:rFonts w:ascii="Arial" w:hAnsi="Arial" w:cs="Arial"/>
        </w:rPr>
        <w:t>Članak 3.</w:t>
      </w:r>
    </w:p>
    <w:p w:rsidR="00DA2AC1" w:rsidRDefault="00DA2AC1" w:rsidP="00DA2AC1">
      <w:pPr>
        <w:ind w:firstLine="708"/>
        <w:jc w:val="both"/>
        <w:rPr>
          <w:rFonts w:ascii="Arial" w:hAnsi="Arial" w:cs="Arial"/>
        </w:rPr>
      </w:pPr>
      <w:r>
        <w:rPr>
          <w:rFonts w:ascii="Arial" w:hAnsi="Arial" w:cs="Arial"/>
        </w:rPr>
        <w:t>Zadužuje se Gradonačelnik na sklapanje ugovora o jamstvu nakon ishođenja suglasnosti ministra financija i nakon reguliranja međusobnih odnosa između Grada Duga Rese, Općine Barilović i Komunalnog Duga Resa d.o.o.</w:t>
      </w:r>
    </w:p>
    <w:p w:rsidR="00DA2AC1" w:rsidRDefault="00DA2AC1" w:rsidP="00DA2AC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A2AC1" w:rsidRDefault="00DA2AC1" w:rsidP="00DA2AC1">
      <w:pPr>
        <w:ind w:firstLine="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Članak 4.</w:t>
      </w:r>
    </w:p>
    <w:p w:rsidR="00DA2AC1" w:rsidRDefault="00DA2AC1" w:rsidP="00DA2AC1">
      <w:pPr>
        <w:ind w:firstLine="360"/>
        <w:jc w:val="both"/>
        <w:rPr>
          <w:rFonts w:ascii="Arial" w:hAnsi="Arial" w:cs="Arial"/>
          <w:b/>
          <w:sz w:val="20"/>
          <w:szCs w:val="20"/>
        </w:rPr>
      </w:pPr>
      <w:r>
        <w:rPr>
          <w:rFonts w:ascii="Arial" w:hAnsi="Arial" w:cs="Arial"/>
        </w:rPr>
        <w:t>Ova Odluka stupa na snagu sljedećeg dana od dana donošenja, a objaviti će se u Službenom glasniku Grada Duge Rese.</w:t>
      </w:r>
    </w:p>
    <w:p w:rsidR="00DA2AC1" w:rsidRDefault="00DA2AC1" w:rsidP="00DA2AC1">
      <w:pPr>
        <w:ind w:left="4248" w:firstLine="708"/>
        <w:jc w:val="both"/>
        <w:rPr>
          <w:rFonts w:ascii="Arial" w:hAnsi="Arial" w:cs="Arial"/>
          <w:b/>
          <w:sz w:val="20"/>
          <w:szCs w:val="20"/>
        </w:rPr>
      </w:pPr>
      <w:r>
        <w:rPr>
          <w:rFonts w:ascii="Arial" w:hAnsi="Arial" w:cs="Arial"/>
          <w:b/>
          <w:sz w:val="20"/>
          <w:szCs w:val="20"/>
        </w:rPr>
        <w:t>PREDSJEDNIK GRADSKOG VIJEĆA:</w:t>
      </w:r>
    </w:p>
    <w:p w:rsidR="00DA2AC1" w:rsidRDefault="00DA2AC1" w:rsidP="00DA2AC1">
      <w:pPr>
        <w:ind w:left="4956" w:firstLine="708"/>
        <w:jc w:val="both"/>
        <w:rPr>
          <w:rFonts w:ascii="Arial" w:hAnsi="Arial" w:cs="Arial"/>
          <w:b/>
          <w:sz w:val="20"/>
          <w:szCs w:val="20"/>
        </w:rPr>
      </w:pPr>
      <w:r>
        <w:rPr>
          <w:rFonts w:ascii="Arial" w:hAnsi="Arial" w:cs="Arial"/>
          <w:b/>
          <w:sz w:val="20"/>
          <w:szCs w:val="20"/>
        </w:rPr>
        <w:t>Miroslav Furdek</w:t>
      </w:r>
      <w:r w:rsidR="0038601D">
        <w:rPr>
          <w:rFonts w:ascii="Arial" w:hAnsi="Arial" w:cs="Arial"/>
          <w:b/>
          <w:sz w:val="20"/>
          <w:szCs w:val="20"/>
        </w:rPr>
        <w:t>, v.r.</w:t>
      </w:r>
    </w:p>
    <w:p w:rsidR="00DA2AC1" w:rsidRDefault="00DA2AC1" w:rsidP="00DA2AC1">
      <w:pPr>
        <w:rPr>
          <w:rFonts w:ascii="Arial" w:hAnsi="Arial" w:cs="Arial"/>
          <w:b/>
          <w:sz w:val="18"/>
          <w:szCs w:val="18"/>
        </w:rPr>
      </w:pPr>
    </w:p>
    <w:p w:rsidR="00804D40" w:rsidRDefault="00804D40">
      <w:pPr>
        <w:rPr>
          <w:rFonts w:ascii="Arial" w:hAnsi="Arial" w:cs="Arial"/>
        </w:rPr>
      </w:pPr>
    </w:p>
    <w:p w:rsidR="00804D40" w:rsidRPr="00761D10" w:rsidRDefault="00804D40">
      <w:pPr>
        <w:rPr>
          <w:rFonts w:ascii="Arial" w:hAnsi="Arial" w:cs="Arial"/>
        </w:rPr>
      </w:pPr>
    </w:p>
    <w:sectPr w:rsidR="00804D40" w:rsidRPr="00761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T168Fo00">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B7A5C"/>
    <w:multiLevelType w:val="hybridMultilevel"/>
    <w:tmpl w:val="D868A5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5D3"/>
    <w:multiLevelType w:val="hybridMultilevel"/>
    <w:tmpl w:val="528C589E"/>
    <w:lvl w:ilvl="0" w:tplc="041A000F">
      <w:start w:val="1"/>
      <w:numFmt w:val="decimal"/>
      <w:lvlText w:val="%1."/>
      <w:lvlJc w:val="left"/>
      <w:pPr>
        <w:ind w:left="720" w:hanging="360"/>
      </w:pPr>
    </w:lvl>
    <w:lvl w:ilvl="1" w:tplc="3B00C76E">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04945AB9"/>
    <w:multiLevelType w:val="multilevel"/>
    <w:tmpl w:val="7856D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213EF"/>
    <w:multiLevelType w:val="multilevel"/>
    <w:tmpl w:val="ED580A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B8094C"/>
    <w:multiLevelType w:val="hybridMultilevel"/>
    <w:tmpl w:val="C988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442FE"/>
    <w:multiLevelType w:val="hybridMultilevel"/>
    <w:tmpl w:val="8C4836F6"/>
    <w:lvl w:ilvl="0" w:tplc="9FA87E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6E3329"/>
    <w:multiLevelType w:val="multilevel"/>
    <w:tmpl w:val="F0021D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FE86535"/>
    <w:multiLevelType w:val="multilevel"/>
    <w:tmpl w:val="B7F84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846D4"/>
    <w:multiLevelType w:val="multilevel"/>
    <w:tmpl w:val="E9341C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CB138C"/>
    <w:multiLevelType w:val="multilevel"/>
    <w:tmpl w:val="0F0EEE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B825EE"/>
    <w:multiLevelType w:val="hybridMultilevel"/>
    <w:tmpl w:val="581A4AC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5AF5404"/>
    <w:multiLevelType w:val="hybridMultilevel"/>
    <w:tmpl w:val="DE5C28CA"/>
    <w:lvl w:ilvl="0" w:tplc="041A0005">
      <w:start w:val="1"/>
      <w:numFmt w:val="bullet"/>
      <w:lvlText w:val=""/>
      <w:lvlJc w:val="left"/>
      <w:pPr>
        <w:ind w:left="2475" w:hanging="360"/>
      </w:pPr>
      <w:rPr>
        <w:rFonts w:ascii="Wingdings" w:hAnsi="Wingdings" w:hint="default"/>
      </w:rPr>
    </w:lvl>
    <w:lvl w:ilvl="1" w:tplc="041A0003" w:tentative="1">
      <w:start w:val="1"/>
      <w:numFmt w:val="bullet"/>
      <w:lvlText w:val="o"/>
      <w:lvlJc w:val="left"/>
      <w:pPr>
        <w:ind w:left="3195" w:hanging="360"/>
      </w:pPr>
      <w:rPr>
        <w:rFonts w:ascii="Courier New" w:hAnsi="Courier New" w:cs="Courier New" w:hint="default"/>
      </w:rPr>
    </w:lvl>
    <w:lvl w:ilvl="2" w:tplc="041A0005" w:tentative="1">
      <w:start w:val="1"/>
      <w:numFmt w:val="bullet"/>
      <w:lvlText w:val=""/>
      <w:lvlJc w:val="left"/>
      <w:pPr>
        <w:ind w:left="3915" w:hanging="360"/>
      </w:pPr>
      <w:rPr>
        <w:rFonts w:ascii="Wingdings" w:hAnsi="Wingdings" w:hint="default"/>
      </w:rPr>
    </w:lvl>
    <w:lvl w:ilvl="3" w:tplc="041A0001" w:tentative="1">
      <w:start w:val="1"/>
      <w:numFmt w:val="bullet"/>
      <w:lvlText w:val=""/>
      <w:lvlJc w:val="left"/>
      <w:pPr>
        <w:ind w:left="4635" w:hanging="360"/>
      </w:pPr>
      <w:rPr>
        <w:rFonts w:ascii="Symbol" w:hAnsi="Symbol" w:hint="default"/>
      </w:rPr>
    </w:lvl>
    <w:lvl w:ilvl="4" w:tplc="041A0003" w:tentative="1">
      <w:start w:val="1"/>
      <w:numFmt w:val="bullet"/>
      <w:lvlText w:val="o"/>
      <w:lvlJc w:val="left"/>
      <w:pPr>
        <w:ind w:left="5355" w:hanging="360"/>
      </w:pPr>
      <w:rPr>
        <w:rFonts w:ascii="Courier New" w:hAnsi="Courier New" w:cs="Courier New" w:hint="default"/>
      </w:rPr>
    </w:lvl>
    <w:lvl w:ilvl="5" w:tplc="041A0005" w:tentative="1">
      <w:start w:val="1"/>
      <w:numFmt w:val="bullet"/>
      <w:lvlText w:val=""/>
      <w:lvlJc w:val="left"/>
      <w:pPr>
        <w:ind w:left="6075" w:hanging="360"/>
      </w:pPr>
      <w:rPr>
        <w:rFonts w:ascii="Wingdings" w:hAnsi="Wingdings" w:hint="default"/>
      </w:rPr>
    </w:lvl>
    <w:lvl w:ilvl="6" w:tplc="041A0001" w:tentative="1">
      <w:start w:val="1"/>
      <w:numFmt w:val="bullet"/>
      <w:lvlText w:val=""/>
      <w:lvlJc w:val="left"/>
      <w:pPr>
        <w:ind w:left="6795" w:hanging="360"/>
      </w:pPr>
      <w:rPr>
        <w:rFonts w:ascii="Symbol" w:hAnsi="Symbol" w:hint="default"/>
      </w:rPr>
    </w:lvl>
    <w:lvl w:ilvl="7" w:tplc="041A0003" w:tentative="1">
      <w:start w:val="1"/>
      <w:numFmt w:val="bullet"/>
      <w:lvlText w:val="o"/>
      <w:lvlJc w:val="left"/>
      <w:pPr>
        <w:ind w:left="7515" w:hanging="360"/>
      </w:pPr>
      <w:rPr>
        <w:rFonts w:ascii="Courier New" w:hAnsi="Courier New" w:cs="Courier New" w:hint="default"/>
      </w:rPr>
    </w:lvl>
    <w:lvl w:ilvl="8" w:tplc="041A0005" w:tentative="1">
      <w:start w:val="1"/>
      <w:numFmt w:val="bullet"/>
      <w:lvlText w:val=""/>
      <w:lvlJc w:val="left"/>
      <w:pPr>
        <w:ind w:left="8235" w:hanging="360"/>
      </w:pPr>
      <w:rPr>
        <w:rFonts w:ascii="Wingdings" w:hAnsi="Wingdings" w:hint="default"/>
      </w:rPr>
    </w:lvl>
  </w:abstractNum>
  <w:abstractNum w:abstractNumId="13" w15:restartNumberingAfterBreak="0">
    <w:nsid w:val="27E35E3E"/>
    <w:multiLevelType w:val="hybridMultilevel"/>
    <w:tmpl w:val="8DD2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E04DA"/>
    <w:multiLevelType w:val="multilevel"/>
    <w:tmpl w:val="95FC63E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9FD0327"/>
    <w:multiLevelType w:val="hybridMultilevel"/>
    <w:tmpl w:val="40D4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E256B"/>
    <w:multiLevelType w:val="hybridMultilevel"/>
    <w:tmpl w:val="E1EC9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956A2E"/>
    <w:multiLevelType w:val="hybridMultilevel"/>
    <w:tmpl w:val="A5A2C14E"/>
    <w:lvl w:ilvl="0" w:tplc="72324AA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ED6419"/>
    <w:multiLevelType w:val="multilevel"/>
    <w:tmpl w:val="E1C276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E70067B"/>
    <w:multiLevelType w:val="hybridMultilevel"/>
    <w:tmpl w:val="F0DA6E96"/>
    <w:lvl w:ilvl="0" w:tplc="12FCCBB6">
      <w:start w:val="1"/>
      <w:numFmt w:val="bullet"/>
      <w:lvlText w:val=""/>
      <w:lvlJc w:val="left"/>
      <w:pPr>
        <w:ind w:left="786"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19F42A5"/>
    <w:multiLevelType w:val="hybridMultilevel"/>
    <w:tmpl w:val="D20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86E42"/>
    <w:multiLevelType w:val="hybridMultilevel"/>
    <w:tmpl w:val="67E2A5E0"/>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8E71CA"/>
    <w:multiLevelType w:val="multilevel"/>
    <w:tmpl w:val="41548666"/>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43A396A"/>
    <w:multiLevelType w:val="multilevel"/>
    <w:tmpl w:val="A644FF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93074E"/>
    <w:multiLevelType w:val="hybridMultilevel"/>
    <w:tmpl w:val="E48A007A"/>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47776A12"/>
    <w:multiLevelType w:val="hybridMultilevel"/>
    <w:tmpl w:val="E2660B1E"/>
    <w:lvl w:ilvl="0" w:tplc="F7643A88">
      <w:start w:val="1"/>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4A8051CA"/>
    <w:multiLevelType w:val="multilevel"/>
    <w:tmpl w:val="D3A618E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4F060E"/>
    <w:multiLevelType w:val="hybridMultilevel"/>
    <w:tmpl w:val="E1A4F95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DAE64B9"/>
    <w:multiLevelType w:val="multilevel"/>
    <w:tmpl w:val="159A0452"/>
    <w:lvl w:ilvl="0">
      <w:start w:val="1"/>
      <w:numFmt w:val="decimal"/>
      <w:lvlText w:val="%1."/>
      <w:lvlJc w:val="left"/>
      <w:pPr>
        <w:ind w:left="720" w:hanging="360"/>
      </w:pPr>
      <w:rPr>
        <w:rFonts w:cs="Times New Roman"/>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52DD2E38"/>
    <w:multiLevelType w:val="hybridMultilevel"/>
    <w:tmpl w:val="58F64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7C77C4"/>
    <w:multiLevelType w:val="hybridMultilevel"/>
    <w:tmpl w:val="4370A896"/>
    <w:lvl w:ilvl="0" w:tplc="041A0001">
      <w:start w:val="1"/>
      <w:numFmt w:val="bullet"/>
      <w:lvlText w:val=""/>
      <w:lvlJc w:val="left"/>
      <w:pPr>
        <w:ind w:left="786"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599E4228"/>
    <w:multiLevelType w:val="hybridMultilevel"/>
    <w:tmpl w:val="563C98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DF11DDE"/>
    <w:multiLevelType w:val="hybridMultilevel"/>
    <w:tmpl w:val="89642A3E"/>
    <w:lvl w:ilvl="0" w:tplc="8BEA00F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ED969A8"/>
    <w:multiLevelType w:val="multilevel"/>
    <w:tmpl w:val="3702D2EA"/>
    <w:lvl w:ilvl="0">
      <w:start w:val="2"/>
      <w:numFmt w:val="decimal"/>
      <w:lvlText w:val="%1."/>
      <w:lvlJc w:val="center"/>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613631DA"/>
    <w:multiLevelType w:val="hybridMultilevel"/>
    <w:tmpl w:val="F890425C"/>
    <w:lvl w:ilvl="0" w:tplc="AAC4AFBA">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5C030C4"/>
    <w:multiLevelType w:val="multilevel"/>
    <w:tmpl w:val="2318C9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FF31769"/>
    <w:multiLevelType w:val="multilevel"/>
    <w:tmpl w:val="938491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636463C"/>
    <w:multiLevelType w:val="hybridMultilevel"/>
    <w:tmpl w:val="5E14883C"/>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2" w15:restartNumberingAfterBreak="0">
    <w:nsid w:val="76B6000F"/>
    <w:multiLevelType w:val="multilevel"/>
    <w:tmpl w:val="D370EE3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74A2099"/>
    <w:multiLevelType w:val="hybridMultilevel"/>
    <w:tmpl w:val="65642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564CE"/>
    <w:multiLevelType w:val="hybridMultilevel"/>
    <w:tmpl w:val="E7008064"/>
    <w:lvl w:ilvl="0" w:tplc="041A000F">
      <w:start w:val="1"/>
      <w:numFmt w:val="decimal"/>
      <w:lvlText w:val="%1."/>
      <w:lvlJc w:val="left"/>
      <w:pPr>
        <w:ind w:left="644" w:hanging="360"/>
      </w:pPr>
    </w:lvl>
    <w:lvl w:ilvl="1" w:tplc="041A0001">
      <w:start w:val="1"/>
      <w:numFmt w:val="bullet"/>
      <w:lvlText w:val=""/>
      <w:lvlJc w:val="left"/>
      <w:pPr>
        <w:tabs>
          <w:tab w:val="num" w:pos="1440"/>
        </w:tabs>
        <w:ind w:left="1440" w:hanging="360"/>
      </w:pPr>
      <w:rPr>
        <w:rFonts w:ascii="Symbol" w:hAnsi="Symbol" w:hint="default"/>
      </w:rPr>
    </w:lvl>
    <w:lvl w:ilvl="2" w:tplc="041A000B">
      <w:start w:val="1"/>
      <w:numFmt w:val="bullet"/>
      <w:lvlText w:val=""/>
      <w:lvlJc w:val="left"/>
      <w:pPr>
        <w:tabs>
          <w:tab w:val="num" w:pos="2340"/>
        </w:tabs>
        <w:ind w:left="2340" w:hanging="360"/>
      </w:pPr>
      <w:rPr>
        <w:rFonts w:ascii="Wingdings" w:hAnsi="Wingdings" w:hint="default"/>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5" w15:restartNumberingAfterBreak="0">
    <w:nsid w:val="7B0655A1"/>
    <w:multiLevelType w:val="multilevel"/>
    <w:tmpl w:val="6EBEE67C"/>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7D6C7F0B"/>
    <w:multiLevelType w:val="hybridMultilevel"/>
    <w:tmpl w:val="155E3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D621D1"/>
    <w:multiLevelType w:val="hybridMultilevel"/>
    <w:tmpl w:val="4FFE2E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37"/>
  </w:num>
  <w:num w:numId="3">
    <w:abstractNumId w:val="9"/>
  </w:num>
  <w:num w:numId="4">
    <w:abstractNumId w:val="8"/>
  </w:num>
  <w:num w:numId="5">
    <w:abstractNumId w:val="3"/>
  </w:num>
  <w:num w:numId="6">
    <w:abstractNumId w:val="38"/>
  </w:num>
  <w:num w:numId="7">
    <w:abstractNumId w:val="18"/>
  </w:num>
  <w:num w:numId="8">
    <w:abstractNumId w:val="42"/>
  </w:num>
  <w:num w:numId="9">
    <w:abstractNumId w:val="10"/>
  </w:num>
  <w:num w:numId="10">
    <w:abstractNumId w:val="34"/>
  </w:num>
  <w:num w:numId="11">
    <w:abstractNumId w:val="39"/>
  </w:num>
  <w:num w:numId="12">
    <w:abstractNumId w:val="20"/>
  </w:num>
  <w:num w:numId="13">
    <w:abstractNumId w:val="40"/>
  </w:num>
  <w:num w:numId="14">
    <w:abstractNumId w:val="23"/>
  </w:num>
  <w:num w:numId="15">
    <w:abstractNumId w:val="7"/>
  </w:num>
  <w:num w:numId="16">
    <w:abstractNumId w:val="36"/>
  </w:num>
  <w:num w:numId="17">
    <w:abstractNumId w:val="24"/>
  </w:num>
  <w:num w:numId="18">
    <w:abstractNumId w:val="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46"/>
  </w:num>
  <w:num w:numId="22">
    <w:abstractNumId w:val="26"/>
  </w:num>
  <w:num w:numId="23">
    <w:abstractNumId w:val="27"/>
  </w:num>
  <w:num w:numId="24">
    <w:abstractNumId w:val="30"/>
  </w:num>
  <w:num w:numId="25">
    <w:abstractNumId w:val="17"/>
  </w:num>
  <w:num w:numId="26">
    <w:abstractNumId w:val="35"/>
  </w:num>
  <w:num w:numId="27">
    <w:abstractNumId w:val="41"/>
  </w:num>
  <w:num w:numId="28">
    <w:abstractNumId w:val="19"/>
  </w:num>
  <w:num w:numId="29">
    <w:abstractNumId w:val="16"/>
  </w:num>
  <w:num w:numId="30">
    <w:abstractNumId w:val="25"/>
  </w:num>
  <w:num w:numId="31">
    <w:abstractNumId w:val="31"/>
  </w:num>
  <w:num w:numId="32">
    <w:abstractNumId w:val="12"/>
  </w:num>
  <w:num w:numId="33">
    <w:abstractNumId w:val="11"/>
  </w:num>
  <w:num w:numId="34">
    <w:abstractNumId w:val="32"/>
  </w:num>
  <w:num w:numId="35">
    <w:abstractNumId w:val="43"/>
  </w:num>
  <w:num w:numId="36">
    <w:abstractNumId w:val="13"/>
  </w:num>
  <w:num w:numId="37">
    <w:abstractNumId w:val="15"/>
  </w:num>
  <w:num w:numId="38">
    <w:abstractNumId w:val="45"/>
  </w:num>
  <w:num w:numId="39">
    <w:abstractNumId w:val="28"/>
  </w:num>
  <w:num w:numId="40">
    <w:abstractNumId w:val="4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1"/>
  </w:num>
  <w:num w:numId="44">
    <w:abstractNumId w:val="5"/>
  </w:num>
  <w:num w:numId="45">
    <w:abstractNumId w:val="47"/>
  </w:num>
  <w:num w:numId="46">
    <w:abstractNumId w:val="22"/>
  </w:num>
  <w:num w:numId="47">
    <w:abstractNumId w:val="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C"/>
    <w:rsid w:val="000511FA"/>
    <w:rsid w:val="0008269F"/>
    <w:rsid w:val="00156E9B"/>
    <w:rsid w:val="00187E4B"/>
    <w:rsid w:val="001B2B63"/>
    <w:rsid w:val="001E65E7"/>
    <w:rsid w:val="00237734"/>
    <w:rsid w:val="00245DEE"/>
    <w:rsid w:val="002F5A37"/>
    <w:rsid w:val="0032156C"/>
    <w:rsid w:val="00374925"/>
    <w:rsid w:val="0038601D"/>
    <w:rsid w:val="003A793E"/>
    <w:rsid w:val="003B000A"/>
    <w:rsid w:val="00413A43"/>
    <w:rsid w:val="00436E2B"/>
    <w:rsid w:val="00456D9B"/>
    <w:rsid w:val="005C593A"/>
    <w:rsid w:val="00600D13"/>
    <w:rsid w:val="00761D10"/>
    <w:rsid w:val="00804D40"/>
    <w:rsid w:val="00865FF5"/>
    <w:rsid w:val="008A64F1"/>
    <w:rsid w:val="008F0489"/>
    <w:rsid w:val="008F339E"/>
    <w:rsid w:val="008F46AE"/>
    <w:rsid w:val="00912A59"/>
    <w:rsid w:val="0099534E"/>
    <w:rsid w:val="009C4859"/>
    <w:rsid w:val="00A05E6D"/>
    <w:rsid w:val="00A37D26"/>
    <w:rsid w:val="00A63B6C"/>
    <w:rsid w:val="00AA2C29"/>
    <w:rsid w:val="00AD4064"/>
    <w:rsid w:val="00AF02F8"/>
    <w:rsid w:val="00BB3AB5"/>
    <w:rsid w:val="00BB60A7"/>
    <w:rsid w:val="00C730AB"/>
    <w:rsid w:val="00C83740"/>
    <w:rsid w:val="00CE2A4B"/>
    <w:rsid w:val="00CF4D35"/>
    <w:rsid w:val="00D22BDD"/>
    <w:rsid w:val="00D64648"/>
    <w:rsid w:val="00D700A7"/>
    <w:rsid w:val="00D82F3C"/>
    <w:rsid w:val="00DA2AC1"/>
    <w:rsid w:val="00DC4286"/>
    <w:rsid w:val="00DF1F70"/>
    <w:rsid w:val="00DF77D1"/>
    <w:rsid w:val="00E10889"/>
    <w:rsid w:val="00E118D1"/>
    <w:rsid w:val="00E3090A"/>
    <w:rsid w:val="00E3121B"/>
    <w:rsid w:val="00E31C59"/>
    <w:rsid w:val="00E96AAC"/>
    <w:rsid w:val="00EC0A3E"/>
    <w:rsid w:val="00EE29A5"/>
    <w:rsid w:val="00F6054A"/>
    <w:rsid w:val="00F6247D"/>
    <w:rsid w:val="00F90B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E29F"/>
  <w15:chartTrackingRefBased/>
  <w15:docId w15:val="{999E24C5-0422-4AD8-8D73-8389858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EE29A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7D"/>
    <w:rPr>
      <w:color w:val="0563C1" w:themeColor="hyperlink"/>
      <w:u w:val="single"/>
    </w:rPr>
  </w:style>
  <w:style w:type="character" w:styleId="UnresolvedMention">
    <w:name w:val="Unresolved Mention"/>
    <w:basedOn w:val="DefaultParagraphFont"/>
    <w:uiPriority w:val="99"/>
    <w:semiHidden/>
    <w:unhideWhenUsed/>
    <w:rsid w:val="00F6247D"/>
    <w:rPr>
      <w:color w:val="605E5C"/>
      <w:shd w:val="clear" w:color="auto" w:fill="E1DFDD"/>
    </w:rPr>
  </w:style>
  <w:style w:type="character" w:styleId="FollowedHyperlink">
    <w:name w:val="FollowedHyperlink"/>
    <w:basedOn w:val="DefaultParagraphFont"/>
    <w:uiPriority w:val="99"/>
    <w:semiHidden/>
    <w:unhideWhenUsed/>
    <w:rsid w:val="00413A43"/>
    <w:rPr>
      <w:color w:val="954F72" w:themeColor="followedHyperlink"/>
      <w:u w:val="single"/>
    </w:rPr>
  </w:style>
  <w:style w:type="paragraph" w:styleId="ListParagraph">
    <w:name w:val="List Paragraph"/>
    <w:basedOn w:val="Normal"/>
    <w:link w:val="ListParagraphChar"/>
    <w:uiPriority w:val="34"/>
    <w:qFormat/>
    <w:rsid w:val="00BB60A7"/>
    <w:pPr>
      <w:suppressAutoHyphens/>
      <w:spacing w:after="0" w:line="240" w:lineRule="auto"/>
      <w:ind w:left="720"/>
      <w:contextualSpacing/>
      <w:textAlignment w:val="baseline"/>
    </w:pPr>
    <w:rPr>
      <w:rFonts w:ascii="Times New Roman" w:eastAsia="Times New Roman" w:hAnsi="Times New Roman" w:cs="Times New Roman"/>
      <w:sz w:val="20"/>
      <w:szCs w:val="20"/>
      <w:lang w:val="en-US"/>
    </w:rPr>
  </w:style>
  <w:style w:type="paragraph" w:styleId="NoSpacing">
    <w:name w:val="No Spacing"/>
    <w:link w:val="NoSpacingChar"/>
    <w:uiPriority w:val="1"/>
    <w:qFormat/>
    <w:rsid w:val="00BB60A7"/>
    <w:pPr>
      <w:spacing w:after="0" w:line="240" w:lineRule="auto"/>
    </w:pPr>
  </w:style>
  <w:style w:type="table" w:styleId="TableGrid">
    <w:name w:val="Table Grid"/>
    <w:basedOn w:val="TableNormal"/>
    <w:uiPriority w:val="59"/>
    <w:rsid w:val="0076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2">
    <w:name w:val="Bez proreda2"/>
    <w:qFormat/>
    <w:rsid w:val="00F6054A"/>
    <w:pPr>
      <w:spacing w:after="0" w:line="240" w:lineRule="auto"/>
      <w:jc w:val="both"/>
    </w:pPr>
    <w:rPr>
      <w:rFonts w:ascii="Times New Roman" w:eastAsia="Calibri" w:hAnsi="Times New Roman" w:cs="Times New Roman"/>
      <w:sz w:val="24"/>
    </w:rPr>
  </w:style>
  <w:style w:type="paragraph" w:customStyle="1" w:styleId="Odlomakpopisa1">
    <w:name w:val="Odlomak popisa1"/>
    <w:basedOn w:val="Normal"/>
    <w:qFormat/>
    <w:rsid w:val="00F6054A"/>
    <w:pPr>
      <w:spacing w:after="200" w:line="276" w:lineRule="auto"/>
      <w:ind w:left="720"/>
      <w:contextualSpacing/>
    </w:pPr>
    <w:rPr>
      <w:rFonts w:eastAsiaTheme="minorEastAsia"/>
      <w:lang w:eastAsia="hr-HR"/>
    </w:rPr>
  </w:style>
  <w:style w:type="character" w:customStyle="1" w:styleId="ListParagraphChar">
    <w:name w:val="List Paragraph Char"/>
    <w:link w:val="ListParagraph"/>
    <w:uiPriority w:val="99"/>
    <w:rsid w:val="00F6054A"/>
    <w:rPr>
      <w:rFonts w:ascii="Times New Roman" w:eastAsia="Times New Roman" w:hAnsi="Times New Roman" w:cs="Times New Roman"/>
      <w:sz w:val="20"/>
      <w:szCs w:val="20"/>
      <w:lang w:val="en-US"/>
    </w:rPr>
  </w:style>
  <w:style w:type="character" w:customStyle="1" w:styleId="FontStyle16">
    <w:name w:val="Font Style16"/>
    <w:basedOn w:val="DefaultParagraphFont"/>
    <w:uiPriority w:val="99"/>
    <w:rsid w:val="00F6054A"/>
    <w:rPr>
      <w:rFonts w:ascii="Times New Roman" w:hAnsi="Times New Roman" w:cs="Times New Roman"/>
      <w:sz w:val="22"/>
      <w:szCs w:val="22"/>
    </w:rPr>
  </w:style>
  <w:style w:type="character" w:customStyle="1" w:styleId="Heading2Char">
    <w:name w:val="Heading 2 Char"/>
    <w:basedOn w:val="DefaultParagraphFont"/>
    <w:link w:val="Heading2"/>
    <w:rsid w:val="00EE29A5"/>
    <w:rPr>
      <w:rFonts w:ascii="Times New Roman" w:eastAsia="Times New Roman" w:hAnsi="Times New Roman" w:cs="Times New Roman"/>
      <w:b/>
      <w:bCs/>
      <w:sz w:val="36"/>
      <w:szCs w:val="36"/>
      <w:lang w:eastAsia="hr-HR"/>
    </w:rPr>
  </w:style>
  <w:style w:type="paragraph" w:customStyle="1" w:styleId="Bezproreda1">
    <w:name w:val="Bez proreda1"/>
    <w:link w:val="BezproredaChar"/>
    <w:qFormat/>
    <w:rsid w:val="00EE29A5"/>
    <w:pPr>
      <w:spacing w:after="0" w:line="240" w:lineRule="auto"/>
    </w:pPr>
    <w:rPr>
      <w:rFonts w:ascii="Calibri" w:eastAsia="Calibri" w:hAnsi="Calibri" w:cs="Times New Roman"/>
    </w:rPr>
  </w:style>
  <w:style w:type="character" w:customStyle="1" w:styleId="BezproredaChar">
    <w:name w:val="Bez proreda Char"/>
    <w:basedOn w:val="DefaultParagraphFont"/>
    <w:link w:val="Bezproreda1"/>
    <w:rsid w:val="00EE29A5"/>
    <w:rPr>
      <w:rFonts w:ascii="Calibri" w:eastAsia="Calibri" w:hAnsi="Calibri" w:cs="Times New Roman"/>
    </w:rPr>
  </w:style>
  <w:style w:type="paragraph" w:customStyle="1" w:styleId="box457104">
    <w:name w:val="box_457104"/>
    <w:basedOn w:val="Normal"/>
    <w:rsid w:val="00865F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rsid w:val="003A793E"/>
    <w:pPr>
      <w:spacing w:after="0" w:line="240" w:lineRule="auto"/>
      <w:jc w:val="both"/>
    </w:pPr>
    <w:rPr>
      <w:rFonts w:ascii="Arial" w:eastAsia="Times New Roman" w:hAnsi="Arial" w:cs="Times New Roman"/>
      <w:b/>
      <w:sz w:val="32"/>
      <w:szCs w:val="20"/>
      <w:lang w:eastAsia="hr-HR"/>
    </w:rPr>
  </w:style>
  <w:style w:type="character" w:customStyle="1" w:styleId="BodyText2Char">
    <w:name w:val="Body Text 2 Char"/>
    <w:basedOn w:val="DefaultParagraphFont"/>
    <w:link w:val="BodyText2"/>
    <w:rsid w:val="003A793E"/>
    <w:rPr>
      <w:rFonts w:ascii="Arial" w:eastAsia="Times New Roman" w:hAnsi="Arial" w:cs="Times New Roman"/>
      <w:b/>
      <w:sz w:val="32"/>
      <w:szCs w:val="20"/>
      <w:lang w:eastAsia="hr-HR"/>
    </w:rPr>
  </w:style>
  <w:style w:type="paragraph" w:customStyle="1" w:styleId="NoSpacing1">
    <w:name w:val="No Spacing1"/>
    <w:qFormat/>
    <w:rsid w:val="00DF77D1"/>
    <w:pPr>
      <w:spacing w:after="0" w:line="240" w:lineRule="auto"/>
    </w:pPr>
    <w:rPr>
      <w:rFonts w:ascii="Calibri" w:eastAsia="Times New Roman" w:hAnsi="Calibri" w:cs="Times New Roman"/>
      <w:lang w:eastAsia="hr-HR"/>
    </w:rPr>
  </w:style>
  <w:style w:type="character" w:customStyle="1" w:styleId="NoSpacingChar">
    <w:name w:val="No Spacing Char"/>
    <w:link w:val="NoSpacing"/>
    <w:uiPriority w:val="1"/>
    <w:locked/>
    <w:rsid w:val="00DF77D1"/>
  </w:style>
  <w:style w:type="character" w:customStyle="1" w:styleId="Heading1Char">
    <w:name w:val="Heading 1 Char"/>
    <w:basedOn w:val="DefaultParagraphFont"/>
    <w:link w:val="Heading1"/>
    <w:uiPriority w:val="9"/>
    <w:rsid w:val="00600D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85</Pages>
  <Words>26637</Words>
  <Characters>151834</Characters>
  <Application>Microsoft Office Word</Application>
  <DocSecurity>0</DocSecurity>
  <Lines>1265</Lines>
  <Paragraphs>356</Paragraphs>
  <ScaleCrop>false</ScaleCrop>
  <Company/>
  <LinksUpToDate>false</LinksUpToDate>
  <CharactersWithSpaces>178115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Sanda Samovojska</cp:lastModifiedBy>
  <cp:revision>62</cp:revision>
  <dcterms:created xsi:type="dcterms:W3CDTF">2022-01-28T08:10:00Z</dcterms:created>
  <dcterms:modified xsi:type="dcterms:W3CDTF">2022-01-28T11:44:00Z</dcterms:modified>
</cp:coreProperties>
</file>