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60" w:rsidRDefault="00384760" w:rsidP="003847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 7.</w:t>
      </w:r>
    </w:p>
    <w:p w:rsidR="00E745FD" w:rsidRPr="00A47C30" w:rsidRDefault="00E745FD" w:rsidP="00E745FD">
      <w:pPr>
        <w:rPr>
          <w:rFonts w:ascii="Arial" w:hAnsi="Arial" w:cs="Arial"/>
          <w:b/>
        </w:rPr>
      </w:pPr>
      <w:r w:rsidRPr="00A47C30">
        <w:rPr>
          <w:rFonts w:ascii="Arial" w:hAnsi="Arial" w:cs="Arial"/>
          <w:b/>
        </w:rPr>
        <w:t>TEHNIČKE SPECIFIKACIJE OSOBNOG AUTOMOBILA</w:t>
      </w:r>
    </w:p>
    <w:p w:rsidR="00A47C30" w:rsidRDefault="00E745FD" w:rsidP="00E745FD">
      <w:pPr>
        <w:rPr>
          <w:rFonts w:ascii="Arial" w:hAnsi="Arial" w:cs="Arial"/>
        </w:rPr>
      </w:pPr>
      <w:r>
        <w:rPr>
          <w:rFonts w:ascii="Arial" w:hAnsi="Arial" w:cs="Arial"/>
          <w:b/>
        </w:rPr>
        <w:t>(EVIDENCIJSKI BROJ NABAVE  JN-57/2022</w:t>
      </w:r>
      <w:r w:rsidRPr="00A47C30">
        <w:rPr>
          <w:rFonts w:ascii="Arial" w:hAnsi="Arial" w:cs="Arial"/>
          <w:b/>
        </w:rPr>
        <w:t>)</w:t>
      </w:r>
    </w:p>
    <w:tbl>
      <w:tblPr>
        <w:tblpPr w:leftFromText="180" w:rightFromText="180" w:vertAnchor="page" w:horzAnchor="margin" w:tblpY="3106"/>
        <w:tblW w:w="9039" w:type="dxa"/>
        <w:tblLook w:val="04A0" w:firstRow="1" w:lastRow="0" w:firstColumn="1" w:lastColumn="0" w:noHBand="0" w:noVBand="1"/>
      </w:tblPr>
      <w:tblGrid>
        <w:gridCol w:w="2401"/>
        <w:gridCol w:w="831"/>
        <w:gridCol w:w="1571"/>
        <w:gridCol w:w="4236"/>
      </w:tblGrid>
      <w:tr w:rsidR="00A457DB" w:rsidRPr="00FF4AC9" w:rsidTr="00E206BD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FF4AC9" w:rsidRDefault="00A457DB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F5F9B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NAZIV PONUDITELJA: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457DB" w:rsidRDefault="00A457D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57DB" w:rsidRPr="00FF4AC9" w:rsidTr="00DA3108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MARKA AUTOMOBILA: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457D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57DB" w:rsidRPr="00FF4AC9" w:rsidTr="001D2A99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MODEL AUTOMOBILA: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457D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57DB" w:rsidRPr="00FF4AC9" w:rsidTr="007B6D04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Količina (kom)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457D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A457DB" w:rsidRPr="00FF4AC9" w:rsidTr="000E49D6">
        <w:trPr>
          <w:trHeight w:val="847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457D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TRAŽENO</w:t>
            </w:r>
          </w:p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457D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457D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PONUĐENE TEHNIČKE KARAKTERISTIKE</w:t>
            </w:r>
          </w:p>
        </w:tc>
      </w:tr>
      <w:tr w:rsidR="00A457DB" w:rsidRPr="00FF4AC9" w:rsidTr="004F5F9B">
        <w:trPr>
          <w:trHeight w:val="27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Vozilo</w:t>
            </w:r>
          </w:p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sz w:val="16"/>
                <w:szCs w:val="16"/>
              </w:rPr>
              <w:t>Vrsta vozila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Rabljeno osobno  / kategorija M1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Prijeđeni broj kilometara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sz w:val="16"/>
                <w:szCs w:val="16"/>
              </w:rPr>
              <w:t>max</w:t>
            </w:r>
            <w:proofErr w:type="spellEnd"/>
            <w:r w:rsidRPr="004001D4">
              <w:rPr>
                <w:rFonts w:ascii="Arial" w:eastAsia="Times New Roman" w:hAnsi="Arial" w:cs="Arial"/>
                <w:sz w:val="16"/>
                <w:szCs w:val="16"/>
              </w:rPr>
              <w:t xml:space="preserve"> do 15.000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7DB" w:rsidRPr="007F2B4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Broj vrata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Mjesta za sjedenje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Vanjska boja: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sz w:val="16"/>
                <w:szCs w:val="16"/>
              </w:rPr>
              <w:t>Candy</w:t>
            </w:r>
            <w:proofErr w:type="spellEnd"/>
            <w:r w:rsidRPr="004001D4">
              <w:rPr>
                <w:rFonts w:ascii="Arial" w:eastAsia="Times New Roman" w:hAnsi="Arial" w:cs="Arial"/>
                <w:sz w:val="16"/>
                <w:szCs w:val="16"/>
              </w:rPr>
              <w:t xml:space="preserve"> bijela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Boja unutrašnjosti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crna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61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Motor</w:t>
            </w:r>
          </w:p>
        </w:tc>
      </w:tr>
      <w:tr w:rsidR="00A457D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sz w:val="16"/>
                <w:szCs w:val="16"/>
              </w:rPr>
              <w:t>Vrsta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Benzin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2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7DB" w:rsidRP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Zapremnina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 xml:space="preserve">Najviše 999 </w:t>
            </w:r>
            <w:proofErr w:type="spellStart"/>
            <w:r w:rsidRPr="004001D4">
              <w:rPr>
                <w:rFonts w:ascii="Arial" w:eastAsia="Times New Roman" w:hAnsi="Arial" w:cs="Arial"/>
                <w:sz w:val="16"/>
                <w:szCs w:val="16"/>
              </w:rPr>
              <w:t>ccm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Najmanja s</w:t>
            </w:r>
            <w:r w:rsidRPr="00FF4AC9">
              <w:rPr>
                <w:rFonts w:ascii="Arial" w:eastAsia="Times New Roman" w:hAnsi="Arial" w:cs="Arial"/>
                <w:sz w:val="16"/>
                <w:szCs w:val="16"/>
              </w:rPr>
              <w:t>naga motora (kW)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18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Mjenjač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01D4">
              <w:rPr>
                <w:rFonts w:ascii="Arial" w:hAnsi="Arial" w:cs="Arial"/>
                <w:sz w:val="16"/>
                <w:szCs w:val="16"/>
              </w:rPr>
              <w:t>Ručni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18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Broj stupnjeva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7DB" w:rsidRPr="004001D4" w:rsidRDefault="00A457DB" w:rsidP="00A457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1D4">
              <w:rPr>
                <w:rFonts w:ascii="Arial" w:hAnsi="Arial" w:cs="Arial"/>
                <w:sz w:val="16"/>
                <w:szCs w:val="16"/>
              </w:rPr>
              <w:t>min 6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Prosječna emisija CO2/g/km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FF4AC9" w:rsidRDefault="004001D4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 g/km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Vanjske d</w:t>
            </w:r>
            <w:r w:rsidRPr="007361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imenzije vozila</w:t>
            </w:r>
          </w:p>
        </w:tc>
      </w:tr>
      <w:tr w:rsidR="00A457D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Dužina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C40148" w:rsidRDefault="00C04991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magent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Min 436</w:t>
            </w:r>
            <w:r w:rsidR="00A457DB">
              <w:rPr>
                <w:rFonts w:ascii="Arial" w:eastAsia="Times New Roman" w:hAnsi="Arial" w:cs="Arial"/>
                <w:sz w:val="16"/>
                <w:szCs w:val="16"/>
              </w:rPr>
              <w:t>0 mm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Visina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91117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nn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7DB" w:rsidRPr="00FF4AC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Međuosovinski razmak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911179" w:rsidRDefault="00C04991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Min 260</w:t>
            </w:r>
            <w:bookmarkStart w:id="0" w:name="_GoBack"/>
            <w:bookmarkEnd w:id="0"/>
            <w:r w:rsidR="00A457DB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36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A457DB" w:rsidRPr="00E218D9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Obvezna o</w:t>
            </w: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prema vozila</w:t>
            </w: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FRONT ASSIST –</w:t>
            </w:r>
            <w:r w:rsidR="00B14C7A"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uključuje </w:t>
            </w: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radarski nadzor prostora ispred vozila, automatsko kočenje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LANE ASSIST </w:t>
            </w:r>
            <w:r w:rsidR="00B14C7A"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– uključuje </w:t>
            </w: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potpora zadržavanja vozila na voznom traku, višenamjenska kamera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LIGTH ASSIST </w:t>
            </w:r>
            <w:r w:rsidR="00B14C7A"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- </w:t>
            </w: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uključuje COMING HOME, LEAVING HOME, TUNNEL LIGHT, DAY LIGHT i SENZOR ZA KIŠU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Klima uređaj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Kromirane unutrašnje ručice vrata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Kromirani okvir gornje rešetke hladnjaka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Kromirani okvir instrument ploče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Lakometalni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naplatci s gumama 205/55 R16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LED BASIC glavna svjetla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LED BASIC stražnja svjetla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LED indikator smjer na kućištu vanjskih osvrtnih zrcala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463B18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</w:t>
            </w:r>
            <w:r w:rsidR="00A457DB"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vokrako višenamjensko kožno kolo upravljača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Mekano obložena instrument ploča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Naslon stražnje klupe djeljiv i preklopiv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Parkirni senzori straga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85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Električni podizači prednjih i stražnjih stakala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ESC elektronska kontrola stabilnosti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463B18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Zračni jastuci za glavu </w:t>
            </w: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uklj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 b</w:t>
            </w:r>
            <w:r w:rsidR="00A457DB"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očne zračne jastuke sprijeda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Zračni jastuk za vozača  i zračni jastuk za suvozača s mogućnošću isključivanja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Vanjska osvrtna ogledala električno podesiva i grijana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Servo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upravljač podesiv po visini i dubini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Sjedalo vozača i suvozača podesivo po visini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SmartLink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funkcija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Centralno zaključavanje s daljinskim upravljanjem, bez SAFELOCK funkcije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3B18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B18" w:rsidRPr="004001D4" w:rsidRDefault="00463B18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DAB – Digitalni radio prijem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B18" w:rsidRPr="00FF4AC9" w:rsidRDefault="00463B18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Prednja svjetla za maglu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Privatni sustav za poziv u nuždi -</w:t>
            </w: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Ecall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Putno računalo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Radio uređaj s zaslonom u boji, osjetljivim na dodir, 4 zvučnika i 2x USB-C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Rezervni kotač smanjenih  dimenzija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Bluetooth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povezivanje s mobilnim uređajem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Središnji naslon za ruke sprijeda – </w:t>
            </w: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Jumbo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box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63B18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Tempomat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limitator</w:t>
            </w:r>
            <w:proofErr w:type="spellEnd"/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brzine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DB" w:rsidRPr="00463B18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Upozorenje za ispuhanu gumu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Upozorenje za vezanje sigurnosnog pojasa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Pr="004001D4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Vanjska osvrtna zrcala i vanjske ručice vrata u boji vozila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63B18" w:rsidRPr="00FF4AC9" w:rsidTr="00463B18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B18" w:rsidRPr="004001D4" w:rsidRDefault="00463B18" w:rsidP="00A457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4001D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Tekstilne prostirke za noge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18" w:rsidRPr="00463B18" w:rsidRDefault="00463B18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457DB" w:rsidRPr="00FF4AC9" w:rsidTr="000E49D6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457DB" w:rsidRPr="004F5F9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F5F9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Jamstveni rok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457DB" w:rsidRPr="004F5F9B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PONUĐENO</w:t>
            </w:r>
          </w:p>
        </w:tc>
      </w:tr>
      <w:tr w:rsidR="00A457DB" w:rsidRPr="00FF4AC9" w:rsidTr="0022086E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Jamstvo na vozilo: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Default="00603569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</w:t>
            </w:r>
            <w:r w:rsidR="00A457D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  <w:r w:rsidR="00A457D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4 godina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457DB" w:rsidRPr="00FF4AC9" w:rsidTr="00CE6F12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7DB" w:rsidRDefault="00A457DB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642C2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Ograničenje kilometraže u jamstvenom roku: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DB" w:rsidRDefault="00603569" w:rsidP="00A457D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</w:t>
            </w:r>
            <w:r w:rsidR="00A457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="00A457D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80.000 km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7DB" w:rsidRPr="00FF4AC9" w:rsidRDefault="00A457DB" w:rsidP="00A45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47C30" w:rsidRPr="00A47C30" w:rsidRDefault="00A47C30" w:rsidP="00A47C30">
      <w:pPr>
        <w:rPr>
          <w:rFonts w:ascii="Arial" w:hAnsi="Arial" w:cs="Arial"/>
          <w:b/>
        </w:rPr>
      </w:pPr>
    </w:p>
    <w:p w:rsidR="00A47C30" w:rsidRDefault="00A47C30" w:rsidP="0071074D">
      <w:pPr>
        <w:rPr>
          <w:rFonts w:ascii="Arial" w:hAnsi="Arial" w:cs="Arial"/>
        </w:rPr>
      </w:pPr>
    </w:p>
    <w:p w:rsidR="00A47C30" w:rsidRDefault="00A47C30" w:rsidP="0071074D">
      <w:pPr>
        <w:rPr>
          <w:rFonts w:ascii="Arial" w:hAnsi="Arial" w:cs="Arial"/>
        </w:rPr>
      </w:pPr>
    </w:p>
    <w:tbl>
      <w:tblPr>
        <w:tblW w:w="3820" w:type="dxa"/>
        <w:jc w:val="right"/>
        <w:tblInd w:w="93" w:type="dxa"/>
        <w:tblLook w:val="04A0" w:firstRow="1" w:lastRow="0" w:firstColumn="1" w:lastColumn="0" w:noHBand="0" w:noVBand="1"/>
      </w:tblPr>
      <w:tblGrid>
        <w:gridCol w:w="1980"/>
        <w:gridCol w:w="1840"/>
      </w:tblGrid>
      <w:tr w:rsidR="000E49D6" w:rsidRPr="000E49D6" w:rsidTr="000E49D6">
        <w:trPr>
          <w:trHeight w:val="315"/>
          <w:jc w:val="right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D6" w:rsidRPr="000E49D6" w:rsidRDefault="000E49D6" w:rsidP="000E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49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D6" w:rsidRPr="000E49D6" w:rsidRDefault="000E49D6" w:rsidP="000E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49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E49D6" w:rsidRPr="000E49D6" w:rsidTr="000E49D6">
        <w:trPr>
          <w:trHeight w:val="315"/>
          <w:jc w:val="right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9D6" w:rsidRPr="000E49D6" w:rsidRDefault="000E49D6" w:rsidP="000E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49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Pečat i potpis ponuditelja</w:t>
            </w:r>
          </w:p>
        </w:tc>
      </w:tr>
    </w:tbl>
    <w:p w:rsidR="00F4716E" w:rsidRDefault="00F4716E" w:rsidP="000E49D6">
      <w:pPr>
        <w:jc w:val="right"/>
        <w:rPr>
          <w:rFonts w:ascii="Arial" w:hAnsi="Arial" w:cs="Arial"/>
          <w:b/>
          <w:bCs/>
        </w:rPr>
      </w:pPr>
    </w:p>
    <w:p w:rsidR="00AA0D6C" w:rsidRDefault="00F4716E">
      <w:pPr>
        <w:widowControl w:val="0"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ectPr w:rsidR="00AA0D6C" w:rsidSect="005772A0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E9" w:rsidRDefault="00FA7AE9" w:rsidP="00A47C30">
      <w:pPr>
        <w:spacing w:after="0" w:line="240" w:lineRule="auto"/>
      </w:pPr>
      <w:r>
        <w:separator/>
      </w:r>
    </w:p>
  </w:endnote>
  <w:endnote w:type="continuationSeparator" w:id="0">
    <w:p w:rsidR="00FA7AE9" w:rsidRDefault="00FA7AE9" w:rsidP="00A4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E9" w:rsidRDefault="00FA7AE9" w:rsidP="00A47C30">
      <w:pPr>
        <w:spacing w:after="0" w:line="240" w:lineRule="auto"/>
      </w:pPr>
      <w:r>
        <w:separator/>
      </w:r>
    </w:p>
  </w:footnote>
  <w:footnote w:type="continuationSeparator" w:id="0">
    <w:p w:rsidR="00FA7AE9" w:rsidRDefault="00FA7AE9" w:rsidP="00A4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30" w:rsidRDefault="005772A0" w:rsidP="005772A0">
    <w:pPr>
      <w:pStyle w:val="Zaglavlje"/>
      <w:tabs>
        <w:tab w:val="clear" w:pos="4536"/>
        <w:tab w:val="clear" w:pos="9072"/>
        <w:tab w:val="left" w:pos="3130"/>
      </w:tabs>
    </w:pPr>
    <w:r>
      <w:tab/>
    </w:r>
  </w:p>
  <w:p w:rsidR="00A47C30" w:rsidRDefault="00A47C30">
    <w:pPr>
      <w:pStyle w:val="Zaglavlje"/>
    </w:pPr>
  </w:p>
  <w:p w:rsidR="00A47C30" w:rsidRDefault="00A47C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3CA8"/>
    <w:multiLevelType w:val="multilevel"/>
    <w:tmpl w:val="93D85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4D"/>
    <w:rsid w:val="000E49D6"/>
    <w:rsid w:val="00103924"/>
    <w:rsid w:val="00172177"/>
    <w:rsid w:val="001F0DB0"/>
    <w:rsid w:val="00285A7A"/>
    <w:rsid w:val="00381167"/>
    <w:rsid w:val="00384760"/>
    <w:rsid w:val="003A20B5"/>
    <w:rsid w:val="003D4907"/>
    <w:rsid w:val="003E1B88"/>
    <w:rsid w:val="004001D4"/>
    <w:rsid w:val="00432628"/>
    <w:rsid w:val="00463B18"/>
    <w:rsid w:val="004C71BC"/>
    <w:rsid w:val="004D7777"/>
    <w:rsid w:val="004F5F9B"/>
    <w:rsid w:val="005727FB"/>
    <w:rsid w:val="005772A0"/>
    <w:rsid w:val="00603569"/>
    <w:rsid w:val="00624608"/>
    <w:rsid w:val="00663AA0"/>
    <w:rsid w:val="0071074D"/>
    <w:rsid w:val="0073373F"/>
    <w:rsid w:val="00773015"/>
    <w:rsid w:val="00785407"/>
    <w:rsid w:val="007D0B1C"/>
    <w:rsid w:val="008865AA"/>
    <w:rsid w:val="008A00CD"/>
    <w:rsid w:val="00A457DB"/>
    <w:rsid w:val="00A46C9E"/>
    <w:rsid w:val="00A47C30"/>
    <w:rsid w:val="00AA0D6C"/>
    <w:rsid w:val="00B14C7A"/>
    <w:rsid w:val="00BF7648"/>
    <w:rsid w:val="00C00F5F"/>
    <w:rsid w:val="00C04991"/>
    <w:rsid w:val="00C85D73"/>
    <w:rsid w:val="00E218D9"/>
    <w:rsid w:val="00E745FD"/>
    <w:rsid w:val="00E97109"/>
    <w:rsid w:val="00F23145"/>
    <w:rsid w:val="00F416CD"/>
    <w:rsid w:val="00F4716E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4D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rsid w:val="008A00CD"/>
    <w:pPr>
      <w:keepNext/>
      <w:keepLines/>
      <w:suppressAutoHyphens/>
      <w:spacing w:before="240"/>
      <w:ind w:left="72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285A7A"/>
    <w:pPr>
      <w:keepNext/>
      <w:keepLines/>
      <w:suppressAutoHyphen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0C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5A7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dlomakpopisa">
    <w:name w:val="List Paragraph"/>
    <w:basedOn w:val="Normal"/>
    <w:uiPriority w:val="34"/>
    <w:qFormat/>
    <w:rsid w:val="007107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C30"/>
    <w:rPr>
      <w:rFonts w:asciiTheme="minorHAnsi" w:eastAsia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C30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4D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rsid w:val="008A00CD"/>
    <w:pPr>
      <w:keepNext/>
      <w:keepLines/>
      <w:suppressAutoHyphens/>
      <w:spacing w:before="240"/>
      <w:ind w:left="72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285A7A"/>
    <w:pPr>
      <w:keepNext/>
      <w:keepLines/>
      <w:suppressAutoHyphen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0C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5A7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dlomakpopisa">
    <w:name w:val="List Paragraph"/>
    <w:basedOn w:val="Normal"/>
    <w:uiPriority w:val="34"/>
    <w:qFormat/>
    <w:rsid w:val="007107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C30"/>
    <w:rPr>
      <w:rFonts w:asciiTheme="minorHAnsi" w:eastAsia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C3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Martina</cp:lastModifiedBy>
  <cp:revision>3</cp:revision>
  <cp:lastPrinted>2021-12-10T08:13:00Z</cp:lastPrinted>
  <dcterms:created xsi:type="dcterms:W3CDTF">2022-01-31T14:12:00Z</dcterms:created>
  <dcterms:modified xsi:type="dcterms:W3CDTF">2022-02-10T13:10:00Z</dcterms:modified>
</cp:coreProperties>
</file>