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795934B3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1D41297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7D2ECD16" w14:textId="77777777" w:rsidR="00984C6E" w:rsidRDefault="00984C6E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4FDA1A46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9894079" w14:textId="21E8C060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Duga 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9747AA">
        <w:rPr>
          <w:rFonts w:ascii="Arial" w:eastAsia="Times New Roman" w:hAnsi="Arial" w:cs="Arial"/>
          <w:color w:val="000000" w:themeColor="text1"/>
        </w:rPr>
        <w:t xml:space="preserve"> </w:t>
      </w:r>
      <w:r w:rsidR="00354F9F">
        <w:rPr>
          <w:rFonts w:ascii="Arial" w:eastAsia="Times New Roman" w:hAnsi="Arial" w:cs="Arial"/>
          <w:color w:val="000000" w:themeColor="text1"/>
        </w:rPr>
        <w:t>9</w:t>
      </w:r>
      <w:r w:rsidR="00C77BEA">
        <w:rPr>
          <w:rFonts w:ascii="Arial" w:eastAsia="Times New Roman" w:hAnsi="Arial" w:cs="Arial"/>
          <w:color w:val="000000" w:themeColor="text1"/>
        </w:rPr>
        <w:t xml:space="preserve">. </w:t>
      </w:r>
      <w:r w:rsidR="00354F9F">
        <w:rPr>
          <w:rFonts w:ascii="Arial" w:eastAsia="Times New Roman" w:hAnsi="Arial" w:cs="Arial"/>
          <w:color w:val="000000" w:themeColor="text1"/>
        </w:rPr>
        <w:t>listopada</w:t>
      </w:r>
      <w:r w:rsidR="00C77BEA">
        <w:rPr>
          <w:rFonts w:ascii="Arial" w:eastAsia="Times New Roman" w:hAnsi="Arial" w:cs="Arial"/>
          <w:color w:val="000000" w:themeColor="text1"/>
        </w:rPr>
        <w:t xml:space="preserve"> </w:t>
      </w:r>
      <w:r w:rsidRPr="000657A8">
        <w:rPr>
          <w:rFonts w:ascii="Arial" w:eastAsia="Times New Roman" w:hAnsi="Arial" w:cs="Arial"/>
          <w:color w:val="000000" w:themeColor="text1"/>
        </w:rPr>
        <w:t>202</w:t>
      </w:r>
      <w:r w:rsidR="00984C6E">
        <w:rPr>
          <w:rFonts w:ascii="Arial" w:eastAsia="Times New Roman" w:hAnsi="Arial" w:cs="Arial"/>
          <w:color w:val="000000" w:themeColor="text1"/>
        </w:rPr>
        <w:t>3</w:t>
      </w:r>
      <w:r w:rsidRPr="000657A8">
        <w:rPr>
          <w:rFonts w:ascii="Arial" w:eastAsia="Times New Roman" w:hAnsi="Arial" w:cs="Arial"/>
          <w:color w:val="000000" w:themeColor="text1"/>
        </w:rPr>
        <w:t>. godine</w:t>
      </w:r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6ECBDA66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Na temelju članka 10. stavka 8. Zakona o pravu na pristup informacijama (NN br. 25/13, 85/15</w:t>
      </w:r>
      <w:r w:rsidR="00E17794" w:rsidRPr="00E17794">
        <w:rPr>
          <w:rFonts w:ascii="Arial" w:eastAsia="Times New Roman" w:hAnsi="Arial" w:cs="Arial"/>
          <w:color w:val="000000" w:themeColor="text1"/>
        </w:rPr>
        <w:t>,</w:t>
      </w:r>
      <w:r w:rsidR="008860EB" w:rsidRPr="00007922">
        <w:rPr>
          <w:rFonts w:ascii="Arial" w:hAnsi="Arial" w:cs="Arial"/>
          <w:color w:val="000000" w:themeColor="text1"/>
        </w:rPr>
        <w:t>69/22</w:t>
      </w:r>
      <w:r w:rsidRPr="000657A8">
        <w:rPr>
          <w:rFonts w:ascii="Arial" w:eastAsia="Times New Roman" w:hAnsi="Arial" w:cs="Arial"/>
          <w:color w:val="000000" w:themeColor="text1"/>
        </w:rPr>
        <w:t>), Upravni odjel za gospodarstvo društvene djelatnosti, stambene, pravne i opće poslove, objavljuje</w:t>
      </w:r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30E1EC5" w14:textId="077EC725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25AA9D8D" w14:textId="77777777" w:rsidR="00984C6E" w:rsidRDefault="00984C6E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04D7F1AA" w14:textId="53FF533A" w:rsidR="001017DD" w:rsidRPr="00F13B6C" w:rsidRDefault="001017DD" w:rsidP="00F13B6C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0657A8">
        <w:rPr>
          <w:rFonts w:ascii="Arial" w:eastAsia="Times New Roman" w:hAnsi="Arial" w:cs="Arial"/>
          <w:b/>
          <w:color w:val="000000" w:themeColor="text1"/>
        </w:rPr>
        <w:t>Informaciju o dodijeljenim bespovratnim potporama male vrijednosti poljoprivrednim gospodarstvima Grada Duge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C77BEA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354F9F">
        <w:rPr>
          <w:rFonts w:ascii="Arial" w:eastAsia="Times New Roman" w:hAnsi="Arial" w:cs="Arial"/>
          <w:b/>
          <w:color w:val="000000" w:themeColor="text1"/>
        </w:rPr>
        <w:t>9</w:t>
      </w:r>
      <w:r w:rsidR="00C77BEA">
        <w:rPr>
          <w:rFonts w:ascii="Arial" w:eastAsia="Times New Roman" w:hAnsi="Arial" w:cs="Arial"/>
          <w:b/>
          <w:color w:val="000000" w:themeColor="text1"/>
        </w:rPr>
        <w:t>. li</w:t>
      </w:r>
      <w:r w:rsidR="00354F9F">
        <w:rPr>
          <w:rFonts w:ascii="Arial" w:eastAsia="Times New Roman" w:hAnsi="Arial" w:cs="Arial"/>
          <w:b/>
          <w:color w:val="000000" w:themeColor="text1"/>
        </w:rPr>
        <w:t>stopada</w:t>
      </w:r>
      <w:r w:rsidR="00C77BEA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9747AA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202</w:t>
      </w:r>
      <w:r w:rsidR="00984C6E">
        <w:rPr>
          <w:rFonts w:ascii="Arial" w:eastAsia="Times New Roman" w:hAnsi="Arial" w:cs="Arial"/>
          <w:b/>
          <w:color w:val="000000" w:themeColor="text1"/>
        </w:rPr>
        <w:t>3</w:t>
      </w:r>
      <w:r>
        <w:rPr>
          <w:rFonts w:ascii="Arial" w:eastAsia="Times New Roman" w:hAnsi="Arial" w:cs="Arial"/>
          <w:b/>
          <w:color w:val="000000" w:themeColor="text1"/>
        </w:rPr>
        <w:t>. god</w:t>
      </w:r>
      <w:r w:rsidR="00F13B6C">
        <w:rPr>
          <w:rFonts w:ascii="Arial" w:eastAsia="Times New Roman" w:hAnsi="Arial" w:cs="Arial"/>
          <w:b/>
          <w:color w:val="000000" w:themeColor="text1"/>
        </w:rPr>
        <w:t>ine</w:t>
      </w:r>
    </w:p>
    <w:p w14:paraId="4D627A38" w14:textId="77777777" w:rsidR="00844FDE" w:rsidRDefault="00844FDE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4D421F67" w14:textId="77777777" w:rsidR="00062B61" w:rsidRDefault="00062B61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92273C2" w14:textId="77777777" w:rsidR="00354F9F" w:rsidRDefault="00354F9F" w:rsidP="00354F9F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1.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Nabava mehanizacije, strojeva i opreme</w:t>
      </w:r>
    </w:p>
    <w:tbl>
      <w:tblPr>
        <w:tblW w:w="14296" w:type="dxa"/>
        <w:tblInd w:w="93" w:type="dxa"/>
        <w:tblLook w:val="04A0" w:firstRow="1" w:lastRow="0" w:firstColumn="1" w:lastColumn="0" w:noHBand="0" w:noVBand="1"/>
      </w:tblPr>
      <w:tblGrid>
        <w:gridCol w:w="742"/>
        <w:gridCol w:w="1541"/>
        <w:gridCol w:w="2552"/>
        <w:gridCol w:w="1984"/>
        <w:gridCol w:w="1560"/>
        <w:gridCol w:w="1559"/>
        <w:gridCol w:w="1524"/>
        <w:gridCol w:w="1417"/>
        <w:gridCol w:w="1417"/>
      </w:tblGrid>
      <w:tr w:rsidR="00354F9F" w:rsidRPr="002A1123" w14:paraId="08E9A559" w14:textId="77777777" w:rsidTr="0028048E">
        <w:trPr>
          <w:gridAfter w:val="3"/>
          <w:wAfter w:w="4358" w:type="dxa"/>
          <w:trHeight w:val="300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A202" w14:textId="77777777" w:rsidR="00354F9F" w:rsidRDefault="00354F9F" w:rsidP="0028048E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 1.1  Sufinanciranje nabave mehanizacije, strojeva i opreme</w:t>
            </w:r>
          </w:p>
          <w:p w14:paraId="37B6F9F9" w14:textId="77777777" w:rsidR="00354F9F" w:rsidRPr="002A1123" w:rsidRDefault="00354F9F" w:rsidP="0028048E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097BC" w14:textId="77777777" w:rsidR="00354F9F" w:rsidRPr="00593319" w:rsidRDefault="00354F9F" w:rsidP="0028048E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354F9F" w:rsidRPr="002A1123" w14:paraId="1AEA3F8D" w14:textId="77777777" w:rsidTr="0028048E">
        <w:trPr>
          <w:gridAfter w:val="3"/>
          <w:wAfter w:w="4358" w:type="dxa"/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78F498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4C1F1B" w14:textId="77777777" w:rsidR="00354F9F" w:rsidRPr="002A1123" w:rsidRDefault="00354F9F" w:rsidP="0028048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5233A0" w14:textId="77777777" w:rsidR="00354F9F" w:rsidRPr="002A1123" w:rsidRDefault="00354F9F" w:rsidP="0028048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9356FD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7D2E41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467AE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354F9F" w:rsidRPr="002A1123" w14:paraId="1ACF879F" w14:textId="77777777" w:rsidTr="0028048E">
        <w:trPr>
          <w:gridAfter w:val="3"/>
          <w:wAfter w:w="4358" w:type="dxa"/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C6B0" w14:textId="77777777" w:rsidR="00354F9F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05D6" w14:textId="77777777" w:rsidR="00354F9F" w:rsidRDefault="00354F9F" w:rsidP="0028048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Pogačić Marin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A98C" w14:textId="77777777" w:rsidR="00354F9F" w:rsidRDefault="00354F9F" w:rsidP="0028048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Slavka Kolara 42,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52A7" w14:textId="77777777" w:rsidR="00354F9F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stroja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F8EA3" w14:textId="77777777" w:rsidR="00354F9F" w:rsidRPr="00F35212" w:rsidRDefault="00354F9F" w:rsidP="0028048E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552,00</w:t>
            </w:r>
            <w:r w:rsidRPr="00F35212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BF03" w14:textId="77777777" w:rsidR="00354F9F" w:rsidRPr="00E81270" w:rsidRDefault="00354F9F" w:rsidP="0028048E">
            <w:pPr>
              <w:contextualSpacing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4.159,04</w:t>
            </w:r>
            <w:r w:rsidRPr="00E81270">
              <w:rPr>
                <w:rFonts w:ascii="Arial" w:hAnsi="Arial" w:cs="Arial"/>
                <w:color w:val="000000"/>
                <w:sz w:val="22"/>
                <w:szCs w:val="22"/>
              </w:rPr>
              <w:t xml:space="preserve"> kn</w:t>
            </w:r>
          </w:p>
        </w:tc>
      </w:tr>
      <w:tr w:rsidR="00354F9F" w:rsidRPr="002A1123" w14:paraId="7A52A54C" w14:textId="77777777" w:rsidTr="0028048E">
        <w:trPr>
          <w:trHeight w:val="25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9294B6" w14:textId="77777777" w:rsidR="00354F9F" w:rsidRPr="00BB7C8C" w:rsidRDefault="00354F9F" w:rsidP="0028048E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DB90" w14:textId="77777777" w:rsidR="00354F9F" w:rsidRPr="001D0D6F" w:rsidRDefault="00354F9F" w:rsidP="0028048E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F426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552,00</w:t>
            </w:r>
            <w:r w:rsidRPr="00E8127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0E29" w14:textId="77777777" w:rsidR="00354F9F" w:rsidRPr="001D0D6F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F42692">
              <w:rPr>
                <w:rFonts w:ascii="Arial" w:hAnsi="Arial" w:cs="Arial"/>
                <w:color w:val="000000"/>
                <w:sz w:val="22"/>
                <w:szCs w:val="22"/>
              </w:rPr>
              <w:t>4.159,04</w:t>
            </w:r>
            <w:r w:rsidRPr="00E81270">
              <w:rPr>
                <w:rFonts w:ascii="Arial" w:hAnsi="Arial" w:cs="Arial"/>
                <w:color w:val="000000"/>
                <w:sz w:val="22"/>
                <w:szCs w:val="22"/>
              </w:rPr>
              <w:t xml:space="preserve"> kn</w:t>
            </w:r>
          </w:p>
        </w:tc>
        <w:tc>
          <w:tcPr>
            <w:tcW w:w="1524" w:type="dxa"/>
          </w:tcPr>
          <w:p w14:paraId="6A67157B" w14:textId="77777777" w:rsidR="00354F9F" w:rsidRPr="002A1123" w:rsidRDefault="00354F9F" w:rsidP="0028048E">
            <w:pPr>
              <w:spacing w:after="200" w:line="276" w:lineRule="auto"/>
            </w:pPr>
          </w:p>
        </w:tc>
        <w:tc>
          <w:tcPr>
            <w:tcW w:w="1417" w:type="dxa"/>
          </w:tcPr>
          <w:p w14:paraId="0FB000AE" w14:textId="77777777" w:rsidR="00354F9F" w:rsidRPr="002A1123" w:rsidRDefault="00354F9F" w:rsidP="0028048E">
            <w:pPr>
              <w:spacing w:after="200"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16C363" w14:textId="77777777" w:rsidR="00354F9F" w:rsidRPr="002A1123" w:rsidRDefault="00354F9F" w:rsidP="0028048E">
            <w:pPr>
              <w:spacing w:after="200" w:line="276" w:lineRule="auto"/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5.721,58</w:t>
            </w:r>
          </w:p>
        </w:tc>
      </w:tr>
    </w:tbl>
    <w:p w14:paraId="4F9C4A05" w14:textId="77777777" w:rsidR="00354F9F" w:rsidRDefault="00354F9F" w:rsidP="00354F9F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39D093EF" w14:textId="77777777" w:rsidR="00354F9F" w:rsidRPr="002A1123" w:rsidRDefault="00354F9F" w:rsidP="00354F9F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3439A4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.-</w:t>
      </w:r>
      <w:r w:rsidRPr="002A11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Stočarska proizvodnja</w:t>
      </w:r>
      <w:bookmarkStart w:id="0" w:name="_Hlk140055666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dmjera 4.1. Sufinanciranje osjemenjivanja goveda i krmača (postupak osjemenjivanja)</w:t>
      </w:r>
    </w:p>
    <w:tbl>
      <w:tblPr>
        <w:tblW w:w="9970" w:type="dxa"/>
        <w:tblInd w:w="93" w:type="dxa"/>
        <w:tblLook w:val="04A0" w:firstRow="1" w:lastRow="0" w:firstColumn="1" w:lastColumn="0" w:noHBand="0" w:noVBand="1"/>
      </w:tblPr>
      <w:tblGrid>
        <w:gridCol w:w="742"/>
        <w:gridCol w:w="1683"/>
        <w:gridCol w:w="2410"/>
        <w:gridCol w:w="1984"/>
        <w:gridCol w:w="1576"/>
        <w:gridCol w:w="1575"/>
      </w:tblGrid>
      <w:tr w:rsidR="00354F9F" w:rsidRPr="002A1123" w14:paraId="2A0A0546" w14:textId="77777777" w:rsidTr="0028048E">
        <w:trPr>
          <w:trHeight w:val="8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C803CE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46B05B" w14:textId="77777777" w:rsidR="00354F9F" w:rsidRPr="002A1123" w:rsidRDefault="00354F9F" w:rsidP="0028048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E86794" w14:textId="77777777" w:rsidR="00354F9F" w:rsidRPr="002A1123" w:rsidRDefault="00354F9F" w:rsidP="0028048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A6E69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CA7D39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2CDB3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354F9F" w:rsidRPr="002A1123" w14:paraId="14B36B10" w14:textId="77777777" w:rsidTr="0028048E">
        <w:trPr>
          <w:trHeight w:val="5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F93" w14:textId="77777777" w:rsidR="00354F9F" w:rsidRPr="002A1123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3FBE" w14:textId="77777777" w:rsidR="00354F9F" w:rsidRPr="002A1123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20BC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Mrežničke Poljice 9, Mrežničke Poljice, </w:t>
            </w:r>
          </w:p>
          <w:p w14:paraId="3F4B956D" w14:textId="77777777" w:rsidR="00354F9F" w:rsidRPr="002A1123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5B3A" w14:textId="77777777" w:rsidR="00354F9F" w:rsidRPr="002A1123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897BC" w14:textId="77777777" w:rsidR="00354F9F" w:rsidRPr="00F35212" w:rsidRDefault="00354F9F" w:rsidP="0028048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35212">
              <w:rPr>
                <w:rFonts w:ascii="Arial" w:hAnsi="Arial" w:cs="Arial"/>
                <w:color w:val="000000" w:themeColor="text1"/>
                <w:sz w:val="22"/>
                <w:szCs w:val="22"/>
              </w:rPr>
              <w:t>495,66 €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F511" w14:textId="77777777" w:rsidR="00354F9F" w:rsidRPr="00CD765C" w:rsidRDefault="00354F9F" w:rsidP="0028048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D765C">
              <w:rPr>
                <w:rFonts w:ascii="Arial" w:hAnsi="Arial" w:cs="Arial"/>
                <w:color w:val="000000" w:themeColor="text1"/>
                <w:sz w:val="22"/>
                <w:szCs w:val="22"/>
              </w:rPr>
              <w:t>3.734,55 kn</w:t>
            </w:r>
          </w:p>
        </w:tc>
      </w:tr>
      <w:tr w:rsidR="00354F9F" w:rsidRPr="002A1123" w14:paraId="64C05694" w14:textId="77777777" w:rsidTr="0028048E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0F24" w14:textId="77777777" w:rsidR="00354F9F" w:rsidRPr="002A1123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B91C" w14:textId="77777777" w:rsidR="00354F9F" w:rsidRPr="002A1123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Bišćan Željko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49A1" w14:textId="77777777" w:rsidR="00354F9F" w:rsidRPr="002A1123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Gršćaki 29, Gršćaki,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72E3" w14:textId="77777777" w:rsidR="00354F9F" w:rsidRPr="002A1123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60A9" w14:textId="77777777" w:rsidR="00354F9F" w:rsidRPr="00F35212" w:rsidRDefault="00354F9F" w:rsidP="0028048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35212">
              <w:rPr>
                <w:rFonts w:ascii="Arial" w:hAnsi="Arial" w:cs="Arial"/>
                <w:color w:val="000000"/>
                <w:sz w:val="22"/>
                <w:szCs w:val="22"/>
              </w:rPr>
              <w:t>173,54 €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DFFB" w14:textId="77777777" w:rsidR="00354F9F" w:rsidRPr="0003240D" w:rsidRDefault="00354F9F" w:rsidP="0028048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3240D">
              <w:rPr>
                <w:rFonts w:ascii="Arial" w:hAnsi="Arial" w:cs="Arial"/>
                <w:color w:val="000000"/>
                <w:sz w:val="22"/>
                <w:szCs w:val="22"/>
              </w:rPr>
              <w:t>1.307,54 kn</w:t>
            </w:r>
          </w:p>
        </w:tc>
      </w:tr>
      <w:tr w:rsidR="00354F9F" w:rsidRPr="002A1123" w14:paraId="3DFE435D" w14:textId="77777777" w:rsidTr="0028048E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6706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234C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Fudurić 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1DCE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Donji Zvečaj 33A, Donji Zvečaj,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6A22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95C3" w14:textId="77777777" w:rsidR="00354F9F" w:rsidRPr="00F35212" w:rsidRDefault="00354F9F" w:rsidP="002804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2">
              <w:rPr>
                <w:rFonts w:ascii="Arial" w:hAnsi="Arial" w:cs="Arial"/>
                <w:color w:val="000000"/>
                <w:sz w:val="22"/>
                <w:szCs w:val="22"/>
              </w:rPr>
              <w:t>86,40 €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138A" w14:textId="77777777" w:rsidR="00354F9F" w:rsidRPr="00A707A2" w:rsidRDefault="00354F9F" w:rsidP="002804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07A2">
              <w:rPr>
                <w:rFonts w:ascii="Arial" w:hAnsi="Arial" w:cs="Arial"/>
                <w:color w:val="000000"/>
                <w:sz w:val="22"/>
                <w:szCs w:val="22"/>
              </w:rPr>
              <w:t>650,98 kn</w:t>
            </w:r>
          </w:p>
        </w:tc>
      </w:tr>
      <w:tr w:rsidR="00354F9F" w:rsidRPr="002A1123" w14:paraId="1A31677B" w14:textId="77777777" w:rsidTr="0028048E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2365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C703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Frketić Mario, Mario Frketić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9873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 16C, Lišnica,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763A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krmača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720D" w14:textId="77777777" w:rsidR="00354F9F" w:rsidRPr="00F35212" w:rsidRDefault="00354F9F" w:rsidP="0028048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5212">
              <w:rPr>
                <w:rFonts w:ascii="Arial" w:hAnsi="Arial" w:cs="Arial"/>
                <w:color w:val="000000" w:themeColor="text1"/>
                <w:sz w:val="22"/>
                <w:szCs w:val="22"/>
              </w:rPr>
              <w:t>245,40 €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348A" w14:textId="77777777" w:rsidR="00354F9F" w:rsidRPr="00B71988" w:rsidRDefault="00354F9F" w:rsidP="0028048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71988">
              <w:rPr>
                <w:rFonts w:ascii="Arial" w:hAnsi="Arial" w:cs="Arial"/>
                <w:color w:val="000000" w:themeColor="text1"/>
                <w:sz w:val="22"/>
                <w:szCs w:val="22"/>
              </w:rPr>
              <w:t>1.848,97 kn</w:t>
            </w:r>
          </w:p>
        </w:tc>
      </w:tr>
      <w:tr w:rsidR="00354F9F" w:rsidRPr="002A1123" w14:paraId="10108018" w14:textId="77777777" w:rsidTr="0028048E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88E3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56EF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Pavlačić Jasmina, Jasmina Pavlačić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135F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Gorica 19 B, Gorica,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09CA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761E5" w14:textId="77777777" w:rsidR="00354F9F" w:rsidRPr="00F35212" w:rsidRDefault="00354F9F" w:rsidP="0028048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5212">
              <w:rPr>
                <w:rFonts w:ascii="Arial" w:hAnsi="Arial" w:cs="Arial"/>
                <w:color w:val="000000" w:themeColor="text1"/>
                <w:sz w:val="22"/>
                <w:szCs w:val="22"/>
              </w:rPr>
              <w:t>40,00 €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9462" w14:textId="77777777" w:rsidR="00354F9F" w:rsidRPr="00E54780" w:rsidRDefault="00354F9F" w:rsidP="0028048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4780">
              <w:rPr>
                <w:rFonts w:ascii="Arial" w:hAnsi="Arial" w:cs="Arial"/>
                <w:color w:val="000000" w:themeColor="text1"/>
                <w:sz w:val="22"/>
                <w:szCs w:val="22"/>
              </w:rPr>
              <w:t>301,38 kn</w:t>
            </w:r>
          </w:p>
        </w:tc>
      </w:tr>
      <w:tr w:rsidR="00354F9F" w:rsidRPr="002A1123" w14:paraId="3525C6D9" w14:textId="77777777" w:rsidTr="0028048E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EE25F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458F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Rudan Janko, Janko Rudan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39C5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Zvečaj 135, Zvečaj, Duga 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0498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A26BE" w14:textId="77777777" w:rsidR="00354F9F" w:rsidRPr="00F35212" w:rsidRDefault="00354F9F" w:rsidP="0028048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283,44</w:t>
            </w:r>
            <w:r w:rsidRPr="00F352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139A" w14:textId="77777777" w:rsidR="00354F9F" w:rsidRPr="008330FD" w:rsidRDefault="00354F9F" w:rsidP="0028048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2.135,58</w:t>
            </w:r>
            <w:r w:rsidRPr="008330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kn</w:t>
            </w:r>
          </w:p>
        </w:tc>
      </w:tr>
      <w:tr w:rsidR="00354F9F" w:rsidRPr="002A1123" w14:paraId="41976B2A" w14:textId="77777777" w:rsidTr="0028048E">
        <w:trPr>
          <w:trHeight w:val="70"/>
        </w:trPr>
        <w:tc>
          <w:tcPr>
            <w:tcW w:w="6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4CC0" w14:textId="77777777" w:rsidR="00354F9F" w:rsidRPr="002A1123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1408" w14:textId="77777777" w:rsidR="00354F9F" w:rsidRPr="001D0D6F" w:rsidRDefault="00354F9F" w:rsidP="0028048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1.324,44</w:t>
            </w:r>
            <w:r w:rsidRPr="00A707A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25CF" w14:textId="77777777" w:rsidR="00354F9F" w:rsidRPr="001D0D6F" w:rsidRDefault="00354F9F" w:rsidP="0028048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9.979,00</w:t>
            </w:r>
            <w:r w:rsidRPr="00A707A2">
              <w:rPr>
                <w:rFonts w:ascii="Arial" w:hAnsi="Arial" w:cs="Arial"/>
                <w:color w:val="000000"/>
                <w:sz w:val="22"/>
                <w:szCs w:val="22"/>
              </w:rPr>
              <w:t xml:space="preserve"> kn</w:t>
            </w:r>
          </w:p>
        </w:tc>
      </w:tr>
    </w:tbl>
    <w:p w14:paraId="68F6F27D" w14:textId="77777777" w:rsidR="00354F9F" w:rsidRDefault="00354F9F" w:rsidP="00354F9F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bookmarkStart w:id="1" w:name="_Hlk76987779"/>
      <w:bookmarkStart w:id="2" w:name="_Hlk132624540"/>
      <w:bookmarkEnd w:id="0"/>
    </w:p>
    <w:p w14:paraId="64C18325" w14:textId="77777777" w:rsidR="00354F9F" w:rsidRDefault="00354F9F" w:rsidP="00354F9F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ED10532" w14:textId="77777777" w:rsidR="00354F9F" w:rsidRDefault="00354F9F" w:rsidP="00354F9F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3C13870" w14:textId="77777777" w:rsidR="00354F9F" w:rsidRDefault="00354F9F" w:rsidP="00354F9F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69F0279" w14:textId="77777777" w:rsidR="00354F9F" w:rsidRDefault="00354F9F" w:rsidP="00354F9F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.3. Sufinanciranje kupnje i ostavljanja bređih junica (troškovi kupnje i ostavljanja)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694"/>
        <w:gridCol w:w="2410"/>
        <w:gridCol w:w="1984"/>
        <w:gridCol w:w="1560"/>
        <w:gridCol w:w="1560"/>
      </w:tblGrid>
      <w:tr w:rsidR="00354F9F" w:rsidRPr="002A1123" w14:paraId="2F473363" w14:textId="77777777" w:rsidTr="0028048E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bookmarkEnd w:id="1"/>
          <w:p w14:paraId="1D2E9102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DC448" w14:textId="77777777" w:rsidR="00354F9F" w:rsidRPr="002A1123" w:rsidRDefault="00354F9F" w:rsidP="0028048E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DFCDBB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45506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9EBC11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2FA1BFCE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6B47FD54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E61E6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5F8E7B10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7813EBBA" w14:textId="77777777" w:rsidR="00354F9F" w:rsidRPr="002A1123" w:rsidRDefault="00354F9F" w:rsidP="0028048E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354F9F" w:rsidRPr="002A1123" w14:paraId="39ED81A4" w14:textId="77777777" w:rsidTr="0028048E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1755" w14:textId="77777777" w:rsidR="00354F9F" w:rsidRPr="002A1123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04D3" w14:textId="77777777" w:rsidR="00354F9F" w:rsidRPr="008E5147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Juršić Ivan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F089" w14:textId="77777777" w:rsidR="00354F9F" w:rsidRPr="008E5147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10</w:t>
            </w: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Cerovački Galovići, </w:t>
            </w: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A876" w14:textId="77777777" w:rsidR="00354F9F" w:rsidRPr="008E5147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97E6" w14:textId="77777777" w:rsidR="00354F9F" w:rsidRPr="00F35212" w:rsidRDefault="00354F9F" w:rsidP="0028048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F35212">
              <w:rPr>
                <w:rFonts w:ascii="Arial" w:hAnsi="Arial" w:cs="Arial"/>
                <w:color w:val="000000"/>
                <w:sz w:val="22"/>
                <w:szCs w:val="22"/>
              </w:rPr>
              <w:t>331,81 €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3503" w14:textId="77777777" w:rsidR="00354F9F" w:rsidRPr="00DF5B45" w:rsidRDefault="00354F9F" w:rsidP="0028048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F5B45">
              <w:rPr>
                <w:rFonts w:ascii="Arial" w:hAnsi="Arial" w:cs="Arial"/>
                <w:color w:val="000000"/>
                <w:sz w:val="22"/>
                <w:szCs w:val="22"/>
              </w:rPr>
              <w:t>2.500,02 kn</w:t>
            </w:r>
          </w:p>
        </w:tc>
      </w:tr>
      <w:tr w:rsidR="00354F9F" w:rsidRPr="002A1123" w14:paraId="682E7C9D" w14:textId="77777777" w:rsidTr="0028048E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4A57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DCAD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Pavlačić Jasmina, Jasmina Pavlačić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8FFF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Gorica 19 B, Gorica, Duga 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F77D" w14:textId="77777777" w:rsidR="00354F9F" w:rsidRPr="008E5147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45AE" w14:textId="77777777" w:rsidR="00354F9F" w:rsidRPr="00F35212" w:rsidRDefault="00354F9F" w:rsidP="0028048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5212">
              <w:rPr>
                <w:rFonts w:ascii="Arial" w:hAnsi="Arial" w:cs="Arial"/>
                <w:color w:val="000000" w:themeColor="text1"/>
                <w:sz w:val="22"/>
                <w:szCs w:val="22"/>
              </w:rPr>
              <w:t>331,81 €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2B28" w14:textId="77777777" w:rsidR="00354F9F" w:rsidRPr="00A9150B" w:rsidRDefault="00354F9F" w:rsidP="002804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150B">
              <w:rPr>
                <w:rFonts w:ascii="Arial" w:hAnsi="Arial" w:cs="Arial"/>
                <w:color w:val="000000" w:themeColor="text1"/>
                <w:sz w:val="22"/>
                <w:szCs w:val="22"/>
              </w:rPr>
              <w:t>2.500,02 kn</w:t>
            </w:r>
          </w:p>
        </w:tc>
      </w:tr>
      <w:tr w:rsidR="00354F9F" w:rsidRPr="002A1123" w14:paraId="67D08E66" w14:textId="77777777" w:rsidTr="0028048E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8021" w14:textId="77777777" w:rsidR="00354F9F" w:rsidRDefault="00354F9F" w:rsidP="0028048E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5DD0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Petar Lesić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B6A6" w14:textId="77777777" w:rsidR="00354F9F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 Poljice 9, Mrežničke Poljice, Duga 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E017" w14:textId="77777777" w:rsidR="00354F9F" w:rsidRPr="008E5147" w:rsidRDefault="00354F9F" w:rsidP="0028048E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E5147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9E67" w14:textId="77777777" w:rsidR="00354F9F" w:rsidRPr="00F35212" w:rsidRDefault="00354F9F" w:rsidP="0028048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35212">
              <w:rPr>
                <w:rFonts w:ascii="Arial" w:hAnsi="Arial" w:cs="Arial"/>
                <w:color w:val="000000" w:themeColor="text1"/>
                <w:sz w:val="22"/>
                <w:szCs w:val="22"/>
              </w:rPr>
              <w:t>663,62 €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3E3A1" w14:textId="77777777" w:rsidR="00354F9F" w:rsidRPr="00F546FF" w:rsidRDefault="00354F9F" w:rsidP="0028048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46FF">
              <w:rPr>
                <w:rFonts w:ascii="Arial" w:hAnsi="Arial" w:cs="Arial"/>
                <w:color w:val="000000" w:themeColor="text1"/>
                <w:sz w:val="22"/>
                <w:szCs w:val="22"/>
              </w:rPr>
              <w:t>5.000,04 kn</w:t>
            </w:r>
          </w:p>
        </w:tc>
      </w:tr>
      <w:tr w:rsidR="00354F9F" w:rsidRPr="002A1123" w14:paraId="02AC5BA7" w14:textId="77777777" w:rsidTr="0028048E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F3C315" w14:textId="77777777" w:rsidR="00354F9F" w:rsidRPr="00BB7C8C" w:rsidRDefault="00354F9F" w:rsidP="0028048E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bookmarkStart w:id="3" w:name="_Hlk77326127"/>
            <w:bookmarkEnd w:id="2"/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FE947" w14:textId="77777777" w:rsidR="00354F9F" w:rsidRPr="00F35212" w:rsidRDefault="00354F9F" w:rsidP="0028048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1.327,24</w:t>
            </w:r>
            <w:r w:rsidRPr="00F352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50ACD" w14:textId="77777777" w:rsidR="00354F9F" w:rsidRPr="00F35212" w:rsidRDefault="00354F9F" w:rsidP="0028048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10.000,08</w:t>
            </w:r>
            <w:r w:rsidRPr="00F35212">
              <w:rPr>
                <w:rFonts w:ascii="Arial" w:hAnsi="Arial" w:cs="Arial"/>
                <w:color w:val="000000"/>
                <w:sz w:val="22"/>
                <w:szCs w:val="22"/>
              </w:rPr>
              <w:t xml:space="preserve"> kn</w:t>
            </w:r>
          </w:p>
        </w:tc>
      </w:tr>
      <w:bookmarkEnd w:id="3"/>
      <w:tr w:rsidR="00354F9F" w:rsidRPr="002A1123" w14:paraId="65435907" w14:textId="77777777" w:rsidTr="0028048E">
        <w:trPr>
          <w:trHeight w:val="365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4CED7" w14:textId="77777777" w:rsidR="00354F9F" w:rsidRPr="00BB7C8C" w:rsidRDefault="00354F9F" w:rsidP="0028048E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SVE</w:t>
            </w: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FD849" w14:textId="77777777" w:rsidR="00354F9F" w:rsidRPr="00130594" w:rsidRDefault="00354F9F" w:rsidP="0028048E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F426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3.203,68 €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529F" w14:textId="77777777" w:rsidR="00354F9F" w:rsidRPr="00130594" w:rsidRDefault="00354F9F" w:rsidP="0028048E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24.138,13 </w:t>
            </w:r>
            <w:r w:rsidRPr="003607DD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</w:tbl>
    <w:p w14:paraId="5A26D5BF" w14:textId="1D6AEC29" w:rsidR="00844FDE" w:rsidRDefault="00844FDE" w:rsidP="00984C6E">
      <w:pPr>
        <w:pStyle w:val="Default"/>
        <w:contextualSpacing/>
        <w:rPr>
          <w:color w:val="000000" w:themeColor="text1"/>
          <w:sz w:val="22"/>
          <w:szCs w:val="22"/>
        </w:rPr>
      </w:pPr>
    </w:p>
    <w:p w14:paraId="3A6DDE40" w14:textId="72F71966" w:rsidR="00984C6E" w:rsidRPr="00984C6E" w:rsidRDefault="00984C6E" w:rsidP="00984C6E">
      <w:pPr>
        <w:pStyle w:val="Default"/>
        <w:contextualSpacing/>
        <w:rPr>
          <w:b/>
          <w:bCs/>
          <w:i/>
          <w:iCs/>
          <w:color w:val="000000" w:themeColor="text1"/>
          <w:sz w:val="18"/>
          <w:szCs w:val="18"/>
        </w:rPr>
      </w:pPr>
      <w:r w:rsidRPr="00984C6E">
        <w:rPr>
          <w:b/>
          <w:bCs/>
          <w:i/>
          <w:iCs/>
          <w:color w:val="000000" w:themeColor="text1"/>
          <w:sz w:val="18"/>
          <w:szCs w:val="18"/>
        </w:rPr>
        <w:t>Tečaj konverzije 1</w:t>
      </w:r>
      <w:r w:rsidRPr="00984C6E">
        <w:rPr>
          <w:b/>
          <w:bCs/>
          <w:i/>
          <w:iCs/>
          <w:sz w:val="18"/>
          <w:szCs w:val="18"/>
        </w:rPr>
        <w:t>€</w:t>
      </w:r>
      <w:r w:rsidRPr="00984C6E">
        <w:rPr>
          <w:b/>
          <w:bCs/>
          <w:i/>
          <w:iCs/>
          <w:color w:val="000000" w:themeColor="text1"/>
          <w:sz w:val="18"/>
          <w:szCs w:val="18"/>
        </w:rPr>
        <w:t xml:space="preserve"> = 7,53450 kn</w:t>
      </w:r>
    </w:p>
    <w:p w14:paraId="3AA0CFC8" w14:textId="77777777" w:rsidR="00354F9F" w:rsidRDefault="00354F9F" w:rsidP="00354F9F">
      <w:pPr>
        <w:ind w:left="4956" w:firstLine="708"/>
        <w:contextualSpacing/>
        <w:rPr>
          <w:rFonts w:ascii="Arial" w:hAnsi="Arial" w:cs="Arial"/>
          <w:b/>
          <w:color w:val="000000" w:themeColor="text1"/>
        </w:rPr>
      </w:pPr>
    </w:p>
    <w:p w14:paraId="0468E7E9" w14:textId="77777777" w:rsidR="00354F9F" w:rsidRDefault="00354F9F" w:rsidP="00354F9F">
      <w:pPr>
        <w:ind w:left="4956" w:firstLine="708"/>
        <w:contextualSpacing/>
        <w:rPr>
          <w:rFonts w:ascii="Arial" w:hAnsi="Arial" w:cs="Arial"/>
          <w:b/>
          <w:color w:val="000000" w:themeColor="text1"/>
        </w:rPr>
      </w:pPr>
    </w:p>
    <w:p w14:paraId="4A342C1F" w14:textId="464FF4A3" w:rsidR="00170F98" w:rsidRDefault="00354F9F" w:rsidP="00354F9F">
      <w:pPr>
        <w:ind w:left="4956" w:firstLine="708"/>
        <w:contextualSpacing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PRIVREMENA </w:t>
      </w:r>
      <w:r w:rsidR="001B6C6F">
        <w:rPr>
          <w:rFonts w:ascii="Arial" w:hAnsi="Arial" w:cs="Arial"/>
          <w:b/>
          <w:color w:val="000000" w:themeColor="text1"/>
        </w:rPr>
        <w:t>P</w:t>
      </w:r>
      <w:r w:rsidR="0023026E" w:rsidRPr="0068763B">
        <w:rPr>
          <w:rFonts w:ascii="Arial" w:hAnsi="Arial" w:cs="Arial"/>
          <w:b/>
          <w:color w:val="000000" w:themeColor="text1"/>
        </w:rPr>
        <w:t>ROČELNICA</w:t>
      </w:r>
      <w:r>
        <w:rPr>
          <w:rFonts w:ascii="Arial" w:hAnsi="Arial" w:cs="Arial"/>
          <w:b/>
          <w:color w:val="000000" w:themeColor="text1"/>
        </w:rPr>
        <w:t>:</w:t>
      </w:r>
    </w:p>
    <w:p w14:paraId="473CCFDC" w14:textId="2B923E67" w:rsidR="0023026E" w:rsidRPr="00354F9F" w:rsidRDefault="00170F98" w:rsidP="00354F9F">
      <w:pPr>
        <w:ind w:left="4248" w:firstLine="708"/>
        <w:contextualSpacing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          </w:t>
      </w:r>
      <w:r w:rsidR="00354F9F">
        <w:rPr>
          <w:rFonts w:ascii="Arial" w:hAnsi="Arial" w:cs="Arial"/>
          <w:b/>
          <w:color w:val="000000" w:themeColor="text1"/>
        </w:rPr>
        <w:t xml:space="preserve">  </w:t>
      </w:r>
      <w:r w:rsidR="00126B37">
        <w:rPr>
          <w:rFonts w:ascii="Arial" w:hAnsi="Arial" w:cs="Arial"/>
          <w:b/>
          <w:color w:val="000000" w:themeColor="text1"/>
        </w:rPr>
        <w:t xml:space="preserve"> </w:t>
      </w:r>
      <w:r w:rsidR="00354F9F">
        <w:rPr>
          <w:rFonts w:ascii="Arial" w:hAnsi="Arial" w:cs="Arial"/>
          <w:b/>
          <w:color w:val="000000" w:themeColor="text1"/>
        </w:rPr>
        <w:t xml:space="preserve"> Martina Fudurić, dipl-iur</w:t>
      </w:r>
      <w:r w:rsidR="00CB4AFC">
        <w:rPr>
          <w:rFonts w:ascii="Arial" w:hAnsi="Arial" w:cs="Arial"/>
          <w:b/>
          <w:color w:val="000000" w:themeColor="text1"/>
        </w:rPr>
        <w:t>, v.r.</w:t>
      </w: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20A4D693" w:rsidR="00722422" w:rsidRDefault="00722422" w:rsidP="001B750B">
      <w:pPr>
        <w:ind w:left="720"/>
      </w:pPr>
      <w:r>
        <w:br w:type="page"/>
      </w:r>
    </w:p>
    <w:sectPr w:rsidR="00722422" w:rsidSect="00186A0B">
      <w:pgSz w:w="11906" w:h="16838"/>
      <w:pgMar w:top="-14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03A7" w14:textId="77777777" w:rsidR="00186A0B" w:rsidRDefault="00186A0B" w:rsidP="007441F5">
      <w:r>
        <w:separator/>
      </w:r>
    </w:p>
  </w:endnote>
  <w:endnote w:type="continuationSeparator" w:id="0">
    <w:p w14:paraId="37CE7C00" w14:textId="77777777" w:rsidR="00186A0B" w:rsidRDefault="00186A0B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2222" w14:textId="77777777" w:rsidR="00186A0B" w:rsidRDefault="00186A0B" w:rsidP="007441F5">
      <w:r>
        <w:separator/>
      </w:r>
    </w:p>
  </w:footnote>
  <w:footnote w:type="continuationSeparator" w:id="0">
    <w:p w14:paraId="47981523" w14:textId="77777777" w:rsidR="00186A0B" w:rsidRDefault="00186A0B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3873">
    <w:abstractNumId w:val="3"/>
  </w:num>
  <w:num w:numId="2" w16cid:durableId="1022785956">
    <w:abstractNumId w:val="4"/>
  </w:num>
  <w:num w:numId="3" w16cid:durableId="189878399">
    <w:abstractNumId w:val="0"/>
  </w:num>
  <w:num w:numId="4" w16cid:durableId="1233468056">
    <w:abstractNumId w:val="1"/>
  </w:num>
  <w:num w:numId="5" w16cid:durableId="250509012">
    <w:abstractNumId w:val="2"/>
  </w:num>
  <w:num w:numId="6" w16cid:durableId="170775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07922"/>
    <w:rsid w:val="0001042C"/>
    <w:rsid w:val="00011BD5"/>
    <w:rsid w:val="00013C07"/>
    <w:rsid w:val="00015276"/>
    <w:rsid w:val="00015510"/>
    <w:rsid w:val="000210BE"/>
    <w:rsid w:val="00025DC2"/>
    <w:rsid w:val="00031AE7"/>
    <w:rsid w:val="00047893"/>
    <w:rsid w:val="0005329A"/>
    <w:rsid w:val="00062B61"/>
    <w:rsid w:val="00066484"/>
    <w:rsid w:val="00073F95"/>
    <w:rsid w:val="000765F4"/>
    <w:rsid w:val="00094EDC"/>
    <w:rsid w:val="0009636B"/>
    <w:rsid w:val="000A1AB5"/>
    <w:rsid w:val="000A43DC"/>
    <w:rsid w:val="000A7526"/>
    <w:rsid w:val="000A782B"/>
    <w:rsid w:val="000B4CE1"/>
    <w:rsid w:val="000C2755"/>
    <w:rsid w:val="000E1B4D"/>
    <w:rsid w:val="000E2C70"/>
    <w:rsid w:val="000E7EDE"/>
    <w:rsid w:val="000F0EE8"/>
    <w:rsid w:val="001017DD"/>
    <w:rsid w:val="001033C1"/>
    <w:rsid w:val="00104F93"/>
    <w:rsid w:val="001116A0"/>
    <w:rsid w:val="00111E93"/>
    <w:rsid w:val="001122A2"/>
    <w:rsid w:val="001127A2"/>
    <w:rsid w:val="001136EA"/>
    <w:rsid w:val="00114759"/>
    <w:rsid w:val="00116F31"/>
    <w:rsid w:val="0011711B"/>
    <w:rsid w:val="00121696"/>
    <w:rsid w:val="0012517B"/>
    <w:rsid w:val="0012592F"/>
    <w:rsid w:val="00126B37"/>
    <w:rsid w:val="00127A3E"/>
    <w:rsid w:val="001329AA"/>
    <w:rsid w:val="00133612"/>
    <w:rsid w:val="00133FE7"/>
    <w:rsid w:val="001369DA"/>
    <w:rsid w:val="00142302"/>
    <w:rsid w:val="001509F9"/>
    <w:rsid w:val="0015141B"/>
    <w:rsid w:val="00154ECF"/>
    <w:rsid w:val="0015582E"/>
    <w:rsid w:val="00156D55"/>
    <w:rsid w:val="00161DD4"/>
    <w:rsid w:val="00170F98"/>
    <w:rsid w:val="00173FA7"/>
    <w:rsid w:val="001741F6"/>
    <w:rsid w:val="00174ED1"/>
    <w:rsid w:val="001765C9"/>
    <w:rsid w:val="001769B6"/>
    <w:rsid w:val="00177258"/>
    <w:rsid w:val="001850AA"/>
    <w:rsid w:val="00186A0B"/>
    <w:rsid w:val="00192BC9"/>
    <w:rsid w:val="00193D36"/>
    <w:rsid w:val="00197732"/>
    <w:rsid w:val="001A05C5"/>
    <w:rsid w:val="001A3133"/>
    <w:rsid w:val="001A4996"/>
    <w:rsid w:val="001A4C95"/>
    <w:rsid w:val="001A65D9"/>
    <w:rsid w:val="001B6C6F"/>
    <w:rsid w:val="001B750B"/>
    <w:rsid w:val="001D0DA6"/>
    <w:rsid w:val="001D3677"/>
    <w:rsid w:val="001D6F8A"/>
    <w:rsid w:val="001E3A9C"/>
    <w:rsid w:val="001E66EA"/>
    <w:rsid w:val="002024A9"/>
    <w:rsid w:val="002111EA"/>
    <w:rsid w:val="0023026E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B731F"/>
    <w:rsid w:val="002C02FD"/>
    <w:rsid w:val="002C0C55"/>
    <w:rsid w:val="002C2093"/>
    <w:rsid w:val="002C349B"/>
    <w:rsid w:val="002D0102"/>
    <w:rsid w:val="002D31E9"/>
    <w:rsid w:val="002D3DED"/>
    <w:rsid w:val="002D6904"/>
    <w:rsid w:val="002D7F44"/>
    <w:rsid w:val="002E423F"/>
    <w:rsid w:val="002E76B9"/>
    <w:rsid w:val="00303A76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4F9F"/>
    <w:rsid w:val="00356506"/>
    <w:rsid w:val="00357049"/>
    <w:rsid w:val="003704C3"/>
    <w:rsid w:val="00372F93"/>
    <w:rsid w:val="0037596F"/>
    <w:rsid w:val="00381AC1"/>
    <w:rsid w:val="00391101"/>
    <w:rsid w:val="003928EE"/>
    <w:rsid w:val="00396659"/>
    <w:rsid w:val="00397A64"/>
    <w:rsid w:val="003A5A95"/>
    <w:rsid w:val="003B0686"/>
    <w:rsid w:val="003B44CB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23F0D"/>
    <w:rsid w:val="00440EE9"/>
    <w:rsid w:val="00441AC7"/>
    <w:rsid w:val="0045419D"/>
    <w:rsid w:val="004619FA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D732A"/>
    <w:rsid w:val="004F60D7"/>
    <w:rsid w:val="005005F4"/>
    <w:rsid w:val="00502724"/>
    <w:rsid w:val="005153FC"/>
    <w:rsid w:val="005225DD"/>
    <w:rsid w:val="005253F5"/>
    <w:rsid w:val="0053556B"/>
    <w:rsid w:val="005518D4"/>
    <w:rsid w:val="00553D58"/>
    <w:rsid w:val="005618F5"/>
    <w:rsid w:val="00562E76"/>
    <w:rsid w:val="005653BE"/>
    <w:rsid w:val="00575AF4"/>
    <w:rsid w:val="00575D3C"/>
    <w:rsid w:val="005862DE"/>
    <w:rsid w:val="00591E97"/>
    <w:rsid w:val="00597F5E"/>
    <w:rsid w:val="005A74AC"/>
    <w:rsid w:val="005B2513"/>
    <w:rsid w:val="005B76F4"/>
    <w:rsid w:val="005C5CC3"/>
    <w:rsid w:val="005D0A2F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39F0"/>
    <w:rsid w:val="00614A3B"/>
    <w:rsid w:val="00614B49"/>
    <w:rsid w:val="00615E34"/>
    <w:rsid w:val="006229B5"/>
    <w:rsid w:val="00625E82"/>
    <w:rsid w:val="00630588"/>
    <w:rsid w:val="00632A74"/>
    <w:rsid w:val="00641506"/>
    <w:rsid w:val="00644C04"/>
    <w:rsid w:val="00660754"/>
    <w:rsid w:val="00676F03"/>
    <w:rsid w:val="00683F1A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798"/>
    <w:rsid w:val="006D58A1"/>
    <w:rsid w:val="006D6B19"/>
    <w:rsid w:val="006D6C16"/>
    <w:rsid w:val="006E08C5"/>
    <w:rsid w:val="006E5FF0"/>
    <w:rsid w:val="006F51D0"/>
    <w:rsid w:val="00700012"/>
    <w:rsid w:val="0070027D"/>
    <w:rsid w:val="00704DC3"/>
    <w:rsid w:val="00712934"/>
    <w:rsid w:val="00713A15"/>
    <w:rsid w:val="00713CD4"/>
    <w:rsid w:val="00722422"/>
    <w:rsid w:val="00727417"/>
    <w:rsid w:val="00730401"/>
    <w:rsid w:val="00736B5F"/>
    <w:rsid w:val="007441F5"/>
    <w:rsid w:val="00752C6A"/>
    <w:rsid w:val="00753A55"/>
    <w:rsid w:val="007642C5"/>
    <w:rsid w:val="00770B3A"/>
    <w:rsid w:val="007725A4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A474B"/>
    <w:rsid w:val="007D44C4"/>
    <w:rsid w:val="007E120B"/>
    <w:rsid w:val="007F29B6"/>
    <w:rsid w:val="007F2F44"/>
    <w:rsid w:val="007F5F9F"/>
    <w:rsid w:val="00804938"/>
    <w:rsid w:val="00827536"/>
    <w:rsid w:val="008318D5"/>
    <w:rsid w:val="00840E7E"/>
    <w:rsid w:val="00841627"/>
    <w:rsid w:val="00844FDE"/>
    <w:rsid w:val="00846E5D"/>
    <w:rsid w:val="008502CF"/>
    <w:rsid w:val="00851ED1"/>
    <w:rsid w:val="0085277D"/>
    <w:rsid w:val="00852F7C"/>
    <w:rsid w:val="008605AD"/>
    <w:rsid w:val="00860F09"/>
    <w:rsid w:val="0086306B"/>
    <w:rsid w:val="008632FF"/>
    <w:rsid w:val="00884135"/>
    <w:rsid w:val="00884B81"/>
    <w:rsid w:val="008860EB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7B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46EA3"/>
    <w:rsid w:val="00967A27"/>
    <w:rsid w:val="009747AA"/>
    <w:rsid w:val="009752F6"/>
    <w:rsid w:val="00977780"/>
    <w:rsid w:val="00980144"/>
    <w:rsid w:val="00981252"/>
    <w:rsid w:val="00984C6E"/>
    <w:rsid w:val="009852B2"/>
    <w:rsid w:val="009958E4"/>
    <w:rsid w:val="009A2789"/>
    <w:rsid w:val="009A6DD1"/>
    <w:rsid w:val="009C1392"/>
    <w:rsid w:val="009C4747"/>
    <w:rsid w:val="009D2C9A"/>
    <w:rsid w:val="009D6A95"/>
    <w:rsid w:val="009E2042"/>
    <w:rsid w:val="009F208C"/>
    <w:rsid w:val="00A005C0"/>
    <w:rsid w:val="00A01C27"/>
    <w:rsid w:val="00A06366"/>
    <w:rsid w:val="00A12FD6"/>
    <w:rsid w:val="00A20911"/>
    <w:rsid w:val="00A21B55"/>
    <w:rsid w:val="00A22ED2"/>
    <w:rsid w:val="00A31815"/>
    <w:rsid w:val="00A31F83"/>
    <w:rsid w:val="00A35637"/>
    <w:rsid w:val="00A417DD"/>
    <w:rsid w:val="00A41FF1"/>
    <w:rsid w:val="00A50BB7"/>
    <w:rsid w:val="00A57B21"/>
    <w:rsid w:val="00A61E00"/>
    <w:rsid w:val="00A6371D"/>
    <w:rsid w:val="00A641DE"/>
    <w:rsid w:val="00A747A8"/>
    <w:rsid w:val="00A80A82"/>
    <w:rsid w:val="00A83F1C"/>
    <w:rsid w:val="00A85591"/>
    <w:rsid w:val="00AB5752"/>
    <w:rsid w:val="00AC6C55"/>
    <w:rsid w:val="00AC7878"/>
    <w:rsid w:val="00AD07EA"/>
    <w:rsid w:val="00AE6E4A"/>
    <w:rsid w:val="00AF3F0D"/>
    <w:rsid w:val="00B04440"/>
    <w:rsid w:val="00B06F72"/>
    <w:rsid w:val="00B07A8D"/>
    <w:rsid w:val="00B07F88"/>
    <w:rsid w:val="00B1368D"/>
    <w:rsid w:val="00B2222C"/>
    <w:rsid w:val="00B27B92"/>
    <w:rsid w:val="00B3008B"/>
    <w:rsid w:val="00B31286"/>
    <w:rsid w:val="00B35358"/>
    <w:rsid w:val="00B3785D"/>
    <w:rsid w:val="00B46585"/>
    <w:rsid w:val="00B52A29"/>
    <w:rsid w:val="00B63990"/>
    <w:rsid w:val="00B74D4E"/>
    <w:rsid w:val="00B758C3"/>
    <w:rsid w:val="00B81250"/>
    <w:rsid w:val="00B81850"/>
    <w:rsid w:val="00B86F88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7915"/>
    <w:rsid w:val="00C05551"/>
    <w:rsid w:val="00C060DF"/>
    <w:rsid w:val="00C0716E"/>
    <w:rsid w:val="00C1150B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0410"/>
    <w:rsid w:val="00C72909"/>
    <w:rsid w:val="00C7341B"/>
    <w:rsid w:val="00C7510D"/>
    <w:rsid w:val="00C773BE"/>
    <w:rsid w:val="00C77BEA"/>
    <w:rsid w:val="00C86B10"/>
    <w:rsid w:val="00C91FD6"/>
    <w:rsid w:val="00C9353D"/>
    <w:rsid w:val="00CA4C41"/>
    <w:rsid w:val="00CB2C6A"/>
    <w:rsid w:val="00CB4AFC"/>
    <w:rsid w:val="00CB72C5"/>
    <w:rsid w:val="00CC03BA"/>
    <w:rsid w:val="00CC5301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26B4"/>
    <w:rsid w:val="00D036EF"/>
    <w:rsid w:val="00D06885"/>
    <w:rsid w:val="00D14370"/>
    <w:rsid w:val="00D17E1B"/>
    <w:rsid w:val="00D20134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2A00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17794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64922"/>
    <w:rsid w:val="00E64E21"/>
    <w:rsid w:val="00E76D09"/>
    <w:rsid w:val="00E83BFF"/>
    <w:rsid w:val="00E959BB"/>
    <w:rsid w:val="00EA6DC4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3B6C"/>
    <w:rsid w:val="00F16E2B"/>
    <w:rsid w:val="00F201B4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1526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E17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Zarko Sigumund</cp:lastModifiedBy>
  <cp:revision>484</cp:revision>
  <cp:lastPrinted>2023-03-02T11:56:00Z</cp:lastPrinted>
  <dcterms:created xsi:type="dcterms:W3CDTF">2017-04-19T11:31:00Z</dcterms:created>
  <dcterms:modified xsi:type="dcterms:W3CDTF">2024-01-10T07:40:00Z</dcterms:modified>
</cp:coreProperties>
</file>