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E162ED" w14:textId="77777777" w:rsidR="002759A6" w:rsidRDefault="002759A6" w:rsidP="003D1965">
      <w:pPr>
        <w:pStyle w:val="NoSpacing1"/>
        <w:ind w:firstLine="708"/>
        <w:rPr>
          <w:rFonts w:ascii="Arial" w:hAnsi="Arial" w:cs="Arial"/>
        </w:rPr>
      </w:pPr>
    </w:p>
    <w:p w14:paraId="4933585D" w14:textId="61BCB802" w:rsidR="00D940BB" w:rsidRDefault="00D940BB" w:rsidP="003D1965">
      <w:pPr>
        <w:pStyle w:val="NoSpacing1"/>
        <w:ind w:firstLine="708"/>
        <w:rPr>
          <w:rFonts w:ascii="Arial" w:hAnsi="Arial" w:cs="Arial"/>
          <w:sz w:val="18"/>
        </w:rPr>
      </w:pPr>
      <w:r>
        <w:rPr>
          <w:rFonts w:ascii="Arial" w:hAnsi="Arial" w:cs="Arial"/>
          <w:noProof/>
        </w:rPr>
        <w:drawing>
          <wp:inline distT="0" distB="0" distL="0" distR="0" wp14:anchorId="71087A96" wp14:editId="6D53AE32">
            <wp:extent cx="466725" cy="561975"/>
            <wp:effectExtent l="0" t="0" r="9525" b="9525"/>
            <wp:docPr id="2003678184" name="Picture 2003678184" descr="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Opis: gr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6725" cy="561975"/>
                    </a:xfrm>
                    <a:prstGeom prst="rect">
                      <a:avLst/>
                    </a:prstGeom>
                    <a:noFill/>
                    <a:ln>
                      <a:noFill/>
                    </a:ln>
                  </pic:spPr>
                </pic:pic>
              </a:graphicData>
            </a:graphic>
          </wp:inline>
        </w:drawing>
      </w:r>
      <w:r>
        <w:rPr>
          <w:rFonts w:ascii="Arial" w:hAnsi="Arial" w:cs="Arial"/>
        </w:rPr>
        <w:tab/>
      </w:r>
    </w:p>
    <w:p w14:paraId="51D1B257" w14:textId="77777777" w:rsidR="00D940BB" w:rsidRDefault="00D940BB" w:rsidP="003D1965">
      <w:pPr>
        <w:pStyle w:val="NoSpacing1"/>
        <w:rPr>
          <w:rFonts w:ascii="Arial" w:hAnsi="Arial" w:cs="Arial"/>
          <w:sz w:val="18"/>
        </w:rPr>
      </w:pPr>
      <w:r>
        <w:rPr>
          <w:rFonts w:ascii="Arial" w:hAnsi="Arial" w:cs="Arial"/>
          <w:sz w:val="18"/>
        </w:rPr>
        <w:t>REPUBLIKA HRVATSKA</w:t>
      </w:r>
    </w:p>
    <w:p w14:paraId="74B3832D" w14:textId="77777777" w:rsidR="00D940BB" w:rsidRDefault="00D940BB" w:rsidP="003D1965">
      <w:pPr>
        <w:pStyle w:val="NoSpacing1"/>
        <w:rPr>
          <w:rFonts w:ascii="Arial" w:hAnsi="Arial" w:cs="Arial"/>
          <w:sz w:val="18"/>
        </w:rPr>
      </w:pPr>
      <w:r>
        <w:rPr>
          <w:rFonts w:ascii="Arial" w:hAnsi="Arial" w:cs="Arial"/>
          <w:sz w:val="18"/>
        </w:rPr>
        <w:t xml:space="preserve">KARLOVAČKA ŽUPANIJA </w:t>
      </w:r>
    </w:p>
    <w:p w14:paraId="25BC51CE" w14:textId="77777777" w:rsidR="00D940BB" w:rsidRDefault="00D940BB" w:rsidP="003D1965">
      <w:pPr>
        <w:pStyle w:val="NoSpacing1"/>
        <w:rPr>
          <w:rFonts w:ascii="Arial" w:hAnsi="Arial" w:cs="Arial"/>
          <w:sz w:val="18"/>
        </w:rPr>
      </w:pPr>
      <w:r>
        <w:rPr>
          <w:rFonts w:ascii="Arial" w:hAnsi="Arial" w:cs="Arial"/>
          <w:sz w:val="18"/>
        </w:rPr>
        <w:t xml:space="preserve">GRAD DUGA RESA </w:t>
      </w:r>
    </w:p>
    <w:p w14:paraId="449B1A70" w14:textId="441B81BC" w:rsidR="00D940BB" w:rsidRDefault="00D940BB" w:rsidP="003D1965">
      <w:pPr>
        <w:pStyle w:val="NoSpacing1"/>
        <w:rPr>
          <w:rFonts w:ascii="Arial" w:hAnsi="Arial" w:cs="Arial"/>
          <w:sz w:val="18"/>
        </w:rPr>
      </w:pPr>
      <w:r>
        <w:rPr>
          <w:rFonts w:ascii="Arial" w:hAnsi="Arial" w:cs="Arial"/>
          <w:sz w:val="18"/>
        </w:rPr>
        <w:t>GRADSKO VIJEĆE</w:t>
      </w:r>
    </w:p>
    <w:p w14:paraId="0D5202EC" w14:textId="3E33810B" w:rsidR="00D940BB" w:rsidRDefault="00D940BB" w:rsidP="003D1965">
      <w:pPr>
        <w:pStyle w:val="NoSpacing1"/>
        <w:rPr>
          <w:rFonts w:ascii="Arial" w:hAnsi="Arial" w:cs="Arial"/>
          <w:sz w:val="18"/>
        </w:rPr>
      </w:pPr>
      <w:r>
        <w:rPr>
          <w:rFonts w:ascii="Arial" w:hAnsi="Arial" w:cs="Arial"/>
          <w:sz w:val="18"/>
        </w:rPr>
        <w:t>KLASA:</w:t>
      </w:r>
      <w:r w:rsidR="002C0B8B">
        <w:rPr>
          <w:rFonts w:ascii="Arial" w:hAnsi="Arial" w:cs="Arial"/>
          <w:sz w:val="18"/>
        </w:rPr>
        <w:t>024-05-18/26-01-05</w:t>
      </w:r>
    </w:p>
    <w:p w14:paraId="1E46CF1C" w14:textId="129ECCAB" w:rsidR="00D940BB" w:rsidRPr="00D95EDF" w:rsidRDefault="00D940BB" w:rsidP="003D1965">
      <w:pPr>
        <w:pStyle w:val="NoSpacing"/>
        <w:rPr>
          <w:rFonts w:ascii="Arial" w:hAnsi="Arial" w:cs="Arial"/>
          <w:sz w:val="18"/>
          <w:szCs w:val="18"/>
        </w:rPr>
      </w:pPr>
      <w:r>
        <w:rPr>
          <w:rFonts w:ascii="Arial" w:hAnsi="Arial" w:cs="Arial"/>
          <w:sz w:val="18"/>
        </w:rPr>
        <w:t>URBROJ</w:t>
      </w:r>
      <w:r>
        <w:rPr>
          <w:rFonts w:ascii="Arial" w:hAnsi="Arial" w:cs="Arial"/>
          <w:i/>
          <w:sz w:val="18"/>
        </w:rPr>
        <w:t>:</w:t>
      </w:r>
      <w:r w:rsidRPr="00D95EDF">
        <w:rPr>
          <w:rFonts w:ascii="Arial" w:hAnsi="Arial" w:cs="Arial"/>
          <w:sz w:val="18"/>
          <w:szCs w:val="18"/>
        </w:rPr>
        <w:t xml:space="preserve"> </w:t>
      </w:r>
      <w:r w:rsidR="002C0B8B">
        <w:rPr>
          <w:rFonts w:ascii="Arial" w:hAnsi="Arial" w:cs="Arial"/>
          <w:sz w:val="18"/>
          <w:szCs w:val="18"/>
        </w:rPr>
        <w:t>2133-3-01-01-26-</w:t>
      </w:r>
    </w:p>
    <w:p w14:paraId="1D842191" w14:textId="3477ACF8" w:rsidR="00D940BB" w:rsidRDefault="00D940BB" w:rsidP="003D1965">
      <w:pPr>
        <w:pStyle w:val="NoSpacing1"/>
        <w:rPr>
          <w:rFonts w:ascii="Arial" w:hAnsi="Arial" w:cs="Arial"/>
          <w:sz w:val="18"/>
          <w:szCs w:val="18"/>
        </w:rPr>
      </w:pPr>
      <w:r>
        <w:rPr>
          <w:rFonts w:ascii="Arial" w:hAnsi="Arial" w:cs="Arial"/>
          <w:sz w:val="18"/>
          <w:szCs w:val="18"/>
        </w:rPr>
        <w:t>Duga Resa,</w:t>
      </w:r>
      <w:r w:rsidR="00CA084D">
        <w:rPr>
          <w:rFonts w:ascii="Arial" w:hAnsi="Arial" w:cs="Arial"/>
          <w:sz w:val="18"/>
          <w:szCs w:val="18"/>
        </w:rPr>
        <w:t xml:space="preserve"> 22</w:t>
      </w:r>
      <w:r w:rsidR="00A9799F">
        <w:rPr>
          <w:rFonts w:ascii="Arial" w:hAnsi="Arial" w:cs="Arial"/>
          <w:sz w:val="18"/>
          <w:szCs w:val="18"/>
        </w:rPr>
        <w:t>.07.</w:t>
      </w:r>
      <w:r w:rsidR="00134D2B">
        <w:rPr>
          <w:rFonts w:ascii="Arial" w:hAnsi="Arial" w:cs="Arial"/>
          <w:sz w:val="18"/>
          <w:szCs w:val="18"/>
        </w:rPr>
        <w:t>2026.</w:t>
      </w:r>
    </w:p>
    <w:p w14:paraId="79E188D1" w14:textId="2F0EE702" w:rsidR="004C0C65" w:rsidRPr="006C0A09" w:rsidRDefault="004C0C65" w:rsidP="00BD4BA5">
      <w:pPr>
        <w:pStyle w:val="Bezproreda1"/>
        <w:rPr>
          <w:rFonts w:ascii="Arial" w:hAnsi="Arial" w:cs="Arial"/>
          <w:noProof/>
        </w:rPr>
      </w:pPr>
      <w:r w:rsidRPr="006C0A09">
        <w:rPr>
          <w:rFonts w:ascii="Arial" w:hAnsi="Arial" w:cs="Arial"/>
          <w:noProof/>
        </w:rPr>
        <w:tab/>
      </w:r>
      <w:r w:rsidRPr="006C0A09">
        <w:rPr>
          <w:rFonts w:ascii="Arial" w:hAnsi="Arial" w:cs="Arial"/>
          <w:noProof/>
        </w:rPr>
        <w:tab/>
      </w:r>
      <w:r w:rsidRPr="006C0A09">
        <w:rPr>
          <w:rFonts w:ascii="Arial" w:hAnsi="Arial" w:cs="Arial"/>
          <w:noProof/>
        </w:rPr>
        <w:tab/>
      </w:r>
      <w:r w:rsidRPr="006C0A09">
        <w:rPr>
          <w:rFonts w:ascii="Arial" w:hAnsi="Arial" w:cs="Arial"/>
          <w:noProof/>
        </w:rPr>
        <w:tab/>
      </w:r>
      <w:r w:rsidRPr="006C0A09">
        <w:rPr>
          <w:rFonts w:ascii="Arial" w:hAnsi="Arial" w:cs="Arial"/>
          <w:noProof/>
        </w:rPr>
        <w:tab/>
      </w:r>
      <w:r w:rsidRPr="006C0A09">
        <w:rPr>
          <w:rFonts w:ascii="Arial" w:hAnsi="Arial" w:cs="Arial"/>
          <w:noProof/>
        </w:rPr>
        <w:tab/>
      </w:r>
      <w:r w:rsidRPr="006C0A09">
        <w:rPr>
          <w:rFonts w:ascii="Arial" w:hAnsi="Arial" w:cs="Arial"/>
          <w:noProof/>
        </w:rPr>
        <w:tab/>
      </w:r>
    </w:p>
    <w:p w14:paraId="5D0153FE" w14:textId="4807CDC6" w:rsidR="00BD4BA5" w:rsidRPr="00BD4BA5" w:rsidRDefault="00BD4BA5" w:rsidP="00BD4BA5">
      <w:pPr>
        <w:spacing w:after="0" w:line="240" w:lineRule="auto"/>
        <w:jc w:val="both"/>
        <w:rPr>
          <w:rFonts w:ascii="Arial" w:eastAsia="Times New Roman" w:hAnsi="Arial" w:cs="Arial"/>
          <w:lang w:eastAsia="hr-HR"/>
        </w:rPr>
      </w:pPr>
      <w:r w:rsidRPr="00BD4BA5">
        <w:rPr>
          <w:rFonts w:ascii="Arial" w:eastAsia="Times New Roman" w:hAnsi="Arial" w:cs="Arial"/>
          <w:lang w:eastAsia="hr-HR"/>
        </w:rPr>
        <w:t>Na temelju članka 26. stavka 1. Zakona o radu (NN broj 93/14, 127/17, 98/19,151/22 i 64/23), i članka 47. Statuta Grada Duge Rese (Službeni glasnik Grada Duge Rese broj 6/18, 2/20 i 2/21), Gradsko vijeće Grada Duge Rese na</w:t>
      </w:r>
      <w:r>
        <w:rPr>
          <w:rFonts w:ascii="Arial" w:eastAsia="Times New Roman" w:hAnsi="Arial" w:cs="Arial"/>
          <w:lang w:eastAsia="hr-HR"/>
        </w:rPr>
        <w:t xml:space="preserve"> </w:t>
      </w:r>
      <w:r w:rsidR="001E3644">
        <w:rPr>
          <w:rFonts w:ascii="Arial" w:eastAsia="Times New Roman" w:hAnsi="Arial" w:cs="Arial"/>
          <w:lang w:eastAsia="hr-HR"/>
        </w:rPr>
        <w:t>12.</w:t>
      </w:r>
      <w:r w:rsidR="00134D2B">
        <w:rPr>
          <w:rFonts w:ascii="Arial" w:eastAsia="Times New Roman" w:hAnsi="Arial" w:cs="Arial"/>
          <w:lang w:eastAsia="hr-HR"/>
        </w:rPr>
        <w:t xml:space="preserve"> </w:t>
      </w:r>
      <w:r w:rsidRPr="00BD4BA5">
        <w:rPr>
          <w:rFonts w:ascii="Arial" w:eastAsia="Times New Roman" w:hAnsi="Arial" w:cs="Arial"/>
          <w:lang w:eastAsia="hr-HR"/>
        </w:rPr>
        <w:t>sjednici održanoj</w:t>
      </w:r>
      <w:r w:rsidR="00A9799F">
        <w:rPr>
          <w:rFonts w:ascii="Arial" w:eastAsia="Times New Roman" w:hAnsi="Arial" w:cs="Arial"/>
          <w:lang w:eastAsia="hr-HR"/>
        </w:rPr>
        <w:t xml:space="preserve"> </w:t>
      </w:r>
      <w:r w:rsidR="001E3644">
        <w:rPr>
          <w:rFonts w:ascii="Arial" w:eastAsia="Times New Roman" w:hAnsi="Arial" w:cs="Arial"/>
          <w:lang w:eastAsia="hr-HR"/>
        </w:rPr>
        <w:t xml:space="preserve">22. srpnja 2026. </w:t>
      </w:r>
      <w:r w:rsidRPr="00BD4BA5">
        <w:rPr>
          <w:rFonts w:ascii="Arial" w:eastAsia="Times New Roman" w:hAnsi="Arial" w:cs="Arial"/>
          <w:lang w:eastAsia="hr-HR"/>
        </w:rPr>
        <w:t>godine donijelo je</w:t>
      </w:r>
    </w:p>
    <w:p w14:paraId="17002B7E" w14:textId="77777777" w:rsidR="00BD4BA5" w:rsidRPr="00BD4BA5" w:rsidRDefault="00BD4BA5" w:rsidP="00BD4BA5">
      <w:pPr>
        <w:spacing w:after="0" w:line="240" w:lineRule="auto"/>
        <w:jc w:val="center"/>
        <w:rPr>
          <w:rFonts w:ascii="Arial" w:eastAsia="Times New Roman" w:hAnsi="Arial" w:cs="Arial"/>
          <w:b/>
          <w:lang w:eastAsia="hr-HR"/>
        </w:rPr>
      </w:pPr>
    </w:p>
    <w:p w14:paraId="7C913811" w14:textId="095CDC68" w:rsidR="00BD4BA5" w:rsidRPr="00BD4BA5" w:rsidRDefault="00EB3225" w:rsidP="00BD4BA5">
      <w:pPr>
        <w:spacing w:after="0" w:line="240" w:lineRule="auto"/>
        <w:jc w:val="center"/>
        <w:rPr>
          <w:rFonts w:ascii="Arial" w:eastAsia="Times New Roman" w:hAnsi="Arial" w:cs="Arial"/>
          <w:b/>
          <w:lang w:eastAsia="hr-HR"/>
        </w:rPr>
      </w:pPr>
      <w:r>
        <w:rPr>
          <w:rFonts w:ascii="Arial" w:eastAsia="Times New Roman" w:hAnsi="Arial" w:cs="Arial"/>
          <w:b/>
          <w:lang w:eastAsia="hr-HR"/>
        </w:rPr>
        <w:t>Pravilnik o izmjenama</w:t>
      </w:r>
      <w:r w:rsidR="00BD4BA5" w:rsidRPr="00BD4BA5">
        <w:rPr>
          <w:rFonts w:ascii="Arial" w:eastAsia="Times New Roman" w:hAnsi="Arial" w:cs="Arial"/>
          <w:b/>
          <w:lang w:eastAsia="hr-HR"/>
        </w:rPr>
        <w:t xml:space="preserve">  Pravilnika o radu službenika i namještenika </w:t>
      </w:r>
    </w:p>
    <w:p w14:paraId="6ECC1B0F" w14:textId="171546EF" w:rsidR="00BD4BA5" w:rsidRDefault="00BD4BA5" w:rsidP="00EE4342">
      <w:pPr>
        <w:spacing w:after="0" w:line="240" w:lineRule="auto"/>
        <w:jc w:val="center"/>
        <w:rPr>
          <w:rFonts w:ascii="Arial" w:eastAsia="Times New Roman" w:hAnsi="Arial" w:cs="Arial"/>
          <w:b/>
          <w:lang w:eastAsia="hr-HR"/>
        </w:rPr>
      </w:pPr>
      <w:r w:rsidRPr="00BD4BA5">
        <w:rPr>
          <w:rFonts w:ascii="Arial" w:eastAsia="Times New Roman" w:hAnsi="Arial" w:cs="Arial"/>
          <w:b/>
          <w:lang w:eastAsia="hr-HR"/>
        </w:rPr>
        <w:t xml:space="preserve">zaposlenih u upravnim tijelima Grada Duge Rese </w:t>
      </w:r>
    </w:p>
    <w:p w14:paraId="48480910" w14:textId="77777777" w:rsidR="00EE4342" w:rsidRPr="00BD4BA5" w:rsidRDefault="00EE4342" w:rsidP="00EE4342">
      <w:pPr>
        <w:spacing w:after="0" w:line="240" w:lineRule="auto"/>
        <w:jc w:val="center"/>
        <w:rPr>
          <w:rFonts w:ascii="Arial" w:eastAsia="Times New Roman" w:hAnsi="Arial" w:cs="Arial"/>
          <w:b/>
          <w:lang w:eastAsia="hr-HR"/>
        </w:rPr>
      </w:pPr>
    </w:p>
    <w:p w14:paraId="14BA9399" w14:textId="7CC65D0A" w:rsidR="00C9707C" w:rsidRDefault="00BD4BA5" w:rsidP="003A6E7A">
      <w:pPr>
        <w:spacing w:after="0" w:line="240" w:lineRule="auto"/>
        <w:jc w:val="center"/>
        <w:rPr>
          <w:rFonts w:ascii="Arial" w:eastAsia="Times New Roman" w:hAnsi="Arial" w:cs="Arial"/>
          <w:b/>
          <w:lang w:eastAsia="hr-HR"/>
        </w:rPr>
      </w:pPr>
      <w:r w:rsidRPr="00BD4BA5">
        <w:rPr>
          <w:rFonts w:ascii="Arial" w:eastAsia="Times New Roman" w:hAnsi="Arial" w:cs="Arial"/>
          <w:b/>
          <w:lang w:eastAsia="hr-HR"/>
        </w:rPr>
        <w:t>Članak 1.</w:t>
      </w:r>
    </w:p>
    <w:p w14:paraId="3B507B25" w14:textId="77777777" w:rsidR="00624432" w:rsidRDefault="00624432" w:rsidP="003A6E7A">
      <w:pPr>
        <w:spacing w:after="0" w:line="240" w:lineRule="auto"/>
        <w:jc w:val="center"/>
        <w:rPr>
          <w:rFonts w:ascii="Arial" w:eastAsia="Times New Roman" w:hAnsi="Arial" w:cs="Arial"/>
          <w:b/>
          <w:lang w:eastAsia="hr-HR"/>
        </w:rPr>
      </w:pPr>
    </w:p>
    <w:p w14:paraId="79334FCE" w14:textId="3BB90AEF" w:rsidR="00624432" w:rsidRDefault="00C54B98" w:rsidP="002C0B8B">
      <w:pPr>
        <w:tabs>
          <w:tab w:val="left" w:pos="705"/>
        </w:tabs>
        <w:spacing w:after="0" w:line="240" w:lineRule="auto"/>
        <w:jc w:val="both"/>
        <w:rPr>
          <w:rFonts w:ascii="Arial" w:eastAsia="Times New Roman" w:hAnsi="Arial" w:cs="Arial"/>
          <w:bCs/>
          <w:lang w:eastAsia="hr-HR"/>
        </w:rPr>
      </w:pPr>
      <w:r>
        <w:rPr>
          <w:rFonts w:ascii="Arial" w:eastAsia="Times New Roman" w:hAnsi="Arial" w:cs="Arial"/>
          <w:lang w:eastAsia="hr-HR"/>
        </w:rPr>
        <w:tab/>
      </w:r>
      <w:r w:rsidR="00624432" w:rsidRPr="00BD4BA5">
        <w:rPr>
          <w:rFonts w:ascii="Arial" w:eastAsia="Times New Roman" w:hAnsi="Arial" w:cs="Arial"/>
          <w:lang w:eastAsia="hr-HR"/>
        </w:rPr>
        <w:t xml:space="preserve">U Pravilniku o radu službenika i namještenika zaposlenih u upravnim tijelima Grada Duge Rese (Službeni glasnik Grada Duge Rese broj </w:t>
      </w:r>
      <w:r w:rsidR="00A9799F">
        <w:rPr>
          <w:rFonts w:ascii="Arial" w:eastAsia="Times New Roman" w:hAnsi="Arial" w:cs="Arial"/>
          <w:lang w:eastAsia="hr-HR"/>
        </w:rPr>
        <w:t xml:space="preserve">2/26-pročišćeni tekst </w:t>
      </w:r>
      <w:r w:rsidR="00624432" w:rsidRPr="00BD4BA5">
        <w:rPr>
          <w:rFonts w:ascii="Arial" w:eastAsia="Times New Roman" w:hAnsi="Arial" w:cs="Arial"/>
          <w:lang w:eastAsia="hr-HR"/>
        </w:rPr>
        <w:t>) - u daljnjem tekstu: Pravilnik</w:t>
      </w:r>
      <w:r w:rsidR="00624432">
        <w:rPr>
          <w:rFonts w:ascii="Arial" w:eastAsia="Times New Roman" w:hAnsi="Arial" w:cs="Arial"/>
          <w:lang w:eastAsia="hr-HR"/>
        </w:rPr>
        <w:t xml:space="preserve">, </w:t>
      </w:r>
      <w:r w:rsidR="006B3B0C">
        <w:rPr>
          <w:rFonts w:ascii="Arial" w:eastAsia="Times New Roman" w:hAnsi="Arial" w:cs="Arial"/>
          <w:bCs/>
          <w:lang w:eastAsia="hr-HR"/>
        </w:rPr>
        <w:t>u članku 45. stavku 3. riječi: „</w:t>
      </w:r>
      <w:r w:rsidR="00671D8E">
        <w:rPr>
          <w:rFonts w:ascii="Arial" w:eastAsia="Times New Roman" w:hAnsi="Arial" w:cs="Arial"/>
          <w:bCs/>
          <w:lang w:eastAsia="hr-HR"/>
        </w:rPr>
        <w:t>do najviše maksimalnog neoporezivog iznosa sukladno važećim poreznim propisima“ brišu se.</w:t>
      </w:r>
    </w:p>
    <w:p w14:paraId="46F92686" w14:textId="44E544A5" w:rsidR="00D76856" w:rsidRPr="00D76856" w:rsidRDefault="00B06837" w:rsidP="00671D8E">
      <w:pPr>
        <w:tabs>
          <w:tab w:val="left" w:pos="705"/>
        </w:tabs>
        <w:spacing w:after="0" w:line="240" w:lineRule="auto"/>
        <w:jc w:val="both"/>
        <w:rPr>
          <w:rFonts w:ascii="Arial" w:eastAsia="Times New Roman" w:hAnsi="Arial" w:cs="Arial"/>
          <w:bCs/>
          <w:lang w:eastAsia="hr-HR"/>
        </w:rPr>
      </w:pPr>
      <w:r>
        <w:rPr>
          <w:rFonts w:ascii="Arial" w:eastAsia="Times New Roman" w:hAnsi="Arial" w:cs="Arial"/>
          <w:bCs/>
          <w:lang w:eastAsia="hr-HR"/>
        </w:rPr>
        <w:tab/>
      </w:r>
    </w:p>
    <w:p w14:paraId="216F5CB0" w14:textId="77777777" w:rsidR="00BD4BA5" w:rsidRPr="00BD4BA5" w:rsidRDefault="00BD4BA5" w:rsidP="00EE4342">
      <w:pPr>
        <w:spacing w:after="0" w:line="240" w:lineRule="auto"/>
        <w:rPr>
          <w:rFonts w:ascii="Arial" w:eastAsia="Times New Roman" w:hAnsi="Arial" w:cs="Arial"/>
          <w:b/>
          <w:lang w:eastAsia="hr-HR"/>
        </w:rPr>
      </w:pPr>
    </w:p>
    <w:p w14:paraId="66DE421E" w14:textId="24DEFE0D" w:rsidR="00C9707C" w:rsidRDefault="00BD4BA5" w:rsidP="003A6E7A">
      <w:pPr>
        <w:spacing w:after="0" w:line="240" w:lineRule="auto"/>
        <w:jc w:val="center"/>
        <w:rPr>
          <w:rFonts w:ascii="Arial" w:eastAsia="Times New Roman" w:hAnsi="Arial" w:cs="Arial"/>
          <w:b/>
          <w:lang w:eastAsia="hr-HR"/>
        </w:rPr>
      </w:pPr>
      <w:r w:rsidRPr="00BD4BA5">
        <w:rPr>
          <w:rFonts w:ascii="Arial" w:eastAsia="Times New Roman" w:hAnsi="Arial" w:cs="Arial"/>
          <w:b/>
          <w:lang w:eastAsia="hr-HR"/>
        </w:rPr>
        <w:t xml:space="preserve">Članak </w:t>
      </w:r>
      <w:r w:rsidR="00671D8E">
        <w:rPr>
          <w:rFonts w:ascii="Arial" w:eastAsia="Times New Roman" w:hAnsi="Arial" w:cs="Arial"/>
          <w:b/>
          <w:lang w:eastAsia="hr-HR"/>
        </w:rPr>
        <w:t>2</w:t>
      </w:r>
      <w:r w:rsidR="00C9707C">
        <w:rPr>
          <w:rFonts w:ascii="Arial" w:eastAsia="Times New Roman" w:hAnsi="Arial" w:cs="Arial"/>
          <w:b/>
          <w:lang w:eastAsia="hr-HR"/>
        </w:rPr>
        <w:t>.</w:t>
      </w:r>
    </w:p>
    <w:p w14:paraId="066CDCD8" w14:textId="77777777" w:rsidR="005278DC" w:rsidRDefault="005278DC" w:rsidP="003A6E7A">
      <w:pPr>
        <w:spacing w:after="0" w:line="240" w:lineRule="auto"/>
        <w:jc w:val="center"/>
        <w:rPr>
          <w:rFonts w:ascii="Arial" w:eastAsia="Times New Roman" w:hAnsi="Arial" w:cs="Arial"/>
          <w:b/>
          <w:lang w:eastAsia="hr-HR"/>
        </w:rPr>
      </w:pPr>
    </w:p>
    <w:p w14:paraId="37A4808A" w14:textId="3788B544" w:rsidR="00D76856" w:rsidRDefault="00D76856" w:rsidP="00D76856">
      <w:pPr>
        <w:spacing w:after="0" w:line="240" w:lineRule="auto"/>
        <w:ind w:firstLine="708"/>
        <w:rPr>
          <w:rFonts w:ascii="Arial" w:eastAsia="Times New Roman" w:hAnsi="Arial" w:cs="Arial"/>
          <w:bCs/>
          <w:lang w:eastAsia="hr-HR"/>
        </w:rPr>
      </w:pPr>
      <w:r w:rsidRPr="00BD4BA5">
        <w:rPr>
          <w:rFonts w:ascii="Arial" w:eastAsia="Times New Roman" w:hAnsi="Arial" w:cs="Arial"/>
          <w:bCs/>
          <w:lang w:eastAsia="hr-HR"/>
        </w:rPr>
        <w:t>Ostale odredbe Pravilnika se ne mijenjaju.</w:t>
      </w:r>
    </w:p>
    <w:p w14:paraId="6CADCC9A" w14:textId="77777777" w:rsidR="00D76856" w:rsidRDefault="00D76856" w:rsidP="00D76856">
      <w:pPr>
        <w:spacing w:after="0" w:line="240" w:lineRule="auto"/>
        <w:ind w:firstLine="708"/>
        <w:rPr>
          <w:rFonts w:ascii="Arial" w:eastAsia="Times New Roman" w:hAnsi="Arial" w:cs="Arial"/>
          <w:bCs/>
          <w:lang w:eastAsia="hr-HR"/>
        </w:rPr>
      </w:pPr>
    </w:p>
    <w:p w14:paraId="2ABB2D9B" w14:textId="77777777" w:rsidR="00D76856" w:rsidRDefault="00D76856" w:rsidP="00D76856">
      <w:pPr>
        <w:spacing w:after="0" w:line="240" w:lineRule="auto"/>
        <w:ind w:firstLine="708"/>
        <w:rPr>
          <w:rFonts w:ascii="Arial" w:eastAsia="Times New Roman" w:hAnsi="Arial" w:cs="Arial"/>
          <w:bCs/>
          <w:lang w:eastAsia="hr-HR"/>
        </w:rPr>
      </w:pPr>
    </w:p>
    <w:p w14:paraId="5D1CE9EF" w14:textId="77777777" w:rsidR="004E51A0" w:rsidRDefault="004E51A0" w:rsidP="002C0B8B">
      <w:pPr>
        <w:spacing w:after="0" w:line="240" w:lineRule="auto"/>
        <w:rPr>
          <w:rFonts w:ascii="Arial" w:eastAsia="Times New Roman" w:hAnsi="Arial" w:cs="Arial"/>
          <w:b/>
          <w:lang w:eastAsia="hr-HR"/>
        </w:rPr>
      </w:pPr>
    </w:p>
    <w:p w14:paraId="69D14F8C" w14:textId="1B2EC7B7" w:rsidR="00D76856" w:rsidRDefault="00D76856" w:rsidP="00D76856">
      <w:pPr>
        <w:spacing w:after="0" w:line="240" w:lineRule="auto"/>
        <w:jc w:val="center"/>
        <w:rPr>
          <w:rFonts w:ascii="Arial" w:eastAsia="Times New Roman" w:hAnsi="Arial" w:cs="Arial"/>
          <w:b/>
          <w:lang w:eastAsia="hr-HR"/>
        </w:rPr>
      </w:pPr>
      <w:r w:rsidRPr="00BD4BA5">
        <w:rPr>
          <w:rFonts w:ascii="Arial" w:eastAsia="Times New Roman" w:hAnsi="Arial" w:cs="Arial"/>
          <w:b/>
          <w:lang w:eastAsia="hr-HR"/>
        </w:rPr>
        <w:t xml:space="preserve">Članak </w:t>
      </w:r>
      <w:r w:rsidR="00671D8E">
        <w:rPr>
          <w:rFonts w:ascii="Arial" w:eastAsia="Times New Roman" w:hAnsi="Arial" w:cs="Arial"/>
          <w:b/>
          <w:lang w:eastAsia="hr-HR"/>
        </w:rPr>
        <w:t>3</w:t>
      </w:r>
      <w:r>
        <w:rPr>
          <w:rFonts w:ascii="Arial" w:eastAsia="Times New Roman" w:hAnsi="Arial" w:cs="Arial"/>
          <w:b/>
          <w:lang w:eastAsia="hr-HR"/>
        </w:rPr>
        <w:t>.</w:t>
      </w:r>
    </w:p>
    <w:p w14:paraId="30D7ACDF" w14:textId="3CE3F0BF" w:rsidR="00D76856" w:rsidRPr="00BD4BA5" w:rsidRDefault="00D76856" w:rsidP="00D76856">
      <w:pPr>
        <w:tabs>
          <w:tab w:val="left" w:pos="945"/>
        </w:tabs>
        <w:spacing w:after="0" w:line="240" w:lineRule="auto"/>
        <w:jc w:val="center"/>
        <w:rPr>
          <w:rFonts w:ascii="Arial" w:eastAsia="Times New Roman" w:hAnsi="Arial" w:cs="Arial"/>
          <w:b/>
          <w:lang w:eastAsia="hr-HR"/>
        </w:rPr>
      </w:pPr>
    </w:p>
    <w:p w14:paraId="62E8BB3E" w14:textId="32E594AD" w:rsidR="00BD4BA5" w:rsidRPr="00BD4BA5" w:rsidRDefault="00BD4BA5" w:rsidP="002C0B8B">
      <w:pPr>
        <w:spacing w:after="0" w:line="240" w:lineRule="auto"/>
        <w:ind w:firstLine="708"/>
        <w:rPr>
          <w:rFonts w:ascii="Arial" w:eastAsia="Times New Roman" w:hAnsi="Arial" w:cs="Arial"/>
          <w:lang w:eastAsia="hr-HR"/>
        </w:rPr>
      </w:pPr>
      <w:r w:rsidRPr="00BD4BA5">
        <w:rPr>
          <w:rFonts w:ascii="Arial" w:eastAsia="Times New Roman" w:hAnsi="Arial" w:cs="Arial"/>
          <w:lang w:eastAsia="hr-HR"/>
        </w:rPr>
        <w:t>Ov</w:t>
      </w:r>
      <w:r w:rsidR="00532A7B">
        <w:rPr>
          <w:rFonts w:ascii="Arial" w:eastAsia="Times New Roman" w:hAnsi="Arial" w:cs="Arial"/>
          <w:lang w:eastAsia="hr-HR"/>
        </w:rPr>
        <w:t>aj Pravilnik o izmjenama</w:t>
      </w:r>
      <w:r w:rsidRPr="00BD4BA5">
        <w:rPr>
          <w:rFonts w:ascii="Arial" w:eastAsia="Times New Roman" w:hAnsi="Arial" w:cs="Arial"/>
          <w:lang w:eastAsia="hr-HR"/>
        </w:rPr>
        <w:t xml:space="preserve"> Pravilnika stupa na snagu osmog dana od dana objave u Službenom glasniku Grada Duge Rese. </w:t>
      </w:r>
    </w:p>
    <w:p w14:paraId="1564317D" w14:textId="77777777" w:rsidR="00BD4BA5" w:rsidRPr="00BD4BA5" w:rsidRDefault="00BD4BA5" w:rsidP="00BD4BA5">
      <w:pPr>
        <w:spacing w:after="0" w:line="240" w:lineRule="auto"/>
        <w:jc w:val="both"/>
        <w:rPr>
          <w:rFonts w:ascii="Arial" w:eastAsia="Times New Roman" w:hAnsi="Arial" w:cs="Arial"/>
          <w:b/>
          <w:lang w:eastAsia="hr-HR"/>
        </w:rPr>
      </w:pPr>
    </w:p>
    <w:p w14:paraId="71A8B1F0" w14:textId="77777777" w:rsidR="00BD4BA5" w:rsidRPr="00BD4BA5" w:rsidRDefault="00BD4BA5" w:rsidP="00BD4BA5">
      <w:pPr>
        <w:spacing w:after="0" w:line="240" w:lineRule="auto"/>
        <w:rPr>
          <w:rFonts w:ascii="Arial" w:eastAsia="Times New Roman" w:hAnsi="Arial" w:cs="Arial"/>
          <w:lang w:eastAsia="hr-HR"/>
        </w:rPr>
      </w:pPr>
    </w:p>
    <w:p w14:paraId="386E0EFB" w14:textId="77777777" w:rsidR="00810D44" w:rsidRDefault="00BD4BA5" w:rsidP="00BD4BA5">
      <w:pPr>
        <w:spacing w:after="0" w:line="240" w:lineRule="auto"/>
        <w:rPr>
          <w:rFonts w:ascii="Arial" w:eastAsia="Times New Roman" w:hAnsi="Arial" w:cs="Arial"/>
          <w:lang w:eastAsia="hr-HR"/>
        </w:rPr>
      </w:pPr>
      <w:r w:rsidRPr="00BD4BA5">
        <w:rPr>
          <w:rFonts w:ascii="Arial" w:eastAsia="Times New Roman" w:hAnsi="Arial" w:cs="Arial"/>
          <w:lang w:eastAsia="hr-HR"/>
        </w:rPr>
        <w:tab/>
      </w:r>
      <w:r w:rsidRPr="00BD4BA5">
        <w:rPr>
          <w:rFonts w:ascii="Arial" w:eastAsia="Times New Roman" w:hAnsi="Arial" w:cs="Arial"/>
          <w:lang w:eastAsia="hr-HR"/>
        </w:rPr>
        <w:tab/>
      </w:r>
      <w:r w:rsidRPr="00BD4BA5">
        <w:rPr>
          <w:rFonts w:ascii="Arial" w:eastAsia="Times New Roman" w:hAnsi="Arial" w:cs="Arial"/>
          <w:lang w:eastAsia="hr-HR"/>
        </w:rPr>
        <w:tab/>
      </w:r>
      <w:r w:rsidRPr="00BD4BA5">
        <w:rPr>
          <w:rFonts w:ascii="Arial" w:eastAsia="Times New Roman" w:hAnsi="Arial" w:cs="Arial"/>
          <w:lang w:eastAsia="hr-HR"/>
        </w:rPr>
        <w:tab/>
      </w:r>
      <w:r w:rsidRPr="00BD4BA5">
        <w:rPr>
          <w:rFonts w:ascii="Arial" w:eastAsia="Times New Roman" w:hAnsi="Arial" w:cs="Arial"/>
          <w:lang w:eastAsia="hr-HR"/>
        </w:rPr>
        <w:tab/>
      </w:r>
      <w:r w:rsidRPr="00BD4BA5">
        <w:rPr>
          <w:rFonts w:ascii="Arial" w:eastAsia="Times New Roman" w:hAnsi="Arial" w:cs="Arial"/>
          <w:lang w:eastAsia="hr-HR"/>
        </w:rPr>
        <w:tab/>
      </w:r>
      <w:r w:rsidRPr="00BD4BA5">
        <w:rPr>
          <w:rFonts w:ascii="Arial" w:eastAsia="Times New Roman" w:hAnsi="Arial" w:cs="Arial"/>
          <w:lang w:eastAsia="hr-HR"/>
        </w:rPr>
        <w:tab/>
      </w:r>
    </w:p>
    <w:p w14:paraId="7A3397B4" w14:textId="77777777" w:rsidR="00810D44" w:rsidRDefault="00810D44" w:rsidP="00BD4BA5">
      <w:pPr>
        <w:spacing w:after="0" w:line="240" w:lineRule="auto"/>
        <w:rPr>
          <w:rFonts w:ascii="Arial" w:eastAsia="Times New Roman" w:hAnsi="Arial" w:cs="Arial"/>
          <w:lang w:eastAsia="hr-HR"/>
        </w:rPr>
      </w:pPr>
    </w:p>
    <w:p w14:paraId="17C9F1EB" w14:textId="77777777" w:rsidR="00810D44" w:rsidRDefault="00810D44" w:rsidP="00BD4BA5">
      <w:pPr>
        <w:spacing w:after="0" w:line="240" w:lineRule="auto"/>
        <w:rPr>
          <w:rFonts w:ascii="Arial" w:eastAsia="Times New Roman" w:hAnsi="Arial" w:cs="Arial"/>
          <w:lang w:eastAsia="hr-HR"/>
        </w:rPr>
      </w:pPr>
    </w:p>
    <w:p w14:paraId="5C63397B" w14:textId="284FC875" w:rsidR="00FA44A7" w:rsidRDefault="00BD4BA5" w:rsidP="00810D44">
      <w:pPr>
        <w:spacing w:after="0" w:line="240" w:lineRule="auto"/>
        <w:jc w:val="right"/>
        <w:rPr>
          <w:rFonts w:ascii="Arial" w:eastAsia="Times New Roman" w:hAnsi="Arial" w:cs="Arial"/>
          <w:b/>
          <w:lang w:eastAsia="hr-HR"/>
        </w:rPr>
      </w:pPr>
      <w:r w:rsidRPr="00BD4BA5">
        <w:rPr>
          <w:rFonts w:ascii="Arial" w:eastAsia="Times New Roman" w:hAnsi="Arial" w:cs="Arial"/>
          <w:b/>
          <w:lang w:eastAsia="hr-HR"/>
        </w:rPr>
        <w:t>PREDSJEDNI</w:t>
      </w:r>
      <w:r w:rsidR="00FA44A7">
        <w:rPr>
          <w:rFonts w:ascii="Arial" w:eastAsia="Times New Roman" w:hAnsi="Arial" w:cs="Arial"/>
          <w:b/>
          <w:lang w:eastAsia="hr-HR"/>
        </w:rPr>
        <w:t>CA</w:t>
      </w:r>
      <w:r w:rsidRPr="00BD4BA5">
        <w:rPr>
          <w:rFonts w:ascii="Arial" w:eastAsia="Times New Roman" w:hAnsi="Arial" w:cs="Arial"/>
          <w:b/>
          <w:lang w:eastAsia="hr-HR"/>
        </w:rPr>
        <w:t xml:space="preserve"> GRADSKOG VIJEĆA</w:t>
      </w:r>
      <w:r w:rsidR="00FA44A7">
        <w:rPr>
          <w:rFonts w:ascii="Arial" w:eastAsia="Times New Roman" w:hAnsi="Arial" w:cs="Arial"/>
          <w:b/>
          <w:lang w:eastAsia="hr-HR"/>
        </w:rPr>
        <w:t>:</w:t>
      </w:r>
    </w:p>
    <w:p w14:paraId="5C4AB6D4" w14:textId="07A89DB9" w:rsidR="004C0C65" w:rsidRDefault="00BD4BA5" w:rsidP="00EE4342">
      <w:pPr>
        <w:spacing w:after="0" w:line="240" w:lineRule="auto"/>
        <w:rPr>
          <w:rFonts w:ascii="Arial" w:hAnsi="Arial" w:cs="Arial"/>
          <w:noProof/>
        </w:rPr>
      </w:pPr>
      <w:r w:rsidRPr="00BD4BA5">
        <w:rPr>
          <w:rFonts w:ascii="Arial" w:eastAsia="Times New Roman" w:hAnsi="Arial" w:cs="Arial"/>
          <w:lang w:eastAsia="hr-HR"/>
        </w:rPr>
        <w:tab/>
      </w:r>
      <w:r w:rsidR="004C0C65" w:rsidRPr="006C0A09">
        <w:rPr>
          <w:rFonts w:ascii="Arial" w:hAnsi="Arial" w:cs="Arial"/>
          <w:noProof/>
        </w:rPr>
        <w:tab/>
      </w:r>
      <w:bookmarkStart w:id="0" w:name="_Hlk169101672"/>
      <w:r w:rsidR="004C0C65" w:rsidRPr="006C0A09">
        <w:rPr>
          <w:rFonts w:ascii="Arial" w:hAnsi="Arial" w:cs="Arial"/>
          <w:noProof/>
        </w:rPr>
        <w:tab/>
      </w:r>
      <w:bookmarkEnd w:id="0"/>
      <w:r w:rsidR="00FA44A7">
        <w:rPr>
          <w:rFonts w:ascii="Arial" w:hAnsi="Arial" w:cs="Arial"/>
          <w:noProof/>
        </w:rPr>
        <w:t xml:space="preserve">                                                            Višnja Mihalić-Mikuljan</w:t>
      </w:r>
      <w:r w:rsidR="00CA084D">
        <w:rPr>
          <w:rFonts w:ascii="Arial" w:hAnsi="Arial" w:cs="Arial"/>
          <w:noProof/>
        </w:rPr>
        <w:t>, v.r.</w:t>
      </w:r>
    </w:p>
    <w:p w14:paraId="1D32A61F" w14:textId="77777777" w:rsidR="00422533" w:rsidRDefault="00422533" w:rsidP="00EE4342">
      <w:pPr>
        <w:spacing w:after="0" w:line="240" w:lineRule="auto"/>
        <w:rPr>
          <w:rFonts w:ascii="Arial" w:hAnsi="Arial" w:cs="Arial"/>
          <w:noProof/>
        </w:rPr>
      </w:pPr>
    </w:p>
    <w:p w14:paraId="32002DFE" w14:textId="77777777" w:rsidR="00422533" w:rsidRDefault="00422533" w:rsidP="00EE4342">
      <w:pPr>
        <w:spacing w:after="0" w:line="240" w:lineRule="auto"/>
        <w:rPr>
          <w:rFonts w:ascii="Arial" w:hAnsi="Arial" w:cs="Arial"/>
          <w:noProof/>
        </w:rPr>
      </w:pPr>
    </w:p>
    <w:p w14:paraId="00862E46" w14:textId="77777777" w:rsidR="00422533" w:rsidRDefault="00422533" w:rsidP="00EE4342">
      <w:pPr>
        <w:spacing w:after="0" w:line="240" w:lineRule="auto"/>
        <w:rPr>
          <w:rFonts w:ascii="Arial" w:hAnsi="Arial" w:cs="Arial"/>
          <w:noProof/>
        </w:rPr>
      </w:pPr>
    </w:p>
    <w:p w14:paraId="2E1D8EB1" w14:textId="77777777" w:rsidR="00422533" w:rsidRDefault="00422533" w:rsidP="00EE4342">
      <w:pPr>
        <w:spacing w:after="0" w:line="240" w:lineRule="auto"/>
        <w:rPr>
          <w:rFonts w:ascii="Arial" w:hAnsi="Arial" w:cs="Arial"/>
          <w:noProof/>
        </w:rPr>
      </w:pPr>
    </w:p>
    <w:p w14:paraId="4515C984" w14:textId="77777777" w:rsidR="00422533" w:rsidRDefault="00422533" w:rsidP="00EE4342">
      <w:pPr>
        <w:spacing w:after="0" w:line="240" w:lineRule="auto"/>
        <w:rPr>
          <w:rFonts w:ascii="Arial" w:hAnsi="Arial" w:cs="Arial"/>
          <w:noProof/>
        </w:rPr>
      </w:pPr>
    </w:p>
    <w:p w14:paraId="175D5794" w14:textId="77777777" w:rsidR="00422533" w:rsidRDefault="00422533" w:rsidP="00EE4342">
      <w:pPr>
        <w:spacing w:after="0" w:line="240" w:lineRule="auto"/>
        <w:rPr>
          <w:rFonts w:ascii="Arial" w:hAnsi="Arial" w:cs="Arial"/>
          <w:noProof/>
        </w:rPr>
      </w:pPr>
    </w:p>
    <w:p w14:paraId="4F2AA281" w14:textId="77777777" w:rsidR="00422533" w:rsidRDefault="00422533" w:rsidP="00EE4342">
      <w:pPr>
        <w:spacing w:after="0" w:line="240" w:lineRule="auto"/>
        <w:rPr>
          <w:rFonts w:ascii="Arial" w:hAnsi="Arial" w:cs="Arial"/>
          <w:noProof/>
        </w:rPr>
      </w:pPr>
    </w:p>
    <w:p w14:paraId="3E46A179" w14:textId="77777777" w:rsidR="00422533" w:rsidRDefault="00422533" w:rsidP="00EE4342">
      <w:pPr>
        <w:spacing w:after="0" w:line="240" w:lineRule="auto"/>
        <w:rPr>
          <w:rFonts w:ascii="Arial" w:hAnsi="Arial" w:cs="Arial"/>
          <w:noProof/>
        </w:rPr>
      </w:pPr>
    </w:p>
    <w:p w14:paraId="3A2DA2B1" w14:textId="77777777" w:rsidR="00422533" w:rsidRDefault="00422533" w:rsidP="00EE4342">
      <w:pPr>
        <w:spacing w:after="0" w:line="240" w:lineRule="auto"/>
        <w:rPr>
          <w:rFonts w:ascii="Arial" w:hAnsi="Arial" w:cs="Arial"/>
          <w:noProof/>
        </w:rPr>
      </w:pPr>
    </w:p>
    <w:p w14:paraId="0DE8BEED" w14:textId="77777777" w:rsidR="00422533" w:rsidRDefault="00422533" w:rsidP="00EE4342">
      <w:pPr>
        <w:spacing w:after="0" w:line="240" w:lineRule="auto"/>
        <w:rPr>
          <w:rFonts w:ascii="Arial" w:hAnsi="Arial" w:cs="Arial"/>
          <w:noProof/>
        </w:rPr>
      </w:pPr>
    </w:p>
    <w:p w14:paraId="24D14DB7" w14:textId="77777777" w:rsidR="00422533" w:rsidRDefault="00422533" w:rsidP="00EE4342">
      <w:pPr>
        <w:spacing w:after="0" w:line="240" w:lineRule="auto"/>
        <w:rPr>
          <w:rFonts w:ascii="Arial" w:hAnsi="Arial" w:cs="Arial"/>
          <w:noProof/>
        </w:rPr>
      </w:pPr>
    </w:p>
    <w:p w14:paraId="67F56E04" w14:textId="77777777" w:rsidR="00622CDD" w:rsidRPr="00935854" w:rsidRDefault="00622CDD" w:rsidP="003A218F">
      <w:pPr>
        <w:tabs>
          <w:tab w:val="left" w:pos="540"/>
        </w:tabs>
        <w:overflowPunct w:val="0"/>
        <w:autoSpaceDE w:val="0"/>
        <w:spacing w:after="0" w:line="240" w:lineRule="auto"/>
        <w:textAlignment w:val="baseline"/>
        <w:rPr>
          <w:rFonts w:ascii="Arial" w:hAnsi="Arial" w:cs="Arial"/>
          <w:sz w:val="20"/>
          <w:szCs w:val="20"/>
        </w:rPr>
      </w:pPr>
      <w:r w:rsidRPr="00935854">
        <w:rPr>
          <w:rFonts w:ascii="Arial" w:hAnsi="Arial" w:cs="Arial"/>
          <w:b/>
          <w:noProof/>
          <w:sz w:val="20"/>
          <w:szCs w:val="20"/>
        </w:rPr>
        <w:lastRenderedPageBreak/>
        <w:t xml:space="preserve">       </w:t>
      </w:r>
      <w:r>
        <w:rPr>
          <w:rFonts w:ascii="Arial" w:hAnsi="Arial" w:cs="Arial"/>
          <w:b/>
          <w:noProof/>
          <w:sz w:val="20"/>
          <w:szCs w:val="20"/>
        </w:rPr>
        <w:t xml:space="preserve">   </w:t>
      </w:r>
      <w:r w:rsidRPr="00935854">
        <w:rPr>
          <w:rFonts w:ascii="Arial" w:hAnsi="Arial" w:cs="Arial"/>
          <w:b/>
          <w:noProof/>
          <w:sz w:val="20"/>
          <w:szCs w:val="20"/>
        </w:rPr>
        <w:t xml:space="preserve">    </w:t>
      </w:r>
      <w:r w:rsidRPr="00935854">
        <w:rPr>
          <w:rFonts w:ascii="Arial" w:hAnsi="Arial" w:cs="Arial"/>
          <w:b/>
          <w:noProof/>
          <w:sz w:val="20"/>
          <w:szCs w:val="20"/>
          <w:lang w:eastAsia="hr-HR"/>
        </w:rPr>
        <w:drawing>
          <wp:inline distT="0" distB="0" distL="0" distR="0" wp14:anchorId="437A895C" wp14:editId="4EF454EE">
            <wp:extent cx="466725" cy="561975"/>
            <wp:effectExtent l="0" t="0" r="9525" b="9525"/>
            <wp:docPr id="27862633" name="Slika 2"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gr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6725" cy="561975"/>
                    </a:xfrm>
                    <a:prstGeom prst="rect">
                      <a:avLst/>
                    </a:prstGeom>
                    <a:noFill/>
                    <a:ln>
                      <a:noFill/>
                    </a:ln>
                  </pic:spPr>
                </pic:pic>
              </a:graphicData>
            </a:graphic>
          </wp:inline>
        </w:drawing>
      </w:r>
      <w:r w:rsidRPr="00935854">
        <w:rPr>
          <w:rFonts w:ascii="Arial" w:hAnsi="Arial" w:cs="Arial"/>
          <w:sz w:val="20"/>
          <w:szCs w:val="20"/>
        </w:rPr>
        <w:t xml:space="preserve">                                          </w:t>
      </w:r>
    </w:p>
    <w:p w14:paraId="4D8A7CFF" w14:textId="77777777" w:rsidR="00622CDD" w:rsidRPr="00935854" w:rsidRDefault="00622CDD" w:rsidP="003A218F">
      <w:pPr>
        <w:keepNext/>
        <w:keepLines/>
        <w:spacing w:after="0" w:line="240" w:lineRule="auto"/>
        <w:outlineLvl w:val="0"/>
        <w:rPr>
          <w:rFonts w:ascii="Arial" w:eastAsia="Times New Roman" w:hAnsi="Arial" w:cs="Arial"/>
          <w:b/>
          <w:bCs/>
        </w:rPr>
      </w:pPr>
      <w:r w:rsidRPr="00935854">
        <w:rPr>
          <w:rFonts w:ascii="Arial" w:eastAsia="Times New Roman" w:hAnsi="Arial" w:cs="Arial"/>
          <w:b/>
          <w:bCs/>
        </w:rPr>
        <w:t>REPUBLIKA HRVATSKA</w:t>
      </w:r>
    </w:p>
    <w:p w14:paraId="54EA31E7" w14:textId="77777777" w:rsidR="00622CDD" w:rsidRDefault="00622CDD" w:rsidP="003A218F">
      <w:pPr>
        <w:keepNext/>
        <w:keepLines/>
        <w:spacing w:after="0" w:line="240" w:lineRule="auto"/>
        <w:outlineLvl w:val="0"/>
        <w:rPr>
          <w:rFonts w:ascii="Arial" w:eastAsia="Times New Roman" w:hAnsi="Arial" w:cs="Arial"/>
          <w:b/>
          <w:bCs/>
          <w:lang w:val="de-DE"/>
        </w:rPr>
      </w:pPr>
      <w:r w:rsidRPr="00935854">
        <w:rPr>
          <w:rFonts w:ascii="Arial" w:eastAsia="Times New Roman" w:hAnsi="Arial" w:cs="Arial"/>
          <w:b/>
          <w:bCs/>
          <w:lang w:val="de-DE"/>
        </w:rPr>
        <w:t>KARLOVAČKA ŽUPANIJA</w:t>
      </w:r>
    </w:p>
    <w:p w14:paraId="37896101" w14:textId="77777777" w:rsidR="00622CDD" w:rsidRPr="00935854" w:rsidRDefault="00622CDD" w:rsidP="003A218F">
      <w:pPr>
        <w:keepNext/>
        <w:keepLines/>
        <w:spacing w:after="0" w:line="240" w:lineRule="auto"/>
        <w:outlineLvl w:val="0"/>
        <w:rPr>
          <w:rFonts w:ascii="Arial" w:eastAsia="Times New Roman" w:hAnsi="Arial" w:cs="Arial"/>
          <w:b/>
          <w:bCs/>
          <w:lang w:val="de-DE"/>
        </w:rPr>
      </w:pPr>
      <w:r>
        <w:rPr>
          <w:rFonts w:ascii="Arial" w:eastAsia="Times New Roman" w:hAnsi="Arial" w:cs="Arial"/>
          <w:b/>
          <w:bCs/>
          <w:lang w:val="de-DE"/>
        </w:rPr>
        <w:t>GRAD DUGA RESA</w:t>
      </w:r>
    </w:p>
    <w:p w14:paraId="2C5B4765" w14:textId="77777777" w:rsidR="00622CDD" w:rsidRPr="00935854" w:rsidRDefault="00622CDD" w:rsidP="003A218F">
      <w:pPr>
        <w:spacing w:after="0" w:line="240" w:lineRule="auto"/>
        <w:rPr>
          <w:rFonts w:ascii="Arial" w:hAnsi="Arial" w:cs="Arial"/>
          <w:b/>
          <w:lang w:val="de-DE"/>
        </w:rPr>
      </w:pPr>
      <w:r w:rsidRPr="00935854">
        <w:rPr>
          <w:rFonts w:ascii="Arial" w:hAnsi="Arial" w:cs="Arial"/>
          <w:b/>
          <w:lang w:val="de-DE"/>
        </w:rPr>
        <w:t>GRADSKO VIJEĆE</w:t>
      </w:r>
    </w:p>
    <w:p w14:paraId="44CEB3F9" w14:textId="77777777" w:rsidR="00622CDD" w:rsidRPr="00935854" w:rsidRDefault="00622CDD" w:rsidP="003A218F">
      <w:pPr>
        <w:spacing w:after="0" w:line="240" w:lineRule="auto"/>
        <w:jc w:val="both"/>
        <w:rPr>
          <w:rFonts w:ascii="Arial" w:hAnsi="Arial" w:cs="Arial"/>
        </w:rPr>
      </w:pPr>
      <w:r w:rsidRPr="00935854">
        <w:rPr>
          <w:rFonts w:ascii="Arial" w:hAnsi="Arial" w:cs="Arial"/>
        </w:rPr>
        <w:t xml:space="preserve">KLASA: </w:t>
      </w:r>
      <w:r>
        <w:rPr>
          <w:rFonts w:ascii="Arial" w:hAnsi="Arial" w:cs="Arial"/>
        </w:rPr>
        <w:t>944-01/26-01-01</w:t>
      </w:r>
    </w:p>
    <w:p w14:paraId="48DB3FD5" w14:textId="77777777" w:rsidR="00622CDD" w:rsidRPr="00935854" w:rsidRDefault="00622CDD" w:rsidP="003A218F">
      <w:pPr>
        <w:spacing w:after="0" w:line="240" w:lineRule="auto"/>
        <w:jc w:val="both"/>
        <w:rPr>
          <w:rFonts w:ascii="Arial" w:hAnsi="Arial" w:cs="Arial"/>
        </w:rPr>
      </w:pPr>
      <w:r w:rsidRPr="00935854">
        <w:rPr>
          <w:rFonts w:ascii="Arial" w:hAnsi="Arial" w:cs="Arial"/>
        </w:rPr>
        <w:t>URBROJ: 2133</w:t>
      </w:r>
      <w:r>
        <w:rPr>
          <w:rFonts w:ascii="Arial" w:hAnsi="Arial" w:cs="Arial"/>
        </w:rPr>
        <w:t>-3-01-00-26-4</w:t>
      </w:r>
    </w:p>
    <w:p w14:paraId="1E2CA932" w14:textId="77777777" w:rsidR="00622CDD" w:rsidRPr="00935854" w:rsidRDefault="00622CDD" w:rsidP="003A218F">
      <w:pPr>
        <w:spacing w:after="0" w:line="240" w:lineRule="auto"/>
        <w:jc w:val="both"/>
        <w:rPr>
          <w:rFonts w:ascii="Arial" w:hAnsi="Arial" w:cs="Arial"/>
        </w:rPr>
      </w:pPr>
      <w:r w:rsidRPr="00935854">
        <w:rPr>
          <w:rFonts w:ascii="Arial" w:hAnsi="Arial" w:cs="Arial"/>
        </w:rPr>
        <w:t>Duga Resa,</w:t>
      </w:r>
      <w:r>
        <w:rPr>
          <w:rFonts w:ascii="Arial" w:hAnsi="Arial" w:cs="Arial"/>
        </w:rPr>
        <w:t xml:space="preserve"> 22. srpnja </w:t>
      </w:r>
      <w:r w:rsidRPr="00935854">
        <w:rPr>
          <w:rFonts w:ascii="Arial" w:hAnsi="Arial" w:cs="Arial"/>
        </w:rPr>
        <w:t xml:space="preserve"> 202</w:t>
      </w:r>
      <w:r>
        <w:rPr>
          <w:rFonts w:ascii="Arial" w:hAnsi="Arial" w:cs="Arial"/>
        </w:rPr>
        <w:t>6</w:t>
      </w:r>
      <w:r w:rsidRPr="00935854">
        <w:rPr>
          <w:rFonts w:ascii="Arial" w:hAnsi="Arial" w:cs="Arial"/>
        </w:rPr>
        <w:t xml:space="preserve">.  </w:t>
      </w:r>
    </w:p>
    <w:p w14:paraId="32639C56" w14:textId="77777777" w:rsidR="00622CDD" w:rsidRPr="00935854" w:rsidRDefault="00622CDD" w:rsidP="003A218F">
      <w:pPr>
        <w:spacing w:after="0" w:line="240" w:lineRule="auto"/>
        <w:rPr>
          <w:rFonts w:ascii="Arial" w:hAnsi="Arial" w:cs="Arial"/>
        </w:rPr>
      </w:pPr>
    </w:p>
    <w:p w14:paraId="3271596C" w14:textId="77777777" w:rsidR="00622CDD" w:rsidRPr="00EF78DB" w:rsidRDefault="00622CDD" w:rsidP="003A218F">
      <w:pPr>
        <w:spacing w:after="0" w:line="240" w:lineRule="auto"/>
        <w:jc w:val="both"/>
        <w:rPr>
          <w:rFonts w:ascii="Arial" w:eastAsia="Arial" w:hAnsi="Arial" w:cs="Arial"/>
        </w:rPr>
      </w:pPr>
      <w:r w:rsidRPr="00EF78DB">
        <w:rPr>
          <w:rFonts w:ascii="Arial" w:eastAsia="Arial" w:hAnsi="Arial" w:cs="Arial"/>
        </w:rPr>
        <w:t>Na temelju članka 35. stavka 2. i članka 391. stavka  2.  Zakona o vlasništvu i drugim stvarnim pravima (Narodne novine br. 91/96, 68/98, 137/99, 22/00, 73/00, 114/01, 79/06, 141/06, 146/08, 38/09, 143/12, 152/14, 81/15 i 94/17 ), članka 35. Zakona o lokalnoj i područnoj (regionalnoj) samoupravi ("Narodne novine" broj 33/01,</w:t>
      </w:r>
      <w:r w:rsidRPr="00EF78DB">
        <w:rPr>
          <w:rFonts w:ascii="Arial" w:eastAsia="Arial" w:hAnsi="Arial" w:cs="Arial"/>
          <w:spacing w:val="-16"/>
        </w:rPr>
        <w:t xml:space="preserve"> </w:t>
      </w:r>
      <w:r w:rsidRPr="00EF78DB">
        <w:rPr>
          <w:rFonts w:ascii="Arial" w:eastAsia="Arial" w:hAnsi="Arial" w:cs="Arial"/>
        </w:rPr>
        <w:t>60/01</w:t>
      </w:r>
      <w:r w:rsidRPr="00EF78DB">
        <w:rPr>
          <w:rFonts w:ascii="Arial" w:eastAsia="Arial" w:hAnsi="Arial" w:cs="Arial"/>
          <w:spacing w:val="-15"/>
        </w:rPr>
        <w:t xml:space="preserve"> </w:t>
      </w:r>
      <w:r w:rsidRPr="00EF78DB">
        <w:rPr>
          <w:rFonts w:ascii="Arial" w:eastAsia="Arial" w:hAnsi="Arial" w:cs="Arial"/>
        </w:rPr>
        <w:t>-</w:t>
      </w:r>
      <w:r w:rsidRPr="00EF78DB">
        <w:rPr>
          <w:rFonts w:ascii="Arial" w:eastAsia="Arial" w:hAnsi="Arial" w:cs="Arial"/>
          <w:spacing w:val="-15"/>
        </w:rPr>
        <w:t xml:space="preserve"> </w:t>
      </w:r>
      <w:r w:rsidRPr="00EF78DB">
        <w:rPr>
          <w:rFonts w:ascii="Arial" w:eastAsia="Arial" w:hAnsi="Arial" w:cs="Arial"/>
        </w:rPr>
        <w:t>vjerodostojno</w:t>
      </w:r>
      <w:r w:rsidRPr="00EF78DB">
        <w:rPr>
          <w:rFonts w:ascii="Arial" w:eastAsia="Arial" w:hAnsi="Arial" w:cs="Arial"/>
          <w:spacing w:val="-15"/>
        </w:rPr>
        <w:t xml:space="preserve"> </w:t>
      </w:r>
      <w:r w:rsidRPr="00EF78DB">
        <w:rPr>
          <w:rFonts w:ascii="Arial" w:eastAsia="Arial" w:hAnsi="Arial" w:cs="Arial"/>
        </w:rPr>
        <w:t>tumačenje,</w:t>
      </w:r>
      <w:r w:rsidRPr="00EF78DB">
        <w:rPr>
          <w:rFonts w:ascii="Arial" w:eastAsia="Arial" w:hAnsi="Arial" w:cs="Arial"/>
          <w:spacing w:val="-12"/>
        </w:rPr>
        <w:t xml:space="preserve"> </w:t>
      </w:r>
      <w:r w:rsidRPr="00EF78DB">
        <w:rPr>
          <w:rFonts w:ascii="Arial" w:eastAsia="Arial" w:hAnsi="Arial" w:cs="Arial"/>
        </w:rPr>
        <w:t>129/05,</w:t>
      </w:r>
      <w:r w:rsidRPr="00EF78DB">
        <w:rPr>
          <w:rFonts w:ascii="Arial" w:eastAsia="Arial" w:hAnsi="Arial" w:cs="Arial"/>
          <w:spacing w:val="-11"/>
        </w:rPr>
        <w:t xml:space="preserve"> </w:t>
      </w:r>
      <w:r w:rsidRPr="00EF78DB">
        <w:rPr>
          <w:rFonts w:ascii="Arial" w:eastAsia="Arial" w:hAnsi="Arial" w:cs="Arial"/>
        </w:rPr>
        <w:t>109/07,</w:t>
      </w:r>
      <w:r w:rsidRPr="00EF78DB">
        <w:rPr>
          <w:rFonts w:ascii="Arial" w:eastAsia="Arial" w:hAnsi="Arial" w:cs="Arial"/>
          <w:spacing w:val="-14"/>
        </w:rPr>
        <w:t xml:space="preserve"> </w:t>
      </w:r>
      <w:r w:rsidRPr="00EF78DB">
        <w:rPr>
          <w:rFonts w:ascii="Arial" w:eastAsia="Arial" w:hAnsi="Arial" w:cs="Arial"/>
        </w:rPr>
        <w:t>125/08,</w:t>
      </w:r>
      <w:r w:rsidRPr="00EF78DB">
        <w:rPr>
          <w:rFonts w:ascii="Arial" w:eastAsia="Arial" w:hAnsi="Arial" w:cs="Arial"/>
          <w:spacing w:val="-12"/>
        </w:rPr>
        <w:t xml:space="preserve"> </w:t>
      </w:r>
      <w:r w:rsidRPr="00EF78DB">
        <w:rPr>
          <w:rFonts w:ascii="Arial" w:eastAsia="Arial" w:hAnsi="Arial" w:cs="Arial"/>
        </w:rPr>
        <w:t>36/09,</w:t>
      </w:r>
      <w:r w:rsidRPr="00EF78DB">
        <w:rPr>
          <w:rFonts w:ascii="Arial" w:eastAsia="Arial" w:hAnsi="Arial" w:cs="Arial"/>
          <w:spacing w:val="-12"/>
        </w:rPr>
        <w:t xml:space="preserve"> </w:t>
      </w:r>
      <w:r w:rsidRPr="00EF78DB">
        <w:rPr>
          <w:rFonts w:ascii="Arial" w:eastAsia="Arial" w:hAnsi="Arial" w:cs="Arial"/>
        </w:rPr>
        <w:t>150/11,</w:t>
      </w:r>
      <w:r w:rsidRPr="00EF78DB">
        <w:rPr>
          <w:rFonts w:ascii="Arial" w:eastAsia="Arial" w:hAnsi="Arial" w:cs="Arial"/>
          <w:spacing w:val="-14"/>
        </w:rPr>
        <w:t xml:space="preserve"> </w:t>
      </w:r>
      <w:r w:rsidRPr="00EF78DB">
        <w:rPr>
          <w:rFonts w:ascii="Arial" w:eastAsia="Arial" w:hAnsi="Arial" w:cs="Arial"/>
        </w:rPr>
        <w:t>144/12,</w:t>
      </w:r>
      <w:r w:rsidRPr="00EF78DB">
        <w:rPr>
          <w:rFonts w:ascii="Arial" w:eastAsia="Arial" w:hAnsi="Arial" w:cs="Arial"/>
          <w:spacing w:val="-11"/>
        </w:rPr>
        <w:t xml:space="preserve"> </w:t>
      </w:r>
      <w:r w:rsidRPr="00EF78DB">
        <w:rPr>
          <w:rFonts w:ascii="Arial" w:eastAsia="Arial" w:hAnsi="Arial" w:cs="Arial"/>
          <w:spacing w:val="-2"/>
        </w:rPr>
        <w:t>19/13</w:t>
      </w:r>
      <w:r w:rsidRPr="00EF78DB">
        <w:rPr>
          <w:rFonts w:ascii="Arial" w:eastAsia="Arial" w:hAnsi="Arial" w:cs="Arial"/>
        </w:rPr>
        <w:t xml:space="preserve"> - pročišćeni tekst, 137/15, 123/17, 98/19 i 144/20)</w:t>
      </w:r>
      <w:r w:rsidRPr="00EF78DB">
        <w:rPr>
          <w:rFonts w:ascii="Arial" w:hAnsi="Arial" w:cs="Arial"/>
        </w:rPr>
        <w:t xml:space="preserve"> i članka 4. stavka 2. Odluke o</w:t>
      </w:r>
      <w:r w:rsidRPr="00EF78DB">
        <w:rPr>
          <w:rFonts w:ascii="Arial" w:eastAsia="Arial" w:hAnsi="Arial" w:cs="Arial"/>
        </w:rPr>
        <w:t xml:space="preserve"> raspolaganju i upravljanju nekretninama u vlasništvu Grada Duge Rese (Službeni glasnik Grada Duge Rese broj 10/22) i  članka 47. Statuta Grada Duge Rese (Službeni glasnik Grada Duge Rese broj 02/13, 01/15, 06/17, 10/17, 2/18, 6/18 – pročišćeni tekst,  02/20 i 02/21) Gradsko vijeće Grada Duge Rese na sjednici održanoj dana</w:t>
      </w:r>
      <w:r>
        <w:rPr>
          <w:rFonts w:ascii="Arial" w:eastAsia="Arial" w:hAnsi="Arial" w:cs="Arial"/>
        </w:rPr>
        <w:t xml:space="preserve"> 22. </w:t>
      </w:r>
      <w:r w:rsidRPr="00EF78DB">
        <w:rPr>
          <w:rFonts w:ascii="Arial" w:eastAsia="Arial" w:hAnsi="Arial" w:cs="Arial"/>
        </w:rPr>
        <w:t>srpnja 2026. godine donijelo je</w:t>
      </w:r>
    </w:p>
    <w:p w14:paraId="41805755" w14:textId="77777777" w:rsidR="00622CDD" w:rsidRPr="00960574" w:rsidRDefault="00622CDD" w:rsidP="003A218F">
      <w:pPr>
        <w:spacing w:after="0" w:line="240" w:lineRule="auto"/>
        <w:jc w:val="both"/>
        <w:rPr>
          <w:rFonts w:ascii="Arial" w:eastAsia="Arial" w:hAnsi="Arial" w:cs="Arial"/>
          <w:highlight w:val="yellow"/>
        </w:rPr>
      </w:pPr>
    </w:p>
    <w:p w14:paraId="73A31C36" w14:textId="77777777" w:rsidR="00622CDD" w:rsidRPr="00935854" w:rsidRDefault="00622CDD" w:rsidP="003A218F">
      <w:pPr>
        <w:spacing w:after="0" w:line="240" w:lineRule="auto"/>
        <w:ind w:firstLine="708"/>
        <w:jc w:val="both"/>
        <w:rPr>
          <w:rFonts w:ascii="Arial" w:hAnsi="Arial" w:cs="Arial"/>
        </w:rPr>
      </w:pPr>
    </w:p>
    <w:p w14:paraId="537E36A2" w14:textId="77777777" w:rsidR="00622CDD" w:rsidRPr="003A218F" w:rsidRDefault="00622CDD" w:rsidP="003A218F">
      <w:pPr>
        <w:overflowPunct w:val="0"/>
        <w:autoSpaceDE w:val="0"/>
        <w:spacing w:after="0" w:line="240" w:lineRule="auto"/>
        <w:jc w:val="center"/>
        <w:textAlignment w:val="baseline"/>
        <w:rPr>
          <w:rFonts w:ascii="Arial" w:eastAsia="Times New Roman" w:hAnsi="Arial" w:cs="Arial"/>
          <w:b/>
          <w:lang w:eastAsia="zh-CN"/>
        </w:rPr>
      </w:pPr>
      <w:r w:rsidRPr="003A218F">
        <w:rPr>
          <w:rFonts w:ascii="Arial" w:eastAsia="Times New Roman" w:hAnsi="Arial" w:cs="Arial"/>
          <w:b/>
          <w:lang w:eastAsia="zh-CN"/>
        </w:rPr>
        <w:t>O D L U K U</w:t>
      </w:r>
    </w:p>
    <w:p w14:paraId="2C02B7CC" w14:textId="77777777" w:rsidR="00622CDD" w:rsidRDefault="00622CDD" w:rsidP="00000A71">
      <w:pPr>
        <w:overflowPunct w:val="0"/>
        <w:autoSpaceDE w:val="0"/>
        <w:spacing w:after="0" w:line="240" w:lineRule="auto"/>
        <w:jc w:val="center"/>
        <w:textAlignment w:val="baseline"/>
        <w:rPr>
          <w:rFonts w:ascii="Arial" w:hAnsi="Arial" w:cs="Arial"/>
          <w:b/>
        </w:rPr>
      </w:pPr>
      <w:r w:rsidRPr="003A218F">
        <w:rPr>
          <w:rFonts w:ascii="Arial" w:eastAsia="Times New Roman" w:hAnsi="Arial" w:cs="Arial"/>
          <w:b/>
          <w:lang w:eastAsia="zh-CN"/>
        </w:rPr>
        <w:t xml:space="preserve">o </w:t>
      </w:r>
      <w:r>
        <w:rPr>
          <w:rFonts w:ascii="Arial" w:eastAsia="Times New Roman" w:hAnsi="Arial" w:cs="Arial"/>
          <w:b/>
          <w:lang w:eastAsia="zh-CN"/>
        </w:rPr>
        <w:t>darovanju nekretnine k.č.br. 2048/1 k.o. Duga Resa 2 Republici Hrvatskoj radi izgradnje nove zgrade Policijske postaje Duga Resa</w:t>
      </w:r>
    </w:p>
    <w:p w14:paraId="7F51E9DE" w14:textId="77777777" w:rsidR="00622CDD" w:rsidRPr="003A218F" w:rsidRDefault="00622CDD" w:rsidP="003A218F">
      <w:pPr>
        <w:spacing w:after="0" w:line="240" w:lineRule="auto"/>
        <w:ind w:firstLine="720"/>
        <w:jc w:val="both"/>
        <w:rPr>
          <w:rFonts w:ascii="Arial" w:hAnsi="Arial" w:cs="Arial"/>
        </w:rPr>
      </w:pPr>
    </w:p>
    <w:p w14:paraId="0485E4E9" w14:textId="77777777" w:rsidR="00622CDD" w:rsidRPr="003A218F" w:rsidRDefault="00622CDD" w:rsidP="003A218F">
      <w:pPr>
        <w:suppressAutoHyphens/>
        <w:spacing w:after="0" w:line="240" w:lineRule="auto"/>
        <w:jc w:val="center"/>
        <w:rPr>
          <w:rFonts w:ascii="Arial" w:eastAsia="Times New Roman" w:hAnsi="Arial" w:cs="Arial"/>
          <w:b/>
          <w:bCs/>
          <w:lang w:eastAsia="ar-SA"/>
        </w:rPr>
      </w:pPr>
      <w:r w:rsidRPr="003A218F">
        <w:rPr>
          <w:rFonts w:ascii="Arial" w:eastAsia="Times New Roman" w:hAnsi="Arial" w:cs="Arial"/>
          <w:b/>
          <w:bCs/>
          <w:lang w:eastAsia="ar-SA"/>
        </w:rPr>
        <w:t>Članak 1.</w:t>
      </w:r>
    </w:p>
    <w:p w14:paraId="1FAB6A7B" w14:textId="77777777" w:rsidR="00622CDD" w:rsidRDefault="00622CDD" w:rsidP="00F91EC1">
      <w:pPr>
        <w:suppressAutoHyphens/>
        <w:spacing w:after="0" w:line="240" w:lineRule="auto"/>
        <w:jc w:val="both"/>
        <w:rPr>
          <w:rFonts w:ascii="Arial" w:eastAsia="Times New Roman" w:hAnsi="Arial" w:cs="Arial"/>
          <w:szCs w:val="24"/>
          <w:lang w:eastAsia="ar-SA"/>
        </w:rPr>
      </w:pPr>
      <w:r>
        <w:rPr>
          <w:rFonts w:ascii="Arial" w:eastAsia="Times New Roman" w:hAnsi="Arial" w:cs="Arial"/>
          <w:szCs w:val="24"/>
          <w:lang w:eastAsia="ar-SA"/>
        </w:rPr>
        <w:t>Grad Duga Resa, kao vlasnik, daruje Republici Hrvatskoj, nekretninu označenu kao k.č.br. 2048/1 PRI STAROJ CESTI ukupne površine 5120 m</w:t>
      </w:r>
      <w:r w:rsidRPr="00960574">
        <w:rPr>
          <w:rFonts w:ascii="Arial" w:eastAsia="Times New Roman" w:hAnsi="Arial" w:cs="Arial"/>
          <w:szCs w:val="24"/>
          <w:vertAlign w:val="superscript"/>
          <w:lang w:eastAsia="ar-SA"/>
        </w:rPr>
        <w:t>2</w:t>
      </w:r>
      <w:r>
        <w:rPr>
          <w:rFonts w:ascii="Arial" w:eastAsia="Times New Roman" w:hAnsi="Arial" w:cs="Arial"/>
          <w:szCs w:val="24"/>
          <w:lang w:eastAsia="ar-SA"/>
        </w:rPr>
        <w:t xml:space="preserve"> i to voćnjak površine 770 m</w:t>
      </w:r>
      <w:r w:rsidRPr="00960574">
        <w:rPr>
          <w:rFonts w:ascii="Arial" w:eastAsia="Times New Roman" w:hAnsi="Arial" w:cs="Arial"/>
          <w:szCs w:val="24"/>
          <w:vertAlign w:val="superscript"/>
          <w:lang w:eastAsia="ar-SA"/>
        </w:rPr>
        <w:t>2</w:t>
      </w:r>
      <w:r>
        <w:rPr>
          <w:rFonts w:ascii="Arial" w:eastAsia="Times New Roman" w:hAnsi="Arial" w:cs="Arial"/>
          <w:szCs w:val="24"/>
          <w:lang w:eastAsia="ar-SA"/>
        </w:rPr>
        <w:t>, oranica površine 226 m</w:t>
      </w:r>
      <w:r w:rsidRPr="00960574">
        <w:rPr>
          <w:rFonts w:ascii="Arial" w:eastAsia="Times New Roman" w:hAnsi="Arial" w:cs="Arial"/>
          <w:szCs w:val="24"/>
          <w:vertAlign w:val="superscript"/>
          <w:lang w:eastAsia="ar-SA"/>
        </w:rPr>
        <w:t>2</w:t>
      </w:r>
      <w:r>
        <w:rPr>
          <w:rFonts w:ascii="Arial" w:eastAsia="Times New Roman" w:hAnsi="Arial" w:cs="Arial"/>
          <w:szCs w:val="24"/>
          <w:lang w:eastAsia="ar-SA"/>
        </w:rPr>
        <w:t>, voćnjak površine 907 m</w:t>
      </w:r>
      <w:r w:rsidRPr="00960574">
        <w:rPr>
          <w:rFonts w:ascii="Arial" w:eastAsia="Times New Roman" w:hAnsi="Arial" w:cs="Arial"/>
          <w:szCs w:val="24"/>
          <w:vertAlign w:val="superscript"/>
          <w:lang w:eastAsia="ar-SA"/>
        </w:rPr>
        <w:t>2</w:t>
      </w:r>
      <w:r>
        <w:rPr>
          <w:rFonts w:ascii="Arial" w:eastAsia="Times New Roman" w:hAnsi="Arial" w:cs="Arial"/>
          <w:szCs w:val="24"/>
          <w:lang w:eastAsia="ar-SA"/>
        </w:rPr>
        <w:t>, meteorološko motrište površine 36 m</w:t>
      </w:r>
      <w:r w:rsidRPr="00960574">
        <w:rPr>
          <w:rFonts w:ascii="Arial" w:eastAsia="Times New Roman" w:hAnsi="Arial" w:cs="Arial"/>
          <w:szCs w:val="24"/>
          <w:vertAlign w:val="superscript"/>
          <w:lang w:eastAsia="ar-SA"/>
        </w:rPr>
        <w:t>2</w:t>
      </w:r>
      <w:r>
        <w:rPr>
          <w:rFonts w:ascii="Arial" w:eastAsia="Times New Roman" w:hAnsi="Arial" w:cs="Arial"/>
          <w:szCs w:val="24"/>
          <w:lang w:eastAsia="ar-SA"/>
        </w:rPr>
        <w:t xml:space="preserve"> i oranica površine 3181 m</w:t>
      </w:r>
      <w:r w:rsidRPr="00960574">
        <w:rPr>
          <w:rFonts w:ascii="Arial" w:eastAsia="Times New Roman" w:hAnsi="Arial" w:cs="Arial"/>
          <w:szCs w:val="24"/>
          <w:vertAlign w:val="superscript"/>
          <w:lang w:eastAsia="ar-SA"/>
        </w:rPr>
        <w:t>2</w:t>
      </w:r>
      <w:r>
        <w:rPr>
          <w:rFonts w:ascii="Arial" w:eastAsia="Times New Roman" w:hAnsi="Arial" w:cs="Arial"/>
          <w:szCs w:val="24"/>
          <w:lang w:eastAsia="ar-SA"/>
        </w:rPr>
        <w:t xml:space="preserve">, upisanu u </w:t>
      </w:r>
      <w:proofErr w:type="spellStart"/>
      <w:r>
        <w:rPr>
          <w:rFonts w:ascii="Arial" w:eastAsia="Times New Roman" w:hAnsi="Arial" w:cs="Arial"/>
          <w:szCs w:val="24"/>
          <w:lang w:eastAsia="ar-SA"/>
        </w:rPr>
        <w:t>zk</w:t>
      </w:r>
      <w:proofErr w:type="spellEnd"/>
      <w:r>
        <w:rPr>
          <w:rFonts w:ascii="Arial" w:eastAsia="Times New Roman" w:hAnsi="Arial" w:cs="Arial"/>
          <w:szCs w:val="24"/>
          <w:lang w:eastAsia="ar-SA"/>
        </w:rPr>
        <w:t>. uložak 4220 k.o. 338125 Duga Resa 2, radi izgradnje nove zgrade Policijske postaje Duga Resa.</w:t>
      </w:r>
    </w:p>
    <w:p w14:paraId="0E20AE21" w14:textId="77777777" w:rsidR="00622CDD" w:rsidRDefault="00622CDD" w:rsidP="003A218F">
      <w:pPr>
        <w:suppressAutoHyphens/>
        <w:spacing w:after="0" w:line="240" w:lineRule="auto"/>
        <w:rPr>
          <w:rFonts w:ascii="Arial" w:eastAsia="Times New Roman" w:hAnsi="Arial" w:cs="Arial"/>
          <w:szCs w:val="24"/>
          <w:lang w:eastAsia="ar-SA"/>
        </w:rPr>
      </w:pPr>
    </w:p>
    <w:p w14:paraId="16C4D95E" w14:textId="77777777" w:rsidR="00622CDD" w:rsidRDefault="00622CDD" w:rsidP="005E7D8B">
      <w:pPr>
        <w:suppressAutoHyphens/>
        <w:spacing w:after="0" w:line="240" w:lineRule="auto"/>
        <w:jc w:val="both"/>
        <w:rPr>
          <w:rFonts w:ascii="Arial" w:eastAsia="Times New Roman" w:hAnsi="Arial" w:cs="Arial"/>
          <w:szCs w:val="24"/>
          <w:lang w:eastAsia="ar-SA"/>
        </w:rPr>
      </w:pPr>
      <w:r w:rsidRPr="005E7D8B">
        <w:rPr>
          <w:rFonts w:ascii="Arial" w:eastAsia="Times New Roman" w:hAnsi="Arial" w:cs="Arial"/>
          <w:szCs w:val="24"/>
          <w:lang w:eastAsia="ar-SA"/>
        </w:rPr>
        <w:t>Republika Hrvatska obvezuje se da će, nakon provedbe parcelacije nekretnine iz stavka 1. ovoga članka radi formiranja građevinske čestice potrebne za izgradnju nove zgrade Policijske postaje Duga Resa, bez naknade prenijeti</w:t>
      </w:r>
      <w:r w:rsidRPr="006276FE">
        <w:rPr>
          <w:rFonts w:ascii="Arial" w:eastAsia="Times New Roman" w:hAnsi="Arial" w:cs="Arial"/>
          <w:szCs w:val="24"/>
          <w:lang w:eastAsia="ar-SA"/>
        </w:rPr>
        <w:t xml:space="preserve"> </w:t>
      </w:r>
      <w:r w:rsidRPr="005E7D8B">
        <w:rPr>
          <w:rFonts w:ascii="Arial" w:eastAsia="Times New Roman" w:hAnsi="Arial" w:cs="Arial"/>
          <w:szCs w:val="24"/>
          <w:lang w:eastAsia="ar-SA"/>
        </w:rPr>
        <w:t>Gradu Dug</w:t>
      </w:r>
      <w:r>
        <w:rPr>
          <w:rFonts w:ascii="Arial" w:eastAsia="Times New Roman" w:hAnsi="Arial" w:cs="Arial"/>
          <w:szCs w:val="24"/>
          <w:lang w:eastAsia="ar-SA"/>
        </w:rPr>
        <w:t>oj</w:t>
      </w:r>
      <w:r w:rsidRPr="005E7D8B">
        <w:rPr>
          <w:rFonts w:ascii="Arial" w:eastAsia="Times New Roman" w:hAnsi="Arial" w:cs="Arial"/>
          <w:szCs w:val="24"/>
          <w:lang w:eastAsia="ar-SA"/>
        </w:rPr>
        <w:t xml:space="preserve"> Resi u vlasništvo dio predmetne nekretnine koji neće biti potreban za formiranje navedene građevinske čestice.</w:t>
      </w:r>
    </w:p>
    <w:p w14:paraId="18D3B987" w14:textId="77777777" w:rsidR="00622CDD" w:rsidRDefault="00622CDD" w:rsidP="005E7D8B">
      <w:pPr>
        <w:suppressAutoHyphens/>
        <w:spacing w:after="0" w:line="240" w:lineRule="auto"/>
        <w:jc w:val="both"/>
        <w:rPr>
          <w:rFonts w:ascii="Arial" w:eastAsia="Times New Roman" w:hAnsi="Arial" w:cs="Arial"/>
          <w:szCs w:val="24"/>
          <w:lang w:eastAsia="ar-SA"/>
        </w:rPr>
      </w:pPr>
    </w:p>
    <w:p w14:paraId="0D81235F" w14:textId="77777777" w:rsidR="00622CDD" w:rsidRDefault="00622CDD" w:rsidP="005E7D8B">
      <w:pPr>
        <w:suppressAutoHyphens/>
        <w:spacing w:after="0" w:line="240" w:lineRule="auto"/>
        <w:jc w:val="both"/>
        <w:rPr>
          <w:rFonts w:ascii="Arial" w:eastAsia="Times New Roman" w:hAnsi="Arial" w:cs="Arial"/>
          <w:szCs w:val="24"/>
          <w:lang w:eastAsia="ar-SA"/>
        </w:rPr>
      </w:pPr>
      <w:r w:rsidRPr="005E7D8B">
        <w:rPr>
          <w:rFonts w:ascii="Arial" w:eastAsia="Times New Roman" w:hAnsi="Arial" w:cs="Arial"/>
          <w:szCs w:val="24"/>
          <w:lang w:eastAsia="ar-SA"/>
        </w:rPr>
        <w:t xml:space="preserve">Dio nekretnine iz stavka 2. ovoga članka </w:t>
      </w:r>
      <w:r>
        <w:rPr>
          <w:rFonts w:ascii="Arial" w:eastAsia="Times New Roman" w:hAnsi="Arial" w:cs="Arial"/>
          <w:szCs w:val="24"/>
          <w:lang w:eastAsia="ar-SA"/>
        </w:rPr>
        <w:t>prenijet će se</w:t>
      </w:r>
      <w:r w:rsidRPr="005E7D8B">
        <w:rPr>
          <w:rFonts w:ascii="Arial" w:eastAsia="Times New Roman" w:hAnsi="Arial" w:cs="Arial"/>
          <w:szCs w:val="24"/>
          <w:lang w:eastAsia="ar-SA"/>
        </w:rPr>
        <w:t xml:space="preserve"> u vlasništvo Grad</w:t>
      </w:r>
      <w:r>
        <w:rPr>
          <w:rFonts w:ascii="Arial" w:eastAsia="Times New Roman" w:hAnsi="Arial" w:cs="Arial"/>
          <w:szCs w:val="24"/>
          <w:lang w:eastAsia="ar-SA"/>
        </w:rPr>
        <w:t>a</w:t>
      </w:r>
      <w:r w:rsidRPr="005E7D8B">
        <w:rPr>
          <w:rFonts w:ascii="Arial" w:eastAsia="Times New Roman" w:hAnsi="Arial" w:cs="Arial"/>
          <w:szCs w:val="24"/>
          <w:lang w:eastAsia="ar-SA"/>
        </w:rPr>
        <w:t xml:space="preserve"> Dug</w:t>
      </w:r>
      <w:r>
        <w:rPr>
          <w:rFonts w:ascii="Arial" w:eastAsia="Times New Roman" w:hAnsi="Arial" w:cs="Arial"/>
          <w:szCs w:val="24"/>
          <w:lang w:eastAsia="ar-SA"/>
        </w:rPr>
        <w:t>e</w:t>
      </w:r>
      <w:r w:rsidRPr="005E7D8B">
        <w:rPr>
          <w:rFonts w:ascii="Arial" w:eastAsia="Times New Roman" w:hAnsi="Arial" w:cs="Arial"/>
          <w:szCs w:val="24"/>
          <w:lang w:eastAsia="ar-SA"/>
        </w:rPr>
        <w:t xml:space="preserve"> Res</w:t>
      </w:r>
      <w:r>
        <w:rPr>
          <w:rFonts w:ascii="Arial" w:eastAsia="Times New Roman" w:hAnsi="Arial" w:cs="Arial"/>
          <w:szCs w:val="24"/>
          <w:lang w:eastAsia="ar-SA"/>
        </w:rPr>
        <w:t>e</w:t>
      </w:r>
      <w:r w:rsidRPr="005E7D8B">
        <w:rPr>
          <w:rFonts w:ascii="Arial" w:eastAsia="Times New Roman" w:hAnsi="Arial" w:cs="Arial"/>
          <w:szCs w:val="24"/>
          <w:lang w:eastAsia="ar-SA"/>
        </w:rPr>
        <w:t xml:space="preserve"> radi formiranja pristupne ceste, koja će, između ostaloga, služiti za pristup novoj zgradi Policijske postaje Duga Resa</w:t>
      </w:r>
      <w:r>
        <w:rPr>
          <w:rFonts w:ascii="Arial" w:eastAsia="Times New Roman" w:hAnsi="Arial" w:cs="Arial"/>
          <w:szCs w:val="24"/>
          <w:lang w:eastAsia="ar-SA"/>
        </w:rPr>
        <w:t>.</w:t>
      </w:r>
    </w:p>
    <w:p w14:paraId="2E36B740" w14:textId="77777777" w:rsidR="00622CDD" w:rsidRDefault="00622CDD" w:rsidP="005E7D8B">
      <w:pPr>
        <w:suppressAutoHyphens/>
        <w:spacing w:after="0" w:line="240" w:lineRule="auto"/>
        <w:jc w:val="both"/>
        <w:rPr>
          <w:rFonts w:ascii="Arial" w:eastAsia="Times New Roman" w:hAnsi="Arial" w:cs="Arial"/>
          <w:szCs w:val="24"/>
          <w:lang w:eastAsia="ar-SA"/>
        </w:rPr>
      </w:pPr>
    </w:p>
    <w:p w14:paraId="0420CD86" w14:textId="77777777" w:rsidR="00622CDD" w:rsidRPr="00472B6A" w:rsidRDefault="00622CDD" w:rsidP="00472B6A">
      <w:pPr>
        <w:suppressAutoHyphens/>
        <w:spacing w:after="0" w:line="240" w:lineRule="auto"/>
        <w:jc w:val="center"/>
        <w:rPr>
          <w:rFonts w:ascii="Arial" w:eastAsia="Times New Roman" w:hAnsi="Arial" w:cs="Arial"/>
          <w:b/>
          <w:bCs/>
          <w:szCs w:val="24"/>
          <w:lang w:eastAsia="ar-SA"/>
        </w:rPr>
      </w:pPr>
      <w:r w:rsidRPr="00DD4B6C">
        <w:rPr>
          <w:rFonts w:ascii="Arial" w:eastAsia="Times New Roman" w:hAnsi="Arial" w:cs="Arial"/>
          <w:b/>
          <w:bCs/>
          <w:szCs w:val="24"/>
          <w:lang w:eastAsia="ar-SA"/>
        </w:rPr>
        <w:t>Članak 2.</w:t>
      </w:r>
    </w:p>
    <w:p w14:paraId="797934CA" w14:textId="77777777" w:rsidR="00622CDD" w:rsidRPr="00EF78DB" w:rsidRDefault="00622CDD" w:rsidP="00472B6A">
      <w:pPr>
        <w:autoSpaceDE w:val="0"/>
        <w:autoSpaceDN w:val="0"/>
        <w:adjustRightInd w:val="0"/>
        <w:spacing w:after="0" w:line="240" w:lineRule="auto"/>
        <w:jc w:val="both"/>
        <w:rPr>
          <w:rFonts w:ascii="Arial" w:eastAsia="Times New Roman" w:hAnsi="Arial" w:cs="Arial"/>
          <w:lang w:eastAsia="ar-SA"/>
        </w:rPr>
      </w:pPr>
      <w:r w:rsidRPr="00ED20BA">
        <w:rPr>
          <w:rFonts w:ascii="Arial" w:eastAsia="Times New Roman" w:hAnsi="Arial" w:cs="Arial"/>
          <w:lang w:eastAsia="ar-SA"/>
        </w:rPr>
        <w:t xml:space="preserve">Tržišna vrijednost nekretnine iz članka 1. ove Odluke iznosi 87.400,00 eura, prema procjembenom elaboratu izrađenom od strane Ivana Žuvela, </w:t>
      </w:r>
      <w:proofErr w:type="spellStart"/>
      <w:r w:rsidRPr="00ED20BA">
        <w:rPr>
          <w:rFonts w:ascii="Arial" w:eastAsia="Times New Roman" w:hAnsi="Arial" w:cs="Arial"/>
          <w:lang w:eastAsia="ar-SA"/>
        </w:rPr>
        <w:t>dipl.ing.građ</w:t>
      </w:r>
      <w:proofErr w:type="spellEnd"/>
      <w:r w:rsidRPr="00ED20BA">
        <w:rPr>
          <w:rFonts w:ascii="Arial" w:eastAsia="Times New Roman" w:hAnsi="Arial" w:cs="Arial"/>
          <w:lang w:eastAsia="ar-SA"/>
        </w:rPr>
        <w:t>., stalnog sudskog vještaka za područja građevinarstva i procjene vrijednosti nekretnin</w:t>
      </w:r>
      <w:r>
        <w:rPr>
          <w:rFonts w:ascii="Arial" w:eastAsia="Times New Roman" w:hAnsi="Arial" w:cs="Arial"/>
          <w:lang w:eastAsia="ar-SA"/>
        </w:rPr>
        <w:t xml:space="preserve">a, broj elaborata 26-13, za koji je Procjeniteljsko povjerenstvo Karlovačke županije mišljenjem od 08. srpnja 2026. godine </w:t>
      </w:r>
      <w:r w:rsidRPr="00EF78DB">
        <w:rPr>
          <w:rFonts w:ascii="Arial" w:eastAsia="Times New Roman" w:hAnsi="Arial" w:cs="Arial"/>
          <w:lang w:eastAsia="ar-SA"/>
        </w:rPr>
        <w:t>KLASA: 364-01/26-02/18, URBROJ: 2133-05-01/06-26-13</w:t>
      </w:r>
      <w:r>
        <w:rPr>
          <w:rFonts w:ascii="Arial" w:eastAsia="Times New Roman" w:hAnsi="Arial" w:cs="Arial"/>
          <w:lang w:eastAsia="ar-SA"/>
        </w:rPr>
        <w:t xml:space="preserve">: utvrdilo da je isti usklađen s odredbama Zakona o procjeni vrijednosti nekretnina </w:t>
      </w:r>
      <w:r w:rsidRPr="00EF78DB">
        <w:rPr>
          <w:rFonts w:ascii="Arial" w:eastAsia="Arial" w:hAnsi="Arial" w:cs="Arial"/>
        </w:rPr>
        <w:t xml:space="preserve">("Narodne novine" broj </w:t>
      </w:r>
      <w:r>
        <w:rPr>
          <w:rFonts w:ascii="Arial" w:eastAsia="Times New Roman" w:hAnsi="Arial" w:cs="Arial"/>
          <w:lang w:eastAsia="ar-SA"/>
        </w:rPr>
        <w:t xml:space="preserve">78/15) i Pravilnika o metodama procjene vrijednosti nekretnina </w:t>
      </w:r>
      <w:r w:rsidRPr="00EF78DB">
        <w:rPr>
          <w:rFonts w:ascii="Arial" w:eastAsia="Arial" w:hAnsi="Arial" w:cs="Arial"/>
        </w:rPr>
        <w:t xml:space="preserve">("Narodne novine" broj </w:t>
      </w:r>
      <w:r>
        <w:rPr>
          <w:rFonts w:ascii="Arial" w:eastAsia="Times New Roman" w:hAnsi="Arial" w:cs="Arial"/>
          <w:lang w:eastAsia="ar-SA"/>
        </w:rPr>
        <w:t>105/15).</w:t>
      </w:r>
    </w:p>
    <w:p w14:paraId="39EB228B" w14:textId="77777777" w:rsidR="00622CDD" w:rsidRDefault="00622CDD" w:rsidP="00ED20BA">
      <w:pPr>
        <w:pStyle w:val="Default"/>
        <w:jc w:val="both"/>
        <w:rPr>
          <w:rFonts w:ascii="Arial" w:eastAsia="Times New Roman" w:hAnsi="Arial" w:cs="Arial"/>
          <w:color w:val="auto"/>
          <w:sz w:val="22"/>
          <w:lang w:eastAsia="ar-SA"/>
        </w:rPr>
      </w:pPr>
    </w:p>
    <w:p w14:paraId="0C98FD66" w14:textId="77777777" w:rsidR="00622CDD" w:rsidRDefault="00622CDD" w:rsidP="00ED20BA">
      <w:pPr>
        <w:pStyle w:val="Default"/>
        <w:jc w:val="both"/>
        <w:rPr>
          <w:rFonts w:ascii="Arial" w:eastAsia="Times New Roman" w:hAnsi="Arial" w:cs="Arial"/>
          <w:color w:val="auto"/>
          <w:sz w:val="22"/>
          <w:lang w:eastAsia="ar-SA"/>
        </w:rPr>
      </w:pPr>
    </w:p>
    <w:p w14:paraId="643DEFCB" w14:textId="77777777" w:rsidR="00622CDD" w:rsidRDefault="00622CDD" w:rsidP="00ED20BA">
      <w:pPr>
        <w:pStyle w:val="Default"/>
        <w:jc w:val="both"/>
        <w:rPr>
          <w:rFonts w:ascii="Arial" w:eastAsia="Times New Roman" w:hAnsi="Arial" w:cs="Arial"/>
          <w:color w:val="auto"/>
          <w:sz w:val="22"/>
          <w:lang w:eastAsia="ar-SA"/>
        </w:rPr>
      </w:pPr>
    </w:p>
    <w:p w14:paraId="3725325C" w14:textId="77777777" w:rsidR="00622CDD" w:rsidRPr="00ED20BA" w:rsidRDefault="00622CDD" w:rsidP="00ED20BA">
      <w:pPr>
        <w:pStyle w:val="Default"/>
        <w:jc w:val="both"/>
        <w:rPr>
          <w:rFonts w:ascii="Arial" w:eastAsia="Times New Roman" w:hAnsi="Arial" w:cs="Arial"/>
          <w:color w:val="auto"/>
          <w:sz w:val="22"/>
          <w:lang w:eastAsia="ar-SA"/>
        </w:rPr>
      </w:pPr>
    </w:p>
    <w:p w14:paraId="2909D7AD" w14:textId="77777777" w:rsidR="00622CDD" w:rsidRDefault="00622CDD" w:rsidP="00960574">
      <w:pPr>
        <w:suppressAutoHyphens/>
        <w:spacing w:after="0" w:line="240" w:lineRule="auto"/>
        <w:jc w:val="center"/>
        <w:rPr>
          <w:rFonts w:ascii="Arial" w:eastAsia="Times New Roman" w:hAnsi="Arial" w:cs="Arial"/>
          <w:b/>
          <w:bCs/>
          <w:lang w:eastAsia="ar-SA"/>
        </w:rPr>
      </w:pPr>
      <w:r w:rsidRPr="003A218F">
        <w:rPr>
          <w:rFonts w:ascii="Arial" w:eastAsia="Times New Roman" w:hAnsi="Arial" w:cs="Arial"/>
          <w:b/>
          <w:bCs/>
          <w:lang w:eastAsia="ar-SA"/>
        </w:rPr>
        <w:t xml:space="preserve">Članak </w:t>
      </w:r>
      <w:r>
        <w:rPr>
          <w:rFonts w:ascii="Arial" w:eastAsia="Times New Roman" w:hAnsi="Arial" w:cs="Arial"/>
          <w:b/>
          <w:bCs/>
          <w:lang w:eastAsia="ar-SA"/>
        </w:rPr>
        <w:t>3</w:t>
      </w:r>
    </w:p>
    <w:p w14:paraId="79A3E308" w14:textId="77777777" w:rsidR="00622CDD" w:rsidRDefault="00622CDD" w:rsidP="002C21CF">
      <w:pPr>
        <w:suppressAutoHyphens/>
        <w:spacing w:after="0" w:line="240" w:lineRule="auto"/>
        <w:jc w:val="both"/>
        <w:rPr>
          <w:rFonts w:ascii="Arial" w:eastAsia="Times New Roman" w:hAnsi="Arial" w:cs="Arial"/>
          <w:lang w:eastAsia="ar-SA"/>
        </w:rPr>
      </w:pPr>
      <w:r w:rsidRPr="006D68EA">
        <w:rPr>
          <w:rFonts w:ascii="Arial" w:eastAsia="Times New Roman" w:hAnsi="Arial" w:cs="Arial"/>
          <w:lang w:eastAsia="ar-SA"/>
        </w:rPr>
        <w:t xml:space="preserve">Nekretnina iz članka 1. ove Odluke daruje se Republici Hrvatskoj pod uvjetom da </w:t>
      </w:r>
      <w:r>
        <w:rPr>
          <w:rFonts w:ascii="Arial" w:eastAsia="Times New Roman" w:hAnsi="Arial" w:cs="Arial"/>
          <w:lang w:eastAsia="ar-SA"/>
        </w:rPr>
        <w:t>Republika Hrvatska</w:t>
      </w:r>
      <w:r w:rsidRPr="006D68EA">
        <w:rPr>
          <w:rFonts w:ascii="Arial" w:eastAsia="Times New Roman" w:hAnsi="Arial" w:cs="Arial"/>
          <w:lang w:eastAsia="ar-SA"/>
        </w:rPr>
        <w:t xml:space="preserve"> u roku od</w:t>
      </w:r>
      <w:r>
        <w:rPr>
          <w:rFonts w:ascii="Arial" w:eastAsia="Times New Roman" w:hAnsi="Arial" w:cs="Arial"/>
          <w:lang w:eastAsia="ar-SA"/>
        </w:rPr>
        <w:t xml:space="preserve"> 5 </w:t>
      </w:r>
      <w:r w:rsidRPr="006D68EA">
        <w:rPr>
          <w:rFonts w:ascii="Arial" w:eastAsia="Times New Roman" w:hAnsi="Arial" w:cs="Arial"/>
          <w:lang w:eastAsia="ar-SA"/>
        </w:rPr>
        <w:t>godin</w:t>
      </w:r>
      <w:r>
        <w:rPr>
          <w:rFonts w:ascii="Arial" w:eastAsia="Times New Roman" w:hAnsi="Arial" w:cs="Arial"/>
          <w:lang w:eastAsia="ar-SA"/>
        </w:rPr>
        <w:t>a</w:t>
      </w:r>
      <w:r w:rsidRPr="006D68EA">
        <w:rPr>
          <w:rFonts w:ascii="Arial" w:eastAsia="Times New Roman" w:hAnsi="Arial" w:cs="Arial"/>
          <w:lang w:eastAsia="ar-SA"/>
        </w:rPr>
        <w:t xml:space="preserve"> od dana sklapanja </w:t>
      </w:r>
      <w:r>
        <w:rPr>
          <w:rFonts w:ascii="Arial" w:eastAsia="Times New Roman" w:hAnsi="Arial" w:cs="Arial"/>
          <w:lang w:eastAsia="ar-SA"/>
        </w:rPr>
        <w:t>u</w:t>
      </w:r>
      <w:r w:rsidRPr="006D68EA">
        <w:rPr>
          <w:rFonts w:ascii="Arial" w:eastAsia="Times New Roman" w:hAnsi="Arial" w:cs="Arial"/>
          <w:lang w:eastAsia="ar-SA"/>
        </w:rPr>
        <w:t>govora o darovanju, nekretninu privede namjeni utvrđenoj u članku 1.</w:t>
      </w:r>
      <w:r>
        <w:rPr>
          <w:rFonts w:ascii="Arial" w:eastAsia="Times New Roman" w:hAnsi="Arial" w:cs="Arial"/>
          <w:lang w:eastAsia="ar-SA"/>
        </w:rPr>
        <w:t xml:space="preserve"> stavku 1.</w:t>
      </w:r>
      <w:r w:rsidRPr="006D68EA">
        <w:rPr>
          <w:rFonts w:ascii="Arial" w:eastAsia="Times New Roman" w:hAnsi="Arial" w:cs="Arial"/>
          <w:lang w:eastAsia="ar-SA"/>
        </w:rPr>
        <w:t xml:space="preserve"> ove Odluke</w:t>
      </w:r>
      <w:r>
        <w:rPr>
          <w:rFonts w:ascii="Arial" w:eastAsia="Times New Roman" w:hAnsi="Arial" w:cs="Arial"/>
          <w:lang w:eastAsia="ar-SA"/>
        </w:rPr>
        <w:t xml:space="preserve"> </w:t>
      </w:r>
    </w:p>
    <w:p w14:paraId="1F49AC49" w14:textId="77777777" w:rsidR="00622CDD" w:rsidRDefault="00622CDD" w:rsidP="002C21CF">
      <w:pPr>
        <w:suppressAutoHyphens/>
        <w:spacing w:after="0" w:line="240" w:lineRule="auto"/>
        <w:jc w:val="both"/>
        <w:rPr>
          <w:rFonts w:ascii="Arial" w:eastAsia="Times New Roman" w:hAnsi="Arial" w:cs="Arial"/>
          <w:b/>
          <w:bCs/>
          <w:lang w:eastAsia="ar-SA"/>
        </w:rPr>
      </w:pPr>
      <w:r w:rsidRPr="00652440">
        <w:rPr>
          <w:rFonts w:ascii="Arial" w:hAnsi="Arial" w:cs="Arial"/>
        </w:rPr>
        <w:t xml:space="preserve">Produženje roka iz stavka 1. </w:t>
      </w:r>
      <w:r>
        <w:rPr>
          <w:rFonts w:ascii="Arial" w:hAnsi="Arial" w:cs="Arial"/>
        </w:rPr>
        <w:t>ovoga članka</w:t>
      </w:r>
      <w:r w:rsidRPr="00652440">
        <w:rPr>
          <w:rFonts w:ascii="Arial" w:hAnsi="Arial" w:cs="Arial"/>
        </w:rPr>
        <w:t xml:space="preserve"> može se odobriti samo u posebno opravdanim slu</w:t>
      </w:r>
      <w:r w:rsidRPr="00652440">
        <w:rPr>
          <w:rFonts w:ascii="Arial" w:hAnsi="Arial" w:cs="Arial" w:hint="eastAsia"/>
        </w:rPr>
        <w:t>č</w:t>
      </w:r>
      <w:r w:rsidRPr="00652440">
        <w:rPr>
          <w:rFonts w:ascii="Arial" w:hAnsi="Arial" w:cs="Arial"/>
        </w:rPr>
        <w:t>ajevima (viša sila, izvanredne okolnosti i sl.)</w:t>
      </w:r>
      <w:r>
        <w:rPr>
          <w:rFonts w:ascii="Arial" w:hAnsi="Arial" w:cs="Arial"/>
        </w:rPr>
        <w:t>.</w:t>
      </w:r>
    </w:p>
    <w:p w14:paraId="68632217" w14:textId="77777777" w:rsidR="00622CDD" w:rsidRDefault="00622CDD" w:rsidP="009B4438">
      <w:pPr>
        <w:suppressAutoHyphens/>
        <w:spacing w:after="0" w:line="240" w:lineRule="auto"/>
        <w:jc w:val="center"/>
        <w:rPr>
          <w:rFonts w:ascii="Arial" w:eastAsia="Times New Roman" w:hAnsi="Arial" w:cs="Arial"/>
          <w:b/>
          <w:bCs/>
          <w:lang w:eastAsia="ar-SA"/>
        </w:rPr>
      </w:pPr>
    </w:p>
    <w:p w14:paraId="3E1FC7B0" w14:textId="77777777" w:rsidR="00622CDD" w:rsidRDefault="00622CDD" w:rsidP="009B4438">
      <w:pPr>
        <w:suppressAutoHyphens/>
        <w:spacing w:after="0" w:line="240" w:lineRule="auto"/>
        <w:jc w:val="center"/>
        <w:rPr>
          <w:rFonts w:ascii="Arial" w:eastAsia="Times New Roman" w:hAnsi="Arial" w:cs="Arial"/>
          <w:b/>
          <w:bCs/>
          <w:lang w:eastAsia="ar-SA"/>
        </w:rPr>
      </w:pPr>
      <w:r w:rsidRPr="003A218F">
        <w:rPr>
          <w:rFonts w:ascii="Arial" w:eastAsia="Times New Roman" w:hAnsi="Arial" w:cs="Arial"/>
          <w:b/>
          <w:bCs/>
          <w:lang w:eastAsia="ar-SA"/>
        </w:rPr>
        <w:t xml:space="preserve">Članak </w:t>
      </w:r>
      <w:r>
        <w:rPr>
          <w:rFonts w:ascii="Arial" w:eastAsia="Times New Roman" w:hAnsi="Arial" w:cs="Arial"/>
          <w:b/>
          <w:bCs/>
          <w:lang w:eastAsia="ar-SA"/>
        </w:rPr>
        <w:t>4</w:t>
      </w:r>
    </w:p>
    <w:p w14:paraId="643C8406" w14:textId="77777777" w:rsidR="00622CDD" w:rsidRPr="006D68EA" w:rsidRDefault="00622CDD" w:rsidP="00FE2F84">
      <w:pPr>
        <w:suppressAutoHyphens/>
        <w:spacing w:after="0" w:line="240" w:lineRule="auto"/>
        <w:jc w:val="both"/>
        <w:rPr>
          <w:rFonts w:ascii="Arial" w:eastAsia="Times New Roman" w:hAnsi="Arial" w:cs="Arial"/>
          <w:lang w:eastAsia="ar-SA"/>
        </w:rPr>
      </w:pPr>
      <w:r w:rsidRPr="006D68EA">
        <w:rPr>
          <w:rFonts w:ascii="Arial" w:eastAsia="Times New Roman" w:hAnsi="Arial" w:cs="Arial"/>
          <w:lang w:eastAsia="ar-SA"/>
        </w:rPr>
        <w:t>Utvrđuje se da je na dijelu nekretnine iz članka 1. ove Odluke upisano  pravo stvarne služnosti radi postavljanja automatske meteorološke postaje u korist Državnog hidrometeorološkog zavoda na razdoblje od 10 godina, nakon čega je</w:t>
      </w:r>
      <w:r>
        <w:rPr>
          <w:rFonts w:ascii="Arial" w:eastAsia="Times New Roman" w:hAnsi="Arial" w:cs="Arial"/>
          <w:lang w:eastAsia="ar-SA"/>
        </w:rPr>
        <w:t xml:space="preserve"> moguće</w:t>
      </w:r>
      <w:r w:rsidRPr="006D68EA">
        <w:rPr>
          <w:rFonts w:ascii="Arial" w:eastAsia="Times New Roman" w:hAnsi="Arial" w:cs="Arial"/>
          <w:lang w:eastAsia="ar-SA"/>
        </w:rPr>
        <w:t xml:space="preserve"> izmještanje motri</w:t>
      </w:r>
      <w:r>
        <w:rPr>
          <w:rFonts w:ascii="Arial" w:eastAsia="Times New Roman" w:hAnsi="Arial" w:cs="Arial"/>
          <w:lang w:eastAsia="ar-SA"/>
        </w:rPr>
        <w:t>šta</w:t>
      </w:r>
      <w:r w:rsidRPr="006D68EA">
        <w:rPr>
          <w:rFonts w:ascii="Arial" w:eastAsia="Times New Roman" w:hAnsi="Arial" w:cs="Arial"/>
          <w:lang w:eastAsia="ar-SA"/>
        </w:rPr>
        <w:t xml:space="preserve"> na drugu prikladnu lokaciju</w:t>
      </w:r>
    </w:p>
    <w:p w14:paraId="00A1D943" w14:textId="77777777" w:rsidR="00622CDD" w:rsidRPr="00C57907" w:rsidRDefault="00622CDD" w:rsidP="00C57907">
      <w:pPr>
        <w:suppressAutoHyphens/>
        <w:spacing w:after="0" w:line="240" w:lineRule="auto"/>
        <w:rPr>
          <w:rFonts w:ascii="Arial" w:eastAsia="Times New Roman" w:hAnsi="Arial" w:cs="Arial"/>
          <w:b/>
          <w:bCs/>
          <w:lang w:eastAsia="ar-SA"/>
        </w:rPr>
      </w:pPr>
    </w:p>
    <w:p w14:paraId="5C189536" w14:textId="77777777" w:rsidR="00622CDD" w:rsidRDefault="00622CDD" w:rsidP="00960574">
      <w:pPr>
        <w:suppressAutoHyphens/>
        <w:spacing w:after="0" w:line="240" w:lineRule="auto"/>
        <w:jc w:val="center"/>
        <w:rPr>
          <w:rFonts w:ascii="Arial" w:eastAsia="Times New Roman" w:hAnsi="Arial" w:cs="Arial"/>
          <w:b/>
          <w:bCs/>
          <w:lang w:eastAsia="ar-SA"/>
        </w:rPr>
      </w:pPr>
      <w:r w:rsidRPr="003A218F">
        <w:rPr>
          <w:rFonts w:ascii="Arial" w:eastAsia="Times New Roman" w:hAnsi="Arial" w:cs="Arial"/>
          <w:b/>
          <w:bCs/>
          <w:lang w:eastAsia="ar-SA"/>
        </w:rPr>
        <w:t xml:space="preserve">Članak </w:t>
      </w:r>
      <w:r>
        <w:rPr>
          <w:rFonts w:ascii="Arial" w:eastAsia="Times New Roman" w:hAnsi="Arial" w:cs="Arial"/>
          <w:b/>
          <w:bCs/>
          <w:lang w:eastAsia="ar-SA"/>
        </w:rPr>
        <w:t>5</w:t>
      </w:r>
      <w:r w:rsidRPr="003A218F">
        <w:rPr>
          <w:rFonts w:ascii="Arial" w:eastAsia="Times New Roman" w:hAnsi="Arial" w:cs="Arial"/>
          <w:b/>
          <w:bCs/>
          <w:lang w:eastAsia="ar-SA"/>
        </w:rPr>
        <w:t>.</w:t>
      </w:r>
    </w:p>
    <w:p w14:paraId="36212976" w14:textId="77777777" w:rsidR="00622CDD" w:rsidRPr="0057780A" w:rsidRDefault="00622CDD" w:rsidP="008D0E34">
      <w:pPr>
        <w:suppressAutoHyphens/>
        <w:spacing w:after="0" w:line="240" w:lineRule="auto"/>
        <w:jc w:val="both"/>
        <w:rPr>
          <w:rFonts w:ascii="Arial" w:eastAsia="Times New Roman" w:hAnsi="Arial" w:cs="Arial"/>
          <w:lang w:eastAsia="ar-SA"/>
        </w:rPr>
      </w:pPr>
      <w:r w:rsidRPr="0057780A">
        <w:rPr>
          <w:rFonts w:ascii="Arial" w:eastAsia="Times New Roman" w:hAnsi="Arial" w:cs="Arial"/>
          <w:lang w:eastAsia="ar-SA"/>
        </w:rPr>
        <w:t xml:space="preserve">S Republikom Hrvatskom sklopit će se Ugovor o darovanju nekretnine iz članka 1. ove Odluke, kojim će se regulirati međusobna prava i obveze. </w:t>
      </w:r>
    </w:p>
    <w:p w14:paraId="314067F0" w14:textId="77777777" w:rsidR="00622CDD" w:rsidRPr="0057780A" w:rsidRDefault="00622CDD" w:rsidP="008D0E34">
      <w:pPr>
        <w:suppressAutoHyphens/>
        <w:spacing w:after="0" w:line="240" w:lineRule="auto"/>
        <w:jc w:val="both"/>
        <w:rPr>
          <w:rFonts w:ascii="Arial" w:eastAsia="Times New Roman" w:hAnsi="Arial" w:cs="Arial"/>
          <w:lang w:eastAsia="ar-SA"/>
        </w:rPr>
      </w:pPr>
      <w:r w:rsidRPr="0057780A">
        <w:rPr>
          <w:rFonts w:ascii="Arial" w:eastAsia="Times New Roman" w:hAnsi="Arial" w:cs="Arial"/>
          <w:lang w:eastAsia="ar-SA"/>
        </w:rPr>
        <w:t>U ugovor o darovanju unijet će se raskidna klauzula ako se nekretnina iz članka 1. ove Odluke ne privede namjeni u roku navedenom u članku 3.</w:t>
      </w:r>
      <w:r>
        <w:rPr>
          <w:rFonts w:ascii="Arial" w:eastAsia="Times New Roman" w:hAnsi="Arial" w:cs="Arial"/>
          <w:lang w:eastAsia="ar-SA"/>
        </w:rPr>
        <w:t xml:space="preserve"> stavku 1.</w:t>
      </w:r>
      <w:r w:rsidRPr="0057780A">
        <w:rPr>
          <w:rFonts w:ascii="Arial" w:eastAsia="Times New Roman" w:hAnsi="Arial" w:cs="Arial"/>
          <w:lang w:eastAsia="ar-SA"/>
        </w:rPr>
        <w:t xml:space="preserve"> ove Odluke, ako se prom</w:t>
      </w:r>
      <w:r>
        <w:rPr>
          <w:rFonts w:ascii="Arial" w:eastAsia="Times New Roman" w:hAnsi="Arial" w:cs="Arial"/>
          <w:lang w:eastAsia="ar-SA"/>
        </w:rPr>
        <w:t>i</w:t>
      </w:r>
      <w:r w:rsidRPr="0057780A">
        <w:rPr>
          <w:rFonts w:ascii="Arial" w:eastAsia="Times New Roman" w:hAnsi="Arial" w:cs="Arial"/>
          <w:lang w:eastAsia="ar-SA"/>
        </w:rPr>
        <w:t>jeni nje</w:t>
      </w:r>
      <w:r>
        <w:rPr>
          <w:rFonts w:ascii="Arial" w:eastAsia="Times New Roman" w:hAnsi="Arial" w:cs="Arial"/>
          <w:lang w:eastAsia="ar-SA"/>
        </w:rPr>
        <w:t>zina</w:t>
      </w:r>
      <w:r w:rsidRPr="0057780A">
        <w:rPr>
          <w:rFonts w:ascii="Arial" w:eastAsia="Times New Roman" w:hAnsi="Arial" w:cs="Arial"/>
          <w:lang w:eastAsia="ar-SA"/>
        </w:rPr>
        <w:t xml:space="preserve"> namjena utvrđena u članku 1.</w:t>
      </w:r>
      <w:r>
        <w:rPr>
          <w:rFonts w:ascii="Arial" w:eastAsia="Times New Roman" w:hAnsi="Arial" w:cs="Arial"/>
          <w:lang w:eastAsia="ar-SA"/>
        </w:rPr>
        <w:t xml:space="preserve"> stavku 1. </w:t>
      </w:r>
      <w:r w:rsidRPr="0057780A">
        <w:rPr>
          <w:rFonts w:ascii="Arial" w:eastAsia="Times New Roman" w:hAnsi="Arial" w:cs="Arial"/>
          <w:lang w:eastAsia="ar-SA"/>
        </w:rPr>
        <w:t xml:space="preserve">ove Odluke te za slučaj otuđenja i opterećenja darovane nekretnine bez suglasnosti Grada Duge Rese. </w:t>
      </w:r>
    </w:p>
    <w:p w14:paraId="0EE03463" w14:textId="77777777" w:rsidR="00622CDD" w:rsidRPr="0057780A" w:rsidRDefault="00622CDD" w:rsidP="008D0E34">
      <w:pPr>
        <w:suppressAutoHyphens/>
        <w:spacing w:after="0" w:line="240" w:lineRule="auto"/>
        <w:jc w:val="both"/>
        <w:rPr>
          <w:rFonts w:ascii="Arial" w:eastAsia="Times New Roman" w:hAnsi="Arial" w:cs="Arial"/>
          <w:lang w:eastAsia="ar-SA"/>
        </w:rPr>
      </w:pPr>
      <w:r w:rsidRPr="00FE2F84">
        <w:rPr>
          <w:rFonts w:ascii="Arial" w:eastAsia="Times New Roman" w:hAnsi="Arial" w:cs="Arial"/>
          <w:lang w:eastAsia="ar-SA"/>
        </w:rPr>
        <w:t>U slučaju raskida ugovora Republika Hrvatska obvezuje se Gradu Dugoj Resi vratiti darovanu nekretninu u vlasništvo, a ako to nije moguće, isplatiti naknadu u visini tržišne vrijednosti nekretnine utvrđene u vrijeme raskida ugovora.</w:t>
      </w:r>
    </w:p>
    <w:p w14:paraId="4A467768" w14:textId="77777777" w:rsidR="00622CDD" w:rsidRDefault="00622CDD" w:rsidP="008D0E34">
      <w:pPr>
        <w:suppressAutoHyphens/>
        <w:spacing w:after="0" w:line="240" w:lineRule="auto"/>
        <w:jc w:val="both"/>
        <w:rPr>
          <w:rFonts w:ascii="Arial" w:eastAsia="Times New Roman" w:hAnsi="Arial" w:cs="Arial"/>
          <w:lang w:eastAsia="ar-SA"/>
        </w:rPr>
      </w:pPr>
      <w:r w:rsidRPr="0057780A">
        <w:rPr>
          <w:rFonts w:ascii="Arial" w:eastAsia="Times New Roman" w:hAnsi="Arial" w:cs="Arial"/>
          <w:lang w:eastAsia="ar-SA"/>
        </w:rPr>
        <w:t xml:space="preserve">Zabrana otuđenja i opterećenja nekretnine iz članka 1. ove Odluke upisat će se u zemljišnu knjigu. </w:t>
      </w:r>
    </w:p>
    <w:p w14:paraId="0C5FA887" w14:textId="77777777" w:rsidR="00622CDD" w:rsidRPr="0057780A" w:rsidRDefault="00622CDD" w:rsidP="008D0E34">
      <w:pPr>
        <w:suppressAutoHyphens/>
        <w:spacing w:after="0" w:line="240" w:lineRule="auto"/>
        <w:jc w:val="both"/>
        <w:rPr>
          <w:rFonts w:ascii="Arial" w:eastAsia="Times New Roman" w:hAnsi="Arial" w:cs="Arial"/>
          <w:lang w:eastAsia="ar-SA"/>
        </w:rPr>
      </w:pPr>
      <w:r w:rsidRPr="00302F2E">
        <w:rPr>
          <w:rFonts w:ascii="Arial" w:eastAsia="Times New Roman" w:hAnsi="Arial" w:cs="Arial"/>
          <w:lang w:eastAsia="ar-SA"/>
        </w:rPr>
        <w:t>Ne smatra se otuđenjem u smislu ov</w:t>
      </w:r>
      <w:r>
        <w:rPr>
          <w:rFonts w:ascii="Arial" w:eastAsia="Times New Roman" w:hAnsi="Arial" w:cs="Arial"/>
          <w:lang w:eastAsia="ar-SA"/>
        </w:rPr>
        <w:t xml:space="preserve">e Odluke </w:t>
      </w:r>
      <w:r w:rsidRPr="00302F2E">
        <w:rPr>
          <w:rFonts w:ascii="Arial" w:eastAsia="Times New Roman" w:hAnsi="Arial" w:cs="Arial"/>
          <w:lang w:eastAsia="ar-SA"/>
        </w:rPr>
        <w:t>prijenos prava upravljanja, raspolaganja ili korištenja darovane nekretnine između tijela državne uprave ili drugih osoba ovlaštenih upravljati nekretninama u vlasništvu Republike Hrvatske, ako se time ne mijenja svrha darovanja utvrđena ovim Ugovorom.</w:t>
      </w:r>
    </w:p>
    <w:p w14:paraId="4CD0EB0E" w14:textId="77777777" w:rsidR="00622CDD" w:rsidRPr="00C57907" w:rsidRDefault="00622CDD" w:rsidP="00D51542">
      <w:pPr>
        <w:suppressAutoHyphens/>
        <w:spacing w:after="0" w:line="240" w:lineRule="auto"/>
        <w:rPr>
          <w:rFonts w:ascii="Arial" w:eastAsia="Times New Roman" w:hAnsi="Arial" w:cs="Arial"/>
          <w:b/>
          <w:bCs/>
          <w:lang w:eastAsia="ar-SA"/>
        </w:rPr>
      </w:pPr>
    </w:p>
    <w:p w14:paraId="05D651C7" w14:textId="77777777" w:rsidR="00622CDD" w:rsidRPr="00D51542" w:rsidRDefault="00622CDD" w:rsidP="00D51542">
      <w:pPr>
        <w:suppressAutoHyphens/>
        <w:spacing w:after="0" w:line="240" w:lineRule="auto"/>
        <w:jc w:val="center"/>
        <w:rPr>
          <w:rFonts w:ascii="Arial" w:eastAsia="Times New Roman" w:hAnsi="Arial" w:cs="Arial"/>
          <w:b/>
          <w:bCs/>
          <w:lang w:eastAsia="ar-SA"/>
        </w:rPr>
      </w:pPr>
      <w:r w:rsidRPr="003A218F">
        <w:rPr>
          <w:rFonts w:ascii="Arial" w:eastAsia="Times New Roman" w:hAnsi="Arial" w:cs="Arial"/>
          <w:b/>
          <w:bCs/>
          <w:lang w:eastAsia="ar-SA"/>
        </w:rPr>
        <w:t xml:space="preserve">Članak </w:t>
      </w:r>
      <w:r>
        <w:rPr>
          <w:rFonts w:ascii="Arial" w:eastAsia="Times New Roman" w:hAnsi="Arial" w:cs="Arial"/>
          <w:b/>
          <w:bCs/>
          <w:lang w:eastAsia="ar-SA"/>
        </w:rPr>
        <w:t>6</w:t>
      </w:r>
      <w:r w:rsidRPr="003A218F">
        <w:rPr>
          <w:rFonts w:ascii="Arial" w:eastAsia="Times New Roman" w:hAnsi="Arial" w:cs="Arial"/>
          <w:b/>
          <w:bCs/>
          <w:lang w:eastAsia="ar-SA"/>
        </w:rPr>
        <w:t>.</w:t>
      </w:r>
    </w:p>
    <w:p w14:paraId="0A0C0308" w14:textId="77777777" w:rsidR="00622CDD" w:rsidRDefault="00622CDD" w:rsidP="008D0E34">
      <w:pPr>
        <w:suppressAutoHyphens/>
        <w:spacing w:after="0" w:line="240" w:lineRule="auto"/>
        <w:jc w:val="both"/>
        <w:rPr>
          <w:rFonts w:ascii="Arial" w:eastAsia="Times New Roman" w:hAnsi="Arial" w:cs="Arial"/>
          <w:lang w:eastAsia="ar-SA"/>
        </w:rPr>
      </w:pPr>
      <w:r w:rsidRPr="00D51542">
        <w:rPr>
          <w:rFonts w:ascii="Arial" w:eastAsia="Times New Roman" w:hAnsi="Arial" w:cs="Arial"/>
          <w:lang w:eastAsia="ar-SA"/>
        </w:rPr>
        <w:t>Ovlašćuje se gradonačelnik Grada Duge Rese za sklapanje Ugovora o darovanju nekretnine iz članka 1. ove Odluke s Republikom Hrvatskom te za poduzimanje svih drugih radnji potrebnih za provedbu ove Odluke.</w:t>
      </w:r>
    </w:p>
    <w:p w14:paraId="09DD052E" w14:textId="77777777" w:rsidR="00622CDD" w:rsidRDefault="00622CDD" w:rsidP="008D0E34">
      <w:pPr>
        <w:suppressAutoHyphens/>
        <w:spacing w:after="0" w:line="240" w:lineRule="auto"/>
        <w:jc w:val="both"/>
        <w:rPr>
          <w:rFonts w:ascii="Arial" w:eastAsia="Times New Roman" w:hAnsi="Arial" w:cs="Arial"/>
          <w:lang w:eastAsia="ar-SA"/>
        </w:rPr>
      </w:pPr>
    </w:p>
    <w:p w14:paraId="7F1C5CD2" w14:textId="77777777" w:rsidR="00622CDD" w:rsidRPr="00960574" w:rsidRDefault="00622CDD" w:rsidP="003A218F">
      <w:pPr>
        <w:suppressAutoHyphens/>
        <w:spacing w:after="0" w:line="240" w:lineRule="auto"/>
        <w:rPr>
          <w:rFonts w:ascii="Arial" w:eastAsia="Times New Roman" w:hAnsi="Arial" w:cs="Arial"/>
          <w:lang w:eastAsia="ar-SA"/>
        </w:rPr>
      </w:pPr>
    </w:p>
    <w:p w14:paraId="7E21DD72" w14:textId="77777777" w:rsidR="00622CDD" w:rsidRPr="003A218F" w:rsidRDefault="00622CDD" w:rsidP="003A218F">
      <w:pPr>
        <w:suppressAutoHyphens/>
        <w:spacing w:after="0" w:line="240" w:lineRule="auto"/>
        <w:jc w:val="center"/>
        <w:rPr>
          <w:rFonts w:ascii="Arial" w:eastAsia="Times New Roman" w:hAnsi="Arial" w:cs="Arial"/>
          <w:b/>
          <w:bCs/>
          <w:lang w:eastAsia="ar-SA"/>
        </w:rPr>
      </w:pPr>
      <w:r w:rsidRPr="003A218F">
        <w:rPr>
          <w:rFonts w:ascii="Arial" w:eastAsia="Times New Roman" w:hAnsi="Arial" w:cs="Arial"/>
          <w:b/>
          <w:bCs/>
          <w:lang w:eastAsia="ar-SA"/>
        </w:rPr>
        <w:t xml:space="preserve">Članak </w:t>
      </w:r>
      <w:r>
        <w:rPr>
          <w:rFonts w:ascii="Arial" w:eastAsia="Times New Roman" w:hAnsi="Arial" w:cs="Arial"/>
          <w:b/>
          <w:bCs/>
          <w:lang w:eastAsia="ar-SA"/>
        </w:rPr>
        <w:t>7</w:t>
      </w:r>
      <w:r w:rsidRPr="003A218F">
        <w:rPr>
          <w:rFonts w:ascii="Arial" w:eastAsia="Times New Roman" w:hAnsi="Arial" w:cs="Arial"/>
          <w:b/>
          <w:bCs/>
          <w:lang w:eastAsia="ar-SA"/>
        </w:rPr>
        <w:t>.</w:t>
      </w:r>
    </w:p>
    <w:p w14:paraId="743953AD" w14:textId="77777777" w:rsidR="00622CDD" w:rsidRPr="003A218F" w:rsidRDefault="00622CDD" w:rsidP="003A218F">
      <w:pPr>
        <w:suppressAutoHyphens/>
        <w:spacing w:after="0" w:line="240" w:lineRule="auto"/>
        <w:jc w:val="both"/>
        <w:rPr>
          <w:rFonts w:ascii="Arial" w:eastAsia="Times New Roman" w:hAnsi="Arial" w:cs="Arial"/>
          <w:lang w:eastAsia="ar-SA"/>
        </w:rPr>
      </w:pPr>
      <w:r w:rsidRPr="003A218F">
        <w:rPr>
          <w:rFonts w:ascii="Arial" w:eastAsia="Times New Roman" w:hAnsi="Arial" w:cs="Arial"/>
          <w:lang w:eastAsia="ar-SA"/>
        </w:rPr>
        <w:t xml:space="preserve">Ova Odluka stupa na snagu </w:t>
      </w:r>
      <w:r>
        <w:rPr>
          <w:rFonts w:ascii="Arial" w:eastAsia="Times New Roman" w:hAnsi="Arial" w:cs="Arial"/>
          <w:lang w:eastAsia="ar-SA"/>
        </w:rPr>
        <w:t xml:space="preserve">prvoga </w:t>
      </w:r>
      <w:r w:rsidRPr="003A218F">
        <w:rPr>
          <w:rFonts w:ascii="Arial" w:eastAsia="Times New Roman" w:hAnsi="Arial" w:cs="Arial"/>
          <w:lang w:eastAsia="ar-SA"/>
        </w:rPr>
        <w:t>dana od dana</w:t>
      </w:r>
      <w:r>
        <w:rPr>
          <w:rFonts w:ascii="Arial" w:eastAsia="Times New Roman" w:hAnsi="Arial" w:cs="Arial"/>
          <w:lang w:eastAsia="ar-SA"/>
        </w:rPr>
        <w:t xml:space="preserve"> </w:t>
      </w:r>
      <w:r w:rsidRPr="003A218F">
        <w:rPr>
          <w:rFonts w:ascii="Arial" w:eastAsia="Times New Roman" w:hAnsi="Arial" w:cs="Arial"/>
          <w:lang w:eastAsia="ar-SA"/>
        </w:rPr>
        <w:t>objave u „Službenom glasniku“ Grada Duge Rese.</w:t>
      </w:r>
    </w:p>
    <w:p w14:paraId="564BF807" w14:textId="77777777" w:rsidR="00622CDD" w:rsidRDefault="00622CDD" w:rsidP="003A218F">
      <w:pPr>
        <w:suppressAutoHyphens/>
        <w:spacing w:after="0" w:line="240" w:lineRule="auto"/>
        <w:jc w:val="both"/>
        <w:rPr>
          <w:rFonts w:ascii="Arial" w:eastAsia="Times New Roman" w:hAnsi="Arial" w:cs="Arial"/>
          <w:b/>
          <w:lang w:eastAsia="zh-CN"/>
        </w:rPr>
      </w:pPr>
    </w:p>
    <w:p w14:paraId="3B76F8D7" w14:textId="77777777" w:rsidR="00622CDD" w:rsidRPr="003A218F" w:rsidRDefault="00622CDD" w:rsidP="003A218F">
      <w:pPr>
        <w:suppressAutoHyphens/>
        <w:spacing w:after="0" w:line="240" w:lineRule="auto"/>
        <w:jc w:val="both"/>
        <w:rPr>
          <w:rFonts w:ascii="Arial" w:eastAsia="Times New Roman" w:hAnsi="Arial" w:cs="Arial"/>
          <w:lang w:eastAsia="ar-SA"/>
        </w:rPr>
      </w:pPr>
    </w:p>
    <w:p w14:paraId="5E3510D8" w14:textId="77777777" w:rsidR="00622CDD" w:rsidRPr="003A218F" w:rsidRDefault="00622CDD" w:rsidP="003A218F">
      <w:pPr>
        <w:suppressAutoHyphens/>
        <w:spacing w:after="0" w:line="240" w:lineRule="auto"/>
        <w:jc w:val="right"/>
        <w:rPr>
          <w:rFonts w:ascii="Arial" w:eastAsia="Times New Roman" w:hAnsi="Arial" w:cs="Arial"/>
          <w:b/>
          <w:bCs/>
          <w:lang w:eastAsia="ar-SA"/>
        </w:rPr>
      </w:pPr>
      <w:r w:rsidRPr="003A218F">
        <w:rPr>
          <w:rFonts w:ascii="Arial" w:eastAsia="Times New Roman" w:hAnsi="Arial" w:cs="Arial"/>
          <w:lang w:eastAsia="ar-SA"/>
        </w:rPr>
        <w:tab/>
      </w:r>
      <w:r w:rsidRPr="003A218F">
        <w:rPr>
          <w:rFonts w:ascii="Arial" w:eastAsia="Times New Roman" w:hAnsi="Arial" w:cs="Arial"/>
          <w:lang w:eastAsia="ar-SA"/>
        </w:rPr>
        <w:tab/>
      </w:r>
      <w:r w:rsidRPr="003A218F">
        <w:rPr>
          <w:rFonts w:ascii="Arial" w:eastAsia="Times New Roman" w:hAnsi="Arial" w:cs="Arial"/>
          <w:lang w:eastAsia="ar-SA"/>
        </w:rPr>
        <w:tab/>
      </w:r>
      <w:r w:rsidRPr="003A218F">
        <w:rPr>
          <w:rFonts w:ascii="Arial" w:eastAsia="Times New Roman" w:hAnsi="Arial" w:cs="Arial"/>
          <w:lang w:eastAsia="ar-SA"/>
        </w:rPr>
        <w:tab/>
      </w:r>
      <w:r w:rsidRPr="003A218F">
        <w:rPr>
          <w:rFonts w:ascii="Arial" w:eastAsia="Times New Roman" w:hAnsi="Arial" w:cs="Arial"/>
          <w:b/>
          <w:bCs/>
          <w:lang w:eastAsia="ar-SA"/>
        </w:rPr>
        <w:t>PREDSJEDNICA GRADSKOG VIJEĆA</w:t>
      </w:r>
    </w:p>
    <w:p w14:paraId="34D405E9" w14:textId="5E4D51A9" w:rsidR="00622CDD" w:rsidRPr="003A218F" w:rsidRDefault="00622CDD" w:rsidP="003A218F">
      <w:pPr>
        <w:suppressAutoHyphens/>
        <w:spacing w:after="0" w:line="240" w:lineRule="auto"/>
        <w:ind w:firstLine="709"/>
        <w:rPr>
          <w:rFonts w:ascii="Arial" w:eastAsia="Times New Roman" w:hAnsi="Arial" w:cs="Arial"/>
          <w:lang w:eastAsia="ar-SA"/>
        </w:rPr>
      </w:pPr>
      <w:r w:rsidRPr="003A218F">
        <w:rPr>
          <w:rFonts w:ascii="Arial" w:eastAsia="Times New Roman" w:hAnsi="Arial" w:cs="Arial"/>
          <w:lang w:eastAsia="ar-SA"/>
        </w:rPr>
        <w:t xml:space="preserve">                                                                           dr. med. Višnja Mihalić -  </w:t>
      </w:r>
      <w:proofErr w:type="spellStart"/>
      <w:r w:rsidRPr="003A218F">
        <w:rPr>
          <w:rFonts w:ascii="Arial" w:eastAsia="Times New Roman" w:hAnsi="Arial" w:cs="Arial"/>
          <w:lang w:eastAsia="ar-SA"/>
        </w:rPr>
        <w:t>Mikuljan</w:t>
      </w:r>
      <w:proofErr w:type="spellEnd"/>
      <w:r>
        <w:rPr>
          <w:rFonts w:ascii="Arial" w:eastAsia="Times New Roman" w:hAnsi="Arial" w:cs="Arial"/>
          <w:lang w:eastAsia="ar-SA"/>
        </w:rPr>
        <w:t>, v.r.</w:t>
      </w:r>
    </w:p>
    <w:p w14:paraId="44F39482" w14:textId="77777777" w:rsidR="00622CDD" w:rsidRPr="00935854" w:rsidRDefault="00622CDD" w:rsidP="00F952BE">
      <w:pPr>
        <w:spacing w:after="0" w:line="240" w:lineRule="auto"/>
        <w:rPr>
          <w:rFonts w:ascii="Arial" w:hAnsi="Arial" w:cs="Arial"/>
          <w:b/>
        </w:rPr>
      </w:pPr>
    </w:p>
    <w:p w14:paraId="320F76DD" w14:textId="77777777" w:rsidR="00622CDD" w:rsidRDefault="00622CDD" w:rsidP="00EF3CC8">
      <w:pPr>
        <w:tabs>
          <w:tab w:val="left" w:pos="540"/>
          <w:tab w:val="left" w:pos="6946"/>
        </w:tabs>
        <w:rPr>
          <w:rFonts w:ascii="Arial" w:hAnsi="Arial" w:cs="Arial"/>
          <w:bCs/>
          <w:sz w:val="18"/>
          <w:szCs w:val="18"/>
        </w:rPr>
      </w:pPr>
    </w:p>
    <w:p w14:paraId="10DECF67" w14:textId="77777777" w:rsidR="00622CDD" w:rsidRDefault="00622CDD" w:rsidP="00EF3CC8">
      <w:pPr>
        <w:tabs>
          <w:tab w:val="left" w:pos="540"/>
          <w:tab w:val="left" w:pos="6946"/>
        </w:tabs>
        <w:rPr>
          <w:rFonts w:ascii="Arial" w:hAnsi="Arial" w:cs="Arial"/>
          <w:bCs/>
          <w:sz w:val="18"/>
          <w:szCs w:val="18"/>
        </w:rPr>
      </w:pPr>
    </w:p>
    <w:p w14:paraId="50D23CE1" w14:textId="77777777" w:rsidR="00622CDD" w:rsidRDefault="00622CDD" w:rsidP="00EF3CC8">
      <w:pPr>
        <w:tabs>
          <w:tab w:val="left" w:pos="540"/>
          <w:tab w:val="left" w:pos="6946"/>
        </w:tabs>
        <w:rPr>
          <w:rFonts w:ascii="Arial" w:hAnsi="Arial" w:cs="Arial"/>
          <w:bCs/>
          <w:sz w:val="18"/>
          <w:szCs w:val="18"/>
        </w:rPr>
      </w:pPr>
    </w:p>
    <w:p w14:paraId="5504BC05" w14:textId="77777777" w:rsidR="00622CDD" w:rsidRDefault="00622CDD" w:rsidP="00EF3CC8">
      <w:pPr>
        <w:tabs>
          <w:tab w:val="left" w:pos="540"/>
          <w:tab w:val="left" w:pos="6946"/>
        </w:tabs>
        <w:rPr>
          <w:rFonts w:ascii="Arial" w:hAnsi="Arial" w:cs="Arial"/>
          <w:bCs/>
          <w:sz w:val="18"/>
          <w:szCs w:val="18"/>
        </w:rPr>
      </w:pPr>
    </w:p>
    <w:p w14:paraId="7B32C2F4" w14:textId="77777777" w:rsidR="00622CDD" w:rsidRDefault="00622CDD" w:rsidP="00EF3CC8">
      <w:pPr>
        <w:tabs>
          <w:tab w:val="left" w:pos="540"/>
          <w:tab w:val="left" w:pos="6946"/>
        </w:tabs>
        <w:rPr>
          <w:rFonts w:ascii="Arial" w:hAnsi="Arial" w:cs="Arial"/>
          <w:bCs/>
          <w:sz w:val="18"/>
          <w:szCs w:val="18"/>
        </w:rPr>
      </w:pPr>
    </w:p>
    <w:p w14:paraId="02FD9711" w14:textId="31ADFF95" w:rsidR="00622CDD" w:rsidRPr="00622CDD" w:rsidRDefault="00622CDD" w:rsidP="00622CDD">
      <w:pPr>
        <w:pStyle w:val="Bezproreda1"/>
        <w:rPr>
          <w:rFonts w:ascii="Arial" w:hAnsi="Arial" w:cs="Arial"/>
        </w:rPr>
      </w:pPr>
      <w:r w:rsidRPr="00622CDD">
        <w:rPr>
          <w:rFonts w:ascii="Arial" w:hAnsi="Arial" w:cs="Arial"/>
        </w:rPr>
        <w:lastRenderedPageBreak/>
        <w:t xml:space="preserve">      </w:t>
      </w:r>
      <w:r w:rsidRPr="00622CDD">
        <w:rPr>
          <w:rFonts w:ascii="Arial" w:hAnsi="Arial" w:cs="Arial"/>
          <w:noProof/>
        </w:rPr>
        <w:drawing>
          <wp:inline distT="0" distB="0" distL="0" distR="0" wp14:anchorId="31FA0AF5" wp14:editId="608330F8">
            <wp:extent cx="466725" cy="561975"/>
            <wp:effectExtent l="0" t="0" r="9525" b="9525"/>
            <wp:docPr id="1" name="Slika 1"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gr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6725" cy="561975"/>
                    </a:xfrm>
                    <a:prstGeom prst="rect">
                      <a:avLst/>
                    </a:prstGeom>
                    <a:noFill/>
                    <a:ln>
                      <a:noFill/>
                    </a:ln>
                  </pic:spPr>
                </pic:pic>
              </a:graphicData>
            </a:graphic>
          </wp:inline>
        </w:drawing>
      </w:r>
      <w:r w:rsidRPr="00622CDD">
        <w:rPr>
          <w:rFonts w:ascii="Arial" w:hAnsi="Arial" w:cs="Arial"/>
        </w:rPr>
        <w:t xml:space="preserve">                                                    </w:t>
      </w:r>
    </w:p>
    <w:p w14:paraId="559916AE" w14:textId="77777777" w:rsidR="00622CDD" w:rsidRPr="00622CDD" w:rsidRDefault="00622CDD" w:rsidP="00622CDD">
      <w:pPr>
        <w:pStyle w:val="Bezproreda1"/>
        <w:rPr>
          <w:rFonts w:ascii="Arial" w:hAnsi="Arial" w:cs="Arial"/>
        </w:rPr>
      </w:pPr>
      <w:r w:rsidRPr="00622CDD">
        <w:rPr>
          <w:rFonts w:ascii="Arial" w:hAnsi="Arial" w:cs="Arial"/>
        </w:rPr>
        <w:t>REPUBLIKA HRVATSKA</w:t>
      </w:r>
    </w:p>
    <w:p w14:paraId="6D07F132" w14:textId="77777777" w:rsidR="00622CDD" w:rsidRPr="00622CDD" w:rsidRDefault="00622CDD" w:rsidP="00622CDD">
      <w:pPr>
        <w:pStyle w:val="Bezproreda1"/>
        <w:rPr>
          <w:rFonts w:ascii="Arial" w:hAnsi="Arial" w:cs="Arial"/>
        </w:rPr>
      </w:pPr>
      <w:r w:rsidRPr="00622CDD">
        <w:rPr>
          <w:rFonts w:ascii="Arial" w:hAnsi="Arial" w:cs="Arial"/>
        </w:rPr>
        <w:t>KARLOVAČKA ŽUPANIJA</w:t>
      </w:r>
    </w:p>
    <w:p w14:paraId="64BCEFCA" w14:textId="77777777" w:rsidR="00622CDD" w:rsidRPr="00622CDD" w:rsidRDefault="00622CDD" w:rsidP="00622CDD">
      <w:pPr>
        <w:pStyle w:val="Bezproreda1"/>
        <w:rPr>
          <w:rFonts w:ascii="Arial" w:hAnsi="Arial" w:cs="Arial"/>
        </w:rPr>
      </w:pPr>
      <w:r w:rsidRPr="00622CDD">
        <w:rPr>
          <w:rFonts w:ascii="Arial" w:hAnsi="Arial" w:cs="Arial"/>
        </w:rPr>
        <w:t>GRAD DUGA RESA</w:t>
      </w:r>
    </w:p>
    <w:p w14:paraId="3F48167D" w14:textId="77777777" w:rsidR="00622CDD" w:rsidRPr="00622CDD" w:rsidRDefault="00622CDD" w:rsidP="00622CDD">
      <w:pPr>
        <w:pStyle w:val="Bezproreda1"/>
        <w:rPr>
          <w:rFonts w:ascii="Arial" w:hAnsi="Arial" w:cs="Arial"/>
        </w:rPr>
      </w:pPr>
      <w:r w:rsidRPr="00622CDD">
        <w:rPr>
          <w:rFonts w:ascii="Arial" w:hAnsi="Arial" w:cs="Arial"/>
        </w:rPr>
        <w:t>GRADSKO VIJEĆE</w:t>
      </w:r>
    </w:p>
    <w:p w14:paraId="4B9387C9" w14:textId="77777777" w:rsidR="00622CDD" w:rsidRPr="00622CDD" w:rsidRDefault="00622CDD" w:rsidP="00622CDD">
      <w:pPr>
        <w:pStyle w:val="Bezproreda1"/>
        <w:rPr>
          <w:rFonts w:ascii="Arial" w:hAnsi="Arial" w:cs="Arial"/>
        </w:rPr>
      </w:pPr>
      <w:bookmarkStart w:id="1" w:name="_Hlk215209605"/>
      <w:r w:rsidRPr="00622CDD">
        <w:rPr>
          <w:rFonts w:ascii="Arial" w:hAnsi="Arial" w:cs="Arial"/>
        </w:rPr>
        <w:t>KLASA: 944-02/24-01/05</w:t>
      </w:r>
    </w:p>
    <w:p w14:paraId="75CD03B5" w14:textId="77777777" w:rsidR="00622CDD" w:rsidRPr="00622CDD" w:rsidRDefault="00622CDD" w:rsidP="00622CDD">
      <w:pPr>
        <w:pStyle w:val="Bezproreda1"/>
        <w:rPr>
          <w:rFonts w:ascii="Arial" w:hAnsi="Arial" w:cs="Arial"/>
        </w:rPr>
      </w:pPr>
      <w:r w:rsidRPr="00622CDD">
        <w:rPr>
          <w:rFonts w:ascii="Arial" w:hAnsi="Arial" w:cs="Arial"/>
        </w:rPr>
        <w:t>URBROJ: 2133/03-03/01-26-</w:t>
      </w:r>
    </w:p>
    <w:p w14:paraId="551420DA" w14:textId="77777777" w:rsidR="00622CDD" w:rsidRPr="00622CDD" w:rsidRDefault="00622CDD" w:rsidP="00622CDD">
      <w:pPr>
        <w:pStyle w:val="Bezproreda1"/>
        <w:rPr>
          <w:rFonts w:ascii="Arial" w:hAnsi="Arial" w:cs="Arial"/>
        </w:rPr>
      </w:pPr>
      <w:r w:rsidRPr="00622CDD">
        <w:rPr>
          <w:rFonts w:ascii="Arial" w:hAnsi="Arial" w:cs="Arial"/>
        </w:rPr>
        <w:t>Duga Resa, 22. srpnja 2026.</w:t>
      </w:r>
    </w:p>
    <w:bookmarkEnd w:id="1"/>
    <w:p w14:paraId="003D2CD5" w14:textId="77777777" w:rsidR="00622CDD" w:rsidRPr="008C5B55" w:rsidRDefault="00622CDD">
      <w:pPr>
        <w:rPr>
          <w:rFonts w:ascii="Arial" w:hAnsi="Arial" w:cs="Arial"/>
        </w:rPr>
      </w:pPr>
    </w:p>
    <w:tbl>
      <w:tblPr>
        <w:tblW w:w="0" w:type="auto"/>
        <w:tblInd w:w="-426" w:type="dxa"/>
        <w:tblCellMar>
          <w:left w:w="0" w:type="dxa"/>
          <w:right w:w="0" w:type="dxa"/>
        </w:tblCellMar>
        <w:tblLook w:val="04A0" w:firstRow="1" w:lastRow="0" w:firstColumn="1" w:lastColumn="0" w:noHBand="0" w:noVBand="1"/>
      </w:tblPr>
      <w:tblGrid>
        <w:gridCol w:w="9498"/>
      </w:tblGrid>
      <w:tr w:rsidR="00622CDD" w:rsidRPr="008C5B55" w14:paraId="3B454B7B" w14:textId="77777777" w:rsidTr="00716D36">
        <w:trPr>
          <w:trHeight w:val="141"/>
        </w:trPr>
        <w:tc>
          <w:tcPr>
            <w:tcW w:w="9498" w:type="dxa"/>
          </w:tcPr>
          <w:p w14:paraId="45ED8E7E" w14:textId="77777777" w:rsidR="00622CDD" w:rsidRDefault="00622CDD" w:rsidP="00795EF1">
            <w:pPr>
              <w:jc w:val="both"/>
              <w:rPr>
                <w:rFonts w:ascii="Arial" w:hAnsi="Arial" w:cs="Arial"/>
              </w:rPr>
            </w:pPr>
            <w:bookmarkStart w:id="2" w:name="_Hlk215209743"/>
            <w:bookmarkStart w:id="3" w:name="_Hlk215209997"/>
            <w:r w:rsidRPr="008C5B55">
              <w:rPr>
                <w:rFonts w:ascii="Arial" w:hAnsi="Arial" w:cs="Arial"/>
              </w:rPr>
              <w:t>Na temelju</w:t>
            </w:r>
            <w:r>
              <w:rPr>
                <w:rFonts w:ascii="Arial" w:hAnsi="Arial" w:cs="Arial"/>
              </w:rPr>
              <w:t xml:space="preserve"> članka </w:t>
            </w:r>
            <w:r w:rsidRPr="008C5B55">
              <w:rPr>
                <w:rFonts w:ascii="Arial" w:hAnsi="Arial" w:cs="Arial"/>
              </w:rPr>
              <w:t>35. Zakona o lokalnoj i područnoj (regionalnoj) samoupravi (NN 33/01, 60/01, 129/05, 109/07, 125/08, 36/09, 150/11, 144/12, 19/13, 137/15, 123/17, 98/19, 144/20</w:t>
            </w:r>
            <w:r>
              <w:rPr>
                <w:rFonts w:ascii="Arial" w:hAnsi="Arial" w:cs="Arial"/>
              </w:rPr>
              <w:t>)</w:t>
            </w:r>
            <w:r w:rsidRPr="008C5B55">
              <w:rPr>
                <w:rFonts w:ascii="Arial" w:hAnsi="Arial" w:cs="Arial"/>
              </w:rPr>
              <w:t>, članka 3. stavka 4  Odluke o raspolaganju i upravljanju nekretninama u vlasništvu Grada Duge Rese (Službeni glasnik Grada Duge Rese br. 10/22)  i članka 47. Statuta Grada Duge Rese (Službeni glasnik Grada Duge Rese broj 02/13, 01/15, 06/17, 10/17, 2/18, 6/19 – pročišćeni tekst i 02/20, 02/21)</w:t>
            </w:r>
            <w:bookmarkEnd w:id="2"/>
            <w:r w:rsidRPr="008C5B55">
              <w:rPr>
                <w:rFonts w:ascii="Arial" w:hAnsi="Arial" w:cs="Arial"/>
              </w:rPr>
              <w:t xml:space="preserve"> Gradsko vijeće Grada Duge Rese na sjednici održanoj dana </w:t>
            </w:r>
            <w:r>
              <w:rPr>
                <w:rFonts w:ascii="Arial" w:hAnsi="Arial" w:cs="Arial"/>
              </w:rPr>
              <w:t xml:space="preserve">22. srpnja 2026. godine, </w:t>
            </w:r>
            <w:r w:rsidRPr="008C5B55">
              <w:rPr>
                <w:rFonts w:ascii="Arial" w:hAnsi="Arial" w:cs="Arial"/>
              </w:rPr>
              <w:t>donijelo je</w:t>
            </w:r>
          </w:p>
          <w:p w14:paraId="65B9A03F" w14:textId="77777777" w:rsidR="00622CDD" w:rsidRPr="00284D72" w:rsidRDefault="00622CDD" w:rsidP="000514FC">
            <w:pPr>
              <w:jc w:val="center"/>
              <w:outlineLvl w:val="0"/>
              <w:rPr>
                <w:rFonts w:ascii="Arial" w:hAnsi="Arial" w:cs="Arial"/>
                <w:b/>
                <w:bCs/>
              </w:rPr>
            </w:pPr>
            <w:r w:rsidRPr="00284D72">
              <w:rPr>
                <w:rFonts w:ascii="Arial" w:hAnsi="Arial" w:cs="Arial"/>
                <w:b/>
                <w:bCs/>
              </w:rPr>
              <w:t xml:space="preserve">ODLUKU </w:t>
            </w:r>
          </w:p>
          <w:p w14:paraId="1D458F98" w14:textId="77777777" w:rsidR="00622CDD" w:rsidRPr="00284D72" w:rsidRDefault="00622CDD" w:rsidP="000514FC">
            <w:pPr>
              <w:jc w:val="center"/>
              <w:outlineLvl w:val="0"/>
              <w:rPr>
                <w:rFonts w:ascii="Arial" w:hAnsi="Arial" w:cs="Arial"/>
                <w:b/>
                <w:bCs/>
              </w:rPr>
            </w:pPr>
            <w:r w:rsidRPr="00284D72">
              <w:rPr>
                <w:rFonts w:ascii="Arial" w:hAnsi="Arial" w:cs="Arial"/>
                <w:b/>
                <w:bCs/>
              </w:rPr>
              <w:t>o davanju suglasnosti za sklapanje Aneksa II Ugovora o kupoprodaji nekretnina radi produljenja roka za dovršetak izgradnje poslovne građevine</w:t>
            </w:r>
          </w:p>
          <w:p w14:paraId="5515E748" w14:textId="77777777" w:rsidR="00622CDD" w:rsidRDefault="00622CDD" w:rsidP="000514FC">
            <w:pPr>
              <w:jc w:val="center"/>
              <w:rPr>
                <w:rFonts w:ascii="Arial" w:hAnsi="Arial" w:cs="Arial"/>
                <w:b/>
                <w:bCs/>
              </w:rPr>
            </w:pPr>
          </w:p>
          <w:p w14:paraId="29E1C4FF" w14:textId="79C9FDAE" w:rsidR="00622CDD" w:rsidRPr="008D1BC1" w:rsidRDefault="00622CDD" w:rsidP="000514FC">
            <w:pPr>
              <w:jc w:val="center"/>
              <w:rPr>
                <w:rFonts w:ascii="Arial" w:hAnsi="Arial" w:cs="Arial"/>
                <w:b/>
                <w:bCs/>
              </w:rPr>
            </w:pPr>
            <w:r w:rsidRPr="008D1BC1">
              <w:rPr>
                <w:rFonts w:ascii="Arial" w:hAnsi="Arial" w:cs="Arial"/>
                <w:b/>
                <w:bCs/>
              </w:rPr>
              <w:t>Članak 1.</w:t>
            </w:r>
          </w:p>
          <w:p w14:paraId="554F3018" w14:textId="77777777" w:rsidR="00622CDD" w:rsidRPr="002C74F4" w:rsidRDefault="00622CDD" w:rsidP="002C74F4">
            <w:pPr>
              <w:pStyle w:val="NormalWeb"/>
              <w:spacing w:after="0"/>
              <w:jc w:val="both"/>
              <w:rPr>
                <w:rFonts w:ascii="Arial" w:eastAsiaTheme="minorHAnsi" w:hAnsi="Arial" w:cs="Arial"/>
                <w:sz w:val="22"/>
                <w:szCs w:val="22"/>
              </w:rPr>
            </w:pPr>
            <w:r w:rsidRPr="002C74F4">
              <w:rPr>
                <w:rFonts w:ascii="Arial" w:eastAsiaTheme="minorHAnsi" w:hAnsi="Arial" w:cs="Arial"/>
                <w:sz w:val="22"/>
                <w:szCs w:val="22"/>
              </w:rPr>
              <w:t xml:space="preserve">Utvrđuje se da je Grad Duga Resa dana 20. svibnja 2024. godine s društvom </w:t>
            </w:r>
            <w:proofErr w:type="spellStart"/>
            <w:r w:rsidRPr="002C74F4">
              <w:rPr>
                <w:rFonts w:ascii="Arial" w:eastAsiaTheme="minorHAnsi" w:hAnsi="Arial" w:cs="Arial"/>
                <w:sz w:val="22"/>
                <w:szCs w:val="22"/>
              </w:rPr>
              <w:t>CapriCo</w:t>
            </w:r>
            <w:proofErr w:type="spellEnd"/>
            <w:r w:rsidRPr="002C74F4">
              <w:rPr>
                <w:rFonts w:ascii="Arial" w:eastAsiaTheme="minorHAnsi" w:hAnsi="Arial" w:cs="Arial"/>
                <w:sz w:val="22"/>
                <w:szCs w:val="22"/>
              </w:rPr>
              <w:t xml:space="preserve"> Development d.o.o. sklopio Ugovor o kupoprodaji nekretnina, KLASA: 944-02/24-01/05, URBROJ: 2133/03-03/01-24-10, čiji su predmet bile nekretnine oznake k.č.br. 2585,k.č.br. 2587 i k.č.br. 2588, sve k.o. Duga Resa 2, kojim se kupac obvezao izgraditi poslovnu građevinu sukladno članku 7. Ugovora o kupoprodaji u roku od dvije godine od dana sklapanja Ugovora.</w:t>
            </w:r>
          </w:p>
          <w:p w14:paraId="59F4F12B" w14:textId="77777777" w:rsidR="00622CDD" w:rsidRPr="002C74F4" w:rsidRDefault="00622CDD" w:rsidP="002C74F4">
            <w:pPr>
              <w:pStyle w:val="NormalWeb"/>
              <w:spacing w:after="0"/>
              <w:jc w:val="both"/>
              <w:rPr>
                <w:rFonts w:ascii="Arial" w:eastAsiaTheme="minorHAnsi" w:hAnsi="Arial" w:cs="Arial"/>
                <w:sz w:val="22"/>
                <w:szCs w:val="22"/>
              </w:rPr>
            </w:pPr>
            <w:r w:rsidRPr="002C74F4">
              <w:rPr>
                <w:rFonts w:ascii="Arial" w:eastAsiaTheme="minorHAnsi" w:hAnsi="Arial" w:cs="Arial"/>
                <w:sz w:val="22"/>
                <w:szCs w:val="22"/>
              </w:rPr>
              <w:t xml:space="preserve">Utvrđuje se da je Odlukom Gradskog vijeća Grada Duge Rese, KLASA: 944-02/24-01/05, URBROJ: 2133-3-03/01-25-15 od </w:t>
            </w:r>
            <w:r>
              <w:rPr>
                <w:rFonts w:ascii="Arial" w:eastAsiaTheme="minorHAnsi" w:hAnsi="Arial" w:cs="Arial"/>
                <w:sz w:val="22"/>
                <w:szCs w:val="22"/>
              </w:rPr>
              <w:t>0</w:t>
            </w:r>
            <w:r w:rsidRPr="002C74F4">
              <w:rPr>
                <w:rFonts w:ascii="Arial" w:eastAsiaTheme="minorHAnsi" w:hAnsi="Arial" w:cs="Arial"/>
                <w:sz w:val="22"/>
                <w:szCs w:val="22"/>
              </w:rPr>
              <w:t xml:space="preserve">1. prosinca 2025. godine dana suglasnost na prijenos svih preostalih ugovornih prava i obveza s društva </w:t>
            </w:r>
            <w:proofErr w:type="spellStart"/>
            <w:r w:rsidRPr="002C74F4">
              <w:rPr>
                <w:rFonts w:ascii="Arial" w:eastAsiaTheme="minorHAnsi" w:hAnsi="Arial" w:cs="Arial"/>
                <w:sz w:val="22"/>
                <w:szCs w:val="22"/>
              </w:rPr>
              <w:t>CapriCo</w:t>
            </w:r>
            <w:proofErr w:type="spellEnd"/>
            <w:r w:rsidRPr="002C74F4">
              <w:rPr>
                <w:rFonts w:ascii="Arial" w:eastAsiaTheme="minorHAnsi" w:hAnsi="Arial" w:cs="Arial"/>
                <w:sz w:val="22"/>
                <w:szCs w:val="22"/>
              </w:rPr>
              <w:t xml:space="preserve"> Development d.o.o. na društvo </w:t>
            </w:r>
            <w:proofErr w:type="spellStart"/>
            <w:r w:rsidRPr="002C74F4">
              <w:rPr>
                <w:rFonts w:ascii="Arial" w:eastAsiaTheme="minorHAnsi" w:hAnsi="Arial" w:cs="Arial"/>
                <w:sz w:val="22"/>
                <w:szCs w:val="22"/>
              </w:rPr>
              <w:t>Eurospin</w:t>
            </w:r>
            <w:proofErr w:type="spellEnd"/>
            <w:r w:rsidRPr="002C74F4">
              <w:rPr>
                <w:rFonts w:ascii="Arial" w:eastAsiaTheme="minorHAnsi" w:hAnsi="Arial" w:cs="Arial"/>
                <w:sz w:val="22"/>
                <w:szCs w:val="22"/>
              </w:rPr>
              <w:t xml:space="preserve"> Hrvatska d.o.o., nakon čega je dana </w:t>
            </w:r>
            <w:r>
              <w:rPr>
                <w:rFonts w:ascii="Arial" w:eastAsiaTheme="minorHAnsi" w:hAnsi="Arial" w:cs="Arial"/>
                <w:sz w:val="22"/>
                <w:szCs w:val="22"/>
              </w:rPr>
              <w:t>0</w:t>
            </w:r>
            <w:r w:rsidRPr="002C74F4">
              <w:rPr>
                <w:rFonts w:ascii="Arial" w:eastAsiaTheme="minorHAnsi" w:hAnsi="Arial" w:cs="Arial"/>
                <w:sz w:val="22"/>
                <w:szCs w:val="22"/>
              </w:rPr>
              <w:t>9. prosinca 2025. godine sklopljen Aneks Ugovora o kupoprodaji nekretnina.</w:t>
            </w:r>
          </w:p>
          <w:p w14:paraId="24D4E068" w14:textId="77777777" w:rsidR="00622CDD" w:rsidRDefault="00622CDD" w:rsidP="002C74F4">
            <w:pPr>
              <w:pStyle w:val="NormalWeb"/>
              <w:spacing w:after="0"/>
              <w:jc w:val="both"/>
              <w:rPr>
                <w:rFonts w:ascii="Arial" w:eastAsiaTheme="minorHAnsi" w:hAnsi="Arial" w:cs="Arial"/>
                <w:sz w:val="22"/>
                <w:szCs w:val="22"/>
              </w:rPr>
            </w:pPr>
            <w:r w:rsidRPr="002C74F4">
              <w:rPr>
                <w:rFonts w:ascii="Arial" w:eastAsiaTheme="minorHAnsi" w:hAnsi="Arial" w:cs="Arial"/>
                <w:sz w:val="22"/>
                <w:szCs w:val="22"/>
              </w:rPr>
              <w:t xml:space="preserve">Utvrđuje se da je društvo </w:t>
            </w:r>
            <w:proofErr w:type="spellStart"/>
            <w:r w:rsidRPr="002C74F4">
              <w:rPr>
                <w:rFonts w:ascii="Arial" w:eastAsiaTheme="minorHAnsi" w:hAnsi="Arial" w:cs="Arial"/>
                <w:sz w:val="22"/>
                <w:szCs w:val="22"/>
              </w:rPr>
              <w:t>Eurospin</w:t>
            </w:r>
            <w:proofErr w:type="spellEnd"/>
            <w:r w:rsidRPr="002C74F4">
              <w:rPr>
                <w:rFonts w:ascii="Arial" w:eastAsiaTheme="minorHAnsi" w:hAnsi="Arial" w:cs="Arial"/>
                <w:sz w:val="22"/>
                <w:szCs w:val="22"/>
              </w:rPr>
              <w:t xml:space="preserve"> Hrvatska d.o.o. preuzelo sva preostala prava i obveze iz Ugovora, uključujući obvezu izgradnje poslovne građevine na novoformiranoj građevnoj čestici oznake k.č.br. 2587 k.o. Duga Resa 2 (nastaloj parcelacijom k.č.br. 2585, 2586, 2587, 2588, 2589, 2590, 2591 i 2584/2, sve k.o. Duga Resa 2), sukladno glavnom projektu potvrđenom od strane Grada Duge Rese i građevinskoj dozvoli, najkasnije do 31. srpnja 2026. godine.</w:t>
            </w:r>
          </w:p>
          <w:p w14:paraId="15B1AAD5" w14:textId="77777777" w:rsidR="00622CDD" w:rsidRDefault="00622CDD" w:rsidP="002C74F4">
            <w:pPr>
              <w:pStyle w:val="NormalWeb"/>
              <w:spacing w:after="0"/>
              <w:jc w:val="both"/>
              <w:rPr>
                <w:rFonts w:ascii="Arial" w:eastAsiaTheme="minorHAnsi" w:hAnsi="Arial" w:cs="Arial"/>
                <w:sz w:val="22"/>
                <w:szCs w:val="22"/>
              </w:rPr>
            </w:pPr>
          </w:p>
          <w:p w14:paraId="5BF377EE" w14:textId="77777777" w:rsidR="00622CDD" w:rsidRPr="002C74F4" w:rsidRDefault="00622CDD" w:rsidP="002C74F4">
            <w:pPr>
              <w:pStyle w:val="NormalWeb"/>
              <w:spacing w:after="0"/>
              <w:jc w:val="both"/>
              <w:rPr>
                <w:rFonts w:ascii="Arial" w:eastAsiaTheme="minorHAnsi" w:hAnsi="Arial" w:cs="Arial"/>
                <w:sz w:val="22"/>
                <w:szCs w:val="22"/>
              </w:rPr>
            </w:pPr>
          </w:p>
          <w:p w14:paraId="264CDB66" w14:textId="77777777" w:rsidR="00622CDD" w:rsidRPr="008C5B55" w:rsidRDefault="00622CDD" w:rsidP="0059579B">
            <w:pPr>
              <w:jc w:val="center"/>
              <w:rPr>
                <w:rFonts w:ascii="Arial" w:hAnsi="Arial" w:cs="Arial"/>
                <w:b/>
                <w:bCs/>
              </w:rPr>
            </w:pPr>
            <w:r w:rsidRPr="008C5B55">
              <w:rPr>
                <w:rFonts w:ascii="Arial" w:hAnsi="Arial" w:cs="Arial"/>
                <w:b/>
                <w:bCs/>
              </w:rPr>
              <w:t>Članak 2.</w:t>
            </w:r>
          </w:p>
          <w:p w14:paraId="6D89AE25" w14:textId="77777777" w:rsidR="00622CDD" w:rsidRPr="00716D36" w:rsidRDefault="00622CDD" w:rsidP="00716D36">
            <w:pPr>
              <w:pStyle w:val="pdq2pgselectionanchorcontainer"/>
              <w:spacing w:before="0" w:beforeAutospacing="0" w:after="0" w:afterAutospacing="0"/>
              <w:jc w:val="both"/>
              <w:rPr>
                <w:rFonts w:ascii="Arial" w:eastAsiaTheme="minorHAnsi" w:hAnsi="Arial" w:cs="Arial"/>
                <w:sz w:val="22"/>
                <w:szCs w:val="22"/>
                <w:lang w:eastAsia="en-US"/>
              </w:rPr>
            </w:pPr>
            <w:r w:rsidRPr="00716D36">
              <w:rPr>
                <w:rFonts w:ascii="Arial" w:eastAsiaTheme="minorHAnsi" w:hAnsi="Arial" w:cs="Arial"/>
                <w:sz w:val="22"/>
                <w:szCs w:val="22"/>
                <w:lang w:eastAsia="en-US"/>
              </w:rPr>
              <w:t xml:space="preserve">Utvrđuje se da je </w:t>
            </w:r>
            <w:proofErr w:type="spellStart"/>
            <w:r w:rsidRPr="00716D36">
              <w:rPr>
                <w:rFonts w:ascii="Arial" w:eastAsiaTheme="minorHAnsi" w:hAnsi="Arial" w:cs="Arial"/>
                <w:sz w:val="22"/>
                <w:szCs w:val="22"/>
                <w:lang w:eastAsia="en-US"/>
              </w:rPr>
              <w:t>Eurospin</w:t>
            </w:r>
            <w:proofErr w:type="spellEnd"/>
            <w:r w:rsidRPr="00716D36">
              <w:rPr>
                <w:rFonts w:ascii="Arial" w:eastAsiaTheme="minorHAnsi" w:hAnsi="Arial" w:cs="Arial"/>
                <w:sz w:val="22"/>
                <w:szCs w:val="22"/>
                <w:lang w:eastAsia="en-US"/>
              </w:rPr>
              <w:t xml:space="preserve"> Hrvatska d.o.o. dana </w:t>
            </w:r>
            <w:r>
              <w:rPr>
                <w:rFonts w:ascii="Arial" w:eastAsiaTheme="minorHAnsi" w:hAnsi="Arial" w:cs="Arial"/>
                <w:sz w:val="22"/>
                <w:szCs w:val="22"/>
                <w:lang w:eastAsia="en-US"/>
              </w:rPr>
              <w:t>0</w:t>
            </w:r>
            <w:r w:rsidRPr="00716D36">
              <w:rPr>
                <w:rFonts w:ascii="Arial" w:eastAsiaTheme="minorHAnsi" w:hAnsi="Arial" w:cs="Arial"/>
                <w:sz w:val="22"/>
                <w:szCs w:val="22"/>
                <w:lang w:eastAsia="en-US"/>
              </w:rPr>
              <w:t>8. lipnja 2026. godine podnio Gradu Dugoj Resi zahtjev za produljenje roka za dovršetak izgradnje poslovne građevine do 31. listopada 2026. godine.</w:t>
            </w:r>
          </w:p>
          <w:p w14:paraId="55EAB654" w14:textId="77777777" w:rsidR="00622CDD" w:rsidRDefault="00622CDD" w:rsidP="00716D36">
            <w:pPr>
              <w:pStyle w:val="NormalWeb"/>
              <w:spacing w:after="0"/>
              <w:jc w:val="both"/>
              <w:rPr>
                <w:rFonts w:ascii="Arial" w:eastAsiaTheme="minorHAnsi" w:hAnsi="Arial" w:cs="Arial"/>
                <w:sz w:val="22"/>
                <w:szCs w:val="22"/>
              </w:rPr>
            </w:pPr>
            <w:r w:rsidRPr="00716D36">
              <w:rPr>
                <w:rFonts w:ascii="Arial" w:eastAsiaTheme="minorHAnsi" w:hAnsi="Arial" w:cs="Arial"/>
                <w:sz w:val="22"/>
                <w:szCs w:val="22"/>
              </w:rPr>
              <w:t xml:space="preserve">Zahtjev se temelji na objektivnim okolnostima koje su utjecale na dinamiku izvođenja radova, osobito zbog izmjene tehničkih zahtjeva Hrvatskih željeznica d.d. u pogledu izvedbe potpornog </w:t>
            </w:r>
            <w:r w:rsidRPr="00716D36">
              <w:rPr>
                <w:rFonts w:ascii="Arial" w:eastAsiaTheme="minorHAnsi" w:hAnsi="Arial" w:cs="Arial"/>
                <w:sz w:val="22"/>
                <w:szCs w:val="22"/>
              </w:rPr>
              <w:lastRenderedPageBreak/>
              <w:t>zida uz željezničku prugu, čekanja potrebnih suglasnosti</w:t>
            </w:r>
            <w:r>
              <w:rPr>
                <w:rFonts w:ascii="Arial" w:eastAsiaTheme="minorHAnsi" w:hAnsi="Arial" w:cs="Arial"/>
                <w:sz w:val="22"/>
                <w:szCs w:val="22"/>
              </w:rPr>
              <w:t xml:space="preserve"> te </w:t>
            </w:r>
            <w:r w:rsidRPr="00716D36">
              <w:rPr>
                <w:rFonts w:ascii="Arial" w:eastAsiaTheme="minorHAnsi" w:hAnsi="Arial" w:cs="Arial"/>
                <w:sz w:val="22"/>
                <w:szCs w:val="22"/>
              </w:rPr>
              <w:t>potrebe angažiranja specijaliziranog izvođača</w:t>
            </w:r>
            <w:r>
              <w:rPr>
                <w:rFonts w:ascii="Arial" w:eastAsiaTheme="minorHAnsi" w:hAnsi="Arial" w:cs="Arial"/>
                <w:sz w:val="22"/>
                <w:szCs w:val="22"/>
              </w:rPr>
              <w:t xml:space="preserve"> za izvođenje radova vezanih uz zahtjeve Hrvatskih željeznica d.d.</w:t>
            </w:r>
          </w:p>
          <w:p w14:paraId="28619C25" w14:textId="77777777" w:rsidR="00622CDD" w:rsidRDefault="00622CDD" w:rsidP="00716D36">
            <w:pPr>
              <w:pStyle w:val="NormalWeb"/>
              <w:spacing w:after="0"/>
              <w:jc w:val="both"/>
              <w:rPr>
                <w:rFonts w:ascii="Arial" w:eastAsiaTheme="minorHAnsi" w:hAnsi="Arial" w:cs="Arial"/>
                <w:sz w:val="22"/>
                <w:szCs w:val="22"/>
              </w:rPr>
            </w:pPr>
            <w:r w:rsidRPr="00E22AC5">
              <w:rPr>
                <w:rFonts w:ascii="Arial" w:eastAsiaTheme="minorHAnsi" w:hAnsi="Arial" w:cs="Arial"/>
                <w:sz w:val="22"/>
                <w:szCs w:val="22"/>
              </w:rPr>
              <w:t xml:space="preserve">Utvrđuje se da navedene okolnosti predstavljaju posebno opravdane razloge u smislu članka </w:t>
            </w:r>
            <w:r>
              <w:rPr>
                <w:rFonts w:ascii="Arial" w:eastAsiaTheme="minorHAnsi" w:hAnsi="Arial" w:cs="Arial"/>
                <w:sz w:val="22"/>
                <w:szCs w:val="22"/>
              </w:rPr>
              <w:t>9</w:t>
            </w:r>
            <w:r w:rsidRPr="00E22AC5">
              <w:rPr>
                <w:rFonts w:ascii="Arial" w:eastAsiaTheme="minorHAnsi" w:hAnsi="Arial" w:cs="Arial"/>
                <w:sz w:val="22"/>
                <w:szCs w:val="22"/>
              </w:rPr>
              <w:t xml:space="preserve">. </w:t>
            </w:r>
            <w:r>
              <w:rPr>
                <w:rFonts w:ascii="Arial" w:eastAsiaTheme="minorHAnsi" w:hAnsi="Arial" w:cs="Arial"/>
                <w:sz w:val="22"/>
                <w:szCs w:val="22"/>
              </w:rPr>
              <w:t xml:space="preserve">stavka 3. </w:t>
            </w:r>
            <w:r w:rsidRPr="00E22AC5">
              <w:rPr>
                <w:rFonts w:ascii="Arial" w:eastAsiaTheme="minorHAnsi" w:hAnsi="Arial" w:cs="Arial"/>
                <w:sz w:val="22"/>
                <w:szCs w:val="22"/>
              </w:rPr>
              <w:t>Ugovora o kupoprodaji, kojim je ugovoreno da se rok za dovršetak izgradnje može produžiti samo u posebno opravdanim slučajevima i uz sklapanje dodatnog aneksa ugovora.</w:t>
            </w:r>
          </w:p>
          <w:p w14:paraId="43AFF2EF" w14:textId="77777777" w:rsidR="00622CDD" w:rsidRDefault="00622CDD" w:rsidP="00716D36">
            <w:pPr>
              <w:pStyle w:val="NormalWeb"/>
              <w:spacing w:after="0"/>
              <w:jc w:val="both"/>
              <w:rPr>
                <w:rFonts w:ascii="Arial" w:eastAsiaTheme="minorHAnsi" w:hAnsi="Arial" w:cs="Arial"/>
                <w:sz w:val="22"/>
                <w:szCs w:val="22"/>
              </w:rPr>
            </w:pPr>
          </w:p>
          <w:p w14:paraId="50079D34" w14:textId="77777777" w:rsidR="00622CDD" w:rsidRPr="00716D36" w:rsidRDefault="00622CDD" w:rsidP="00716D36">
            <w:pPr>
              <w:pStyle w:val="NormalWeb"/>
              <w:spacing w:after="0"/>
              <w:jc w:val="both"/>
              <w:rPr>
                <w:rFonts w:ascii="Arial" w:eastAsiaTheme="minorHAnsi" w:hAnsi="Arial" w:cs="Arial"/>
                <w:sz w:val="22"/>
                <w:szCs w:val="22"/>
              </w:rPr>
            </w:pPr>
          </w:p>
          <w:p w14:paraId="4F26C0B0" w14:textId="77777777" w:rsidR="00622CDD" w:rsidRPr="008C5B55" w:rsidRDefault="00622CDD" w:rsidP="006578BA">
            <w:pPr>
              <w:jc w:val="center"/>
              <w:rPr>
                <w:rFonts w:ascii="Arial" w:hAnsi="Arial" w:cs="Arial"/>
                <w:b/>
                <w:bCs/>
              </w:rPr>
            </w:pPr>
            <w:r w:rsidRPr="008C5B55">
              <w:rPr>
                <w:rFonts w:ascii="Arial" w:hAnsi="Arial" w:cs="Arial"/>
                <w:b/>
                <w:bCs/>
              </w:rPr>
              <w:t>Članak 3.</w:t>
            </w:r>
          </w:p>
          <w:p w14:paraId="1CBAEFE3" w14:textId="77777777" w:rsidR="00622CDD" w:rsidRPr="00B33BFD" w:rsidRDefault="00622CDD" w:rsidP="00B33BFD">
            <w:pPr>
              <w:pStyle w:val="pdq2pgselectionanchorcontainer"/>
              <w:spacing w:before="0" w:beforeAutospacing="0" w:after="0" w:afterAutospacing="0"/>
              <w:jc w:val="both"/>
              <w:rPr>
                <w:rFonts w:ascii="Arial" w:eastAsiaTheme="minorHAnsi" w:hAnsi="Arial" w:cs="Arial"/>
                <w:sz w:val="22"/>
                <w:szCs w:val="22"/>
                <w:lang w:eastAsia="en-US"/>
              </w:rPr>
            </w:pPr>
            <w:r w:rsidRPr="00B33BFD">
              <w:rPr>
                <w:rFonts w:ascii="Arial" w:eastAsiaTheme="minorHAnsi" w:hAnsi="Arial" w:cs="Arial"/>
                <w:sz w:val="22"/>
                <w:szCs w:val="22"/>
                <w:lang w:eastAsia="en-US"/>
              </w:rPr>
              <w:t xml:space="preserve">Ovom Odlukom </w:t>
            </w:r>
            <w:r>
              <w:rPr>
                <w:rFonts w:ascii="Arial" w:eastAsiaTheme="minorHAnsi" w:hAnsi="Arial" w:cs="Arial"/>
                <w:sz w:val="22"/>
                <w:szCs w:val="22"/>
                <w:lang w:eastAsia="en-US"/>
              </w:rPr>
              <w:t>d</w:t>
            </w:r>
            <w:r w:rsidRPr="00B33BFD">
              <w:rPr>
                <w:rFonts w:ascii="Arial" w:eastAsiaTheme="minorHAnsi" w:hAnsi="Arial" w:cs="Arial"/>
                <w:sz w:val="22"/>
                <w:szCs w:val="22"/>
                <w:lang w:eastAsia="en-US"/>
              </w:rPr>
              <w:t xml:space="preserve">aje se suglasnost za sklapanje Aneksa II Ugovora o kupoprodaji nekretnina kojim će se rok za dovršetak izgradnje poslovne građevine, utvrđen člankom </w:t>
            </w:r>
            <w:r>
              <w:rPr>
                <w:rFonts w:ascii="Arial" w:eastAsiaTheme="minorHAnsi" w:hAnsi="Arial" w:cs="Arial"/>
                <w:sz w:val="22"/>
                <w:szCs w:val="22"/>
                <w:lang w:eastAsia="en-US"/>
              </w:rPr>
              <w:t>9</w:t>
            </w:r>
            <w:r w:rsidRPr="00B33BFD">
              <w:rPr>
                <w:rFonts w:ascii="Arial" w:eastAsiaTheme="minorHAnsi" w:hAnsi="Arial" w:cs="Arial"/>
                <w:sz w:val="22"/>
                <w:szCs w:val="22"/>
                <w:lang w:eastAsia="en-US"/>
              </w:rPr>
              <w:t>.</w:t>
            </w:r>
            <w:r>
              <w:rPr>
                <w:rFonts w:ascii="Arial" w:eastAsiaTheme="minorHAnsi" w:hAnsi="Arial" w:cs="Arial"/>
                <w:sz w:val="22"/>
                <w:szCs w:val="22"/>
                <w:lang w:eastAsia="en-US"/>
              </w:rPr>
              <w:t xml:space="preserve"> stavkom 1. </w:t>
            </w:r>
            <w:r w:rsidRPr="00B33BFD">
              <w:rPr>
                <w:rFonts w:ascii="Arial" w:eastAsiaTheme="minorHAnsi" w:hAnsi="Arial" w:cs="Arial"/>
                <w:sz w:val="22"/>
                <w:szCs w:val="22"/>
                <w:lang w:eastAsia="en-US"/>
              </w:rPr>
              <w:t xml:space="preserve">Ugovora o kupoprodaji nekretnina od </w:t>
            </w:r>
            <w:r>
              <w:rPr>
                <w:rFonts w:ascii="Arial" w:eastAsiaTheme="minorHAnsi" w:hAnsi="Arial" w:cs="Arial"/>
                <w:sz w:val="22"/>
                <w:szCs w:val="22"/>
                <w:lang w:eastAsia="en-US"/>
              </w:rPr>
              <w:t>0</w:t>
            </w:r>
            <w:r w:rsidRPr="00B33BFD">
              <w:rPr>
                <w:rFonts w:ascii="Arial" w:eastAsiaTheme="minorHAnsi" w:hAnsi="Arial" w:cs="Arial"/>
                <w:sz w:val="22"/>
                <w:szCs w:val="22"/>
                <w:lang w:eastAsia="en-US"/>
              </w:rPr>
              <w:t>9. prosinca 2025. godine, produljiti s 31. srpnja 2026. godine na 31. listopada 2026. godine.</w:t>
            </w:r>
          </w:p>
          <w:p w14:paraId="4A91AA09" w14:textId="77777777" w:rsidR="00622CDD" w:rsidRPr="006578BA" w:rsidRDefault="00622CDD" w:rsidP="006578BA">
            <w:pPr>
              <w:pStyle w:val="pdq2pgselectionanchorcontainer"/>
              <w:spacing w:before="0" w:beforeAutospacing="0" w:after="0" w:afterAutospacing="0"/>
              <w:jc w:val="both"/>
              <w:rPr>
                <w:rFonts w:ascii="Arial" w:eastAsiaTheme="minorHAnsi" w:hAnsi="Arial" w:cs="Arial"/>
                <w:sz w:val="22"/>
                <w:szCs w:val="22"/>
                <w:lang w:eastAsia="en-US"/>
              </w:rPr>
            </w:pPr>
          </w:p>
          <w:p w14:paraId="5134FB8D" w14:textId="77777777" w:rsidR="00622CDD" w:rsidRPr="00E22AC5" w:rsidRDefault="00622CDD" w:rsidP="006578BA">
            <w:pPr>
              <w:jc w:val="center"/>
              <w:rPr>
                <w:rFonts w:ascii="Arial" w:hAnsi="Arial" w:cs="Arial"/>
                <w:b/>
                <w:bCs/>
              </w:rPr>
            </w:pPr>
            <w:r w:rsidRPr="008C5B55">
              <w:rPr>
                <w:rFonts w:ascii="Arial" w:hAnsi="Arial" w:cs="Arial"/>
                <w:b/>
                <w:bCs/>
              </w:rPr>
              <w:t xml:space="preserve">Članak </w:t>
            </w:r>
            <w:r>
              <w:rPr>
                <w:rFonts w:ascii="Arial" w:hAnsi="Arial" w:cs="Arial"/>
                <w:b/>
                <w:bCs/>
              </w:rPr>
              <w:t>4</w:t>
            </w:r>
            <w:r w:rsidRPr="008C5B55">
              <w:rPr>
                <w:rFonts w:ascii="Arial" w:hAnsi="Arial" w:cs="Arial"/>
                <w:b/>
                <w:bCs/>
              </w:rPr>
              <w:t>.</w:t>
            </w:r>
          </w:p>
          <w:p w14:paraId="78A339B8" w14:textId="77777777" w:rsidR="00622CDD" w:rsidRDefault="00622CDD" w:rsidP="00B33BFD">
            <w:pPr>
              <w:pStyle w:val="NormalWeb"/>
              <w:spacing w:after="0"/>
              <w:jc w:val="both"/>
              <w:rPr>
                <w:rFonts w:ascii="Arial" w:eastAsiaTheme="minorHAnsi" w:hAnsi="Arial" w:cs="Arial"/>
                <w:sz w:val="22"/>
                <w:szCs w:val="22"/>
              </w:rPr>
            </w:pPr>
            <w:r w:rsidRPr="00716D36">
              <w:rPr>
                <w:rFonts w:ascii="Arial" w:eastAsiaTheme="minorHAnsi" w:hAnsi="Arial" w:cs="Arial"/>
                <w:sz w:val="22"/>
                <w:szCs w:val="22"/>
              </w:rPr>
              <w:t>Sve ostale odredbe Ugovora o kupoprodaji nekretnina od 20. svibnja 2024. godine i Aneksa Ugovora od 09. prosinca 2025. godine ostaju neizmijenjene i na snazi.</w:t>
            </w:r>
          </w:p>
          <w:p w14:paraId="28EA3E75" w14:textId="77777777" w:rsidR="00622CDD" w:rsidRDefault="00622CDD" w:rsidP="00B33BFD">
            <w:pPr>
              <w:pStyle w:val="NormalWeb"/>
              <w:spacing w:after="0"/>
              <w:jc w:val="both"/>
              <w:rPr>
                <w:rFonts w:ascii="Arial" w:eastAsiaTheme="minorHAnsi" w:hAnsi="Arial" w:cs="Arial"/>
                <w:sz w:val="22"/>
                <w:szCs w:val="22"/>
              </w:rPr>
            </w:pPr>
          </w:p>
          <w:p w14:paraId="3D6AD6A9" w14:textId="77777777" w:rsidR="00622CDD" w:rsidRPr="00716D36" w:rsidRDefault="00622CDD" w:rsidP="00B33BFD">
            <w:pPr>
              <w:pStyle w:val="NormalWeb"/>
              <w:spacing w:after="0"/>
              <w:jc w:val="both"/>
              <w:rPr>
                <w:rFonts w:ascii="Arial" w:eastAsiaTheme="minorHAnsi" w:hAnsi="Arial" w:cs="Arial"/>
                <w:sz w:val="22"/>
                <w:szCs w:val="22"/>
              </w:rPr>
            </w:pPr>
          </w:p>
          <w:p w14:paraId="46B9E829" w14:textId="77777777" w:rsidR="00622CDD" w:rsidRPr="008C5B55" w:rsidRDefault="00622CDD" w:rsidP="001045D3">
            <w:pPr>
              <w:jc w:val="center"/>
              <w:rPr>
                <w:rFonts w:ascii="Arial" w:hAnsi="Arial" w:cs="Arial"/>
              </w:rPr>
            </w:pPr>
            <w:r w:rsidRPr="008C5B55">
              <w:rPr>
                <w:rFonts w:ascii="Arial" w:hAnsi="Arial" w:cs="Arial"/>
                <w:b/>
                <w:bCs/>
              </w:rPr>
              <w:t xml:space="preserve">Članak </w:t>
            </w:r>
            <w:r>
              <w:rPr>
                <w:rFonts w:ascii="Arial" w:hAnsi="Arial" w:cs="Arial"/>
                <w:b/>
                <w:bCs/>
              </w:rPr>
              <w:t>5</w:t>
            </w:r>
            <w:r w:rsidRPr="008C5B55">
              <w:rPr>
                <w:rFonts w:ascii="Arial" w:hAnsi="Arial" w:cs="Arial"/>
              </w:rPr>
              <w:t>.</w:t>
            </w:r>
          </w:p>
          <w:p w14:paraId="650C53C5" w14:textId="77777777" w:rsidR="00622CDD" w:rsidRPr="00F075D3" w:rsidRDefault="00622CDD" w:rsidP="008C5B55">
            <w:pPr>
              <w:jc w:val="both"/>
              <w:rPr>
                <w:rFonts w:ascii="Arial" w:eastAsiaTheme="minorHAnsi" w:hAnsi="Arial" w:cs="Arial"/>
              </w:rPr>
            </w:pPr>
            <w:r w:rsidRPr="00F075D3">
              <w:rPr>
                <w:rFonts w:ascii="Arial" w:eastAsiaTheme="minorHAnsi" w:hAnsi="Arial" w:cs="Arial"/>
              </w:rPr>
              <w:t>Ovlašćuje se gradonačelnik Grada Duge Rese za sklapanje i potpisivanje Aneksa II Ugovora o kupoprodaji nekretnina radi provedbe ove Odluke.</w:t>
            </w:r>
          </w:p>
          <w:p w14:paraId="24F69578" w14:textId="77777777" w:rsidR="00622CDD" w:rsidRPr="00F075D3" w:rsidRDefault="00622CDD" w:rsidP="008C5B55">
            <w:pPr>
              <w:jc w:val="both"/>
              <w:rPr>
                <w:rFonts w:ascii="Arial" w:eastAsiaTheme="minorHAnsi" w:hAnsi="Arial" w:cs="Arial"/>
              </w:rPr>
            </w:pPr>
          </w:p>
          <w:p w14:paraId="22D0DB76" w14:textId="77777777" w:rsidR="00622CDD" w:rsidRPr="008C5B55" w:rsidRDefault="00622CDD" w:rsidP="00EA20B0">
            <w:pPr>
              <w:jc w:val="center"/>
              <w:rPr>
                <w:rFonts w:ascii="Arial" w:hAnsi="Arial" w:cs="Arial"/>
                <w:b/>
                <w:bCs/>
              </w:rPr>
            </w:pPr>
            <w:r w:rsidRPr="008C5B55">
              <w:rPr>
                <w:rFonts w:ascii="Arial" w:hAnsi="Arial" w:cs="Arial"/>
                <w:b/>
                <w:bCs/>
              </w:rPr>
              <w:t xml:space="preserve">Članak </w:t>
            </w:r>
            <w:r>
              <w:rPr>
                <w:rFonts w:ascii="Arial" w:hAnsi="Arial" w:cs="Arial"/>
                <w:b/>
                <w:bCs/>
              </w:rPr>
              <w:t>6</w:t>
            </w:r>
            <w:r w:rsidRPr="008C5B55">
              <w:rPr>
                <w:rFonts w:ascii="Arial" w:hAnsi="Arial" w:cs="Arial"/>
                <w:b/>
                <w:bCs/>
              </w:rPr>
              <w:t>.</w:t>
            </w:r>
          </w:p>
          <w:p w14:paraId="4180008E" w14:textId="77777777" w:rsidR="00622CDD" w:rsidRPr="008C5B55" w:rsidRDefault="00622CDD" w:rsidP="00EA20B0">
            <w:pPr>
              <w:jc w:val="both"/>
              <w:rPr>
                <w:rFonts w:ascii="Arial" w:hAnsi="Arial" w:cs="Arial"/>
              </w:rPr>
            </w:pPr>
            <w:r w:rsidRPr="008C5B55">
              <w:rPr>
                <w:rFonts w:ascii="Arial" w:hAnsi="Arial" w:cs="Arial"/>
              </w:rPr>
              <w:t>Ova Odluka stupa na snagu sljedećeg dana od dana njene objave u „Službenom glasniku Grada Duge Rese“.</w:t>
            </w:r>
          </w:p>
          <w:p w14:paraId="66A21463" w14:textId="77777777" w:rsidR="00622CDD" w:rsidRDefault="00622CDD" w:rsidP="0059579B">
            <w:pPr>
              <w:pStyle w:val="Header"/>
              <w:tabs>
                <w:tab w:val="left" w:pos="720"/>
              </w:tabs>
            </w:pPr>
          </w:p>
          <w:p w14:paraId="72F4FAC5" w14:textId="77777777" w:rsidR="00622CDD" w:rsidRPr="008C5B55" w:rsidRDefault="00622CDD" w:rsidP="0059579B">
            <w:pPr>
              <w:pStyle w:val="Header"/>
              <w:tabs>
                <w:tab w:val="left" w:pos="720"/>
              </w:tabs>
            </w:pPr>
          </w:p>
        </w:tc>
      </w:tr>
      <w:bookmarkEnd w:id="3"/>
      <w:tr w:rsidR="00622CDD" w:rsidRPr="008C5B55" w14:paraId="40F4F15A" w14:textId="77777777" w:rsidTr="00716D36">
        <w:trPr>
          <w:trHeight w:val="80"/>
        </w:trPr>
        <w:tc>
          <w:tcPr>
            <w:tcW w:w="9498" w:type="dxa"/>
          </w:tcPr>
          <w:p w14:paraId="6C6D8785" w14:textId="77777777" w:rsidR="00622CDD" w:rsidRPr="008C5B55" w:rsidRDefault="00622CDD" w:rsidP="00065C7B">
            <w:pPr>
              <w:pStyle w:val="Header"/>
              <w:tabs>
                <w:tab w:val="left" w:pos="720"/>
              </w:tabs>
              <w:rPr>
                <w:b/>
              </w:rPr>
            </w:pPr>
          </w:p>
        </w:tc>
      </w:tr>
      <w:tr w:rsidR="00622CDD" w:rsidRPr="008C5B55" w14:paraId="5793B0E0" w14:textId="77777777" w:rsidTr="00716D36">
        <w:trPr>
          <w:trHeight w:val="82"/>
        </w:trPr>
        <w:tc>
          <w:tcPr>
            <w:tcW w:w="9498" w:type="dxa"/>
          </w:tcPr>
          <w:p w14:paraId="0FDBE33D" w14:textId="77777777" w:rsidR="00622CDD" w:rsidRPr="008C5B55" w:rsidRDefault="00622CDD" w:rsidP="00397591">
            <w:pPr>
              <w:pStyle w:val="Header"/>
              <w:tabs>
                <w:tab w:val="left" w:pos="720"/>
              </w:tabs>
              <w:jc w:val="both"/>
              <w:rPr>
                <w:b/>
              </w:rPr>
            </w:pPr>
            <w:r w:rsidRPr="008C5B55">
              <w:rPr>
                <w:b/>
              </w:rPr>
              <w:t xml:space="preserve">                                                                                  PREDSJEDNICA GRADSKOG VIJEĆA</w:t>
            </w:r>
          </w:p>
          <w:p w14:paraId="01A950F6" w14:textId="74FFAFB8" w:rsidR="00622CDD" w:rsidRPr="008C5B55" w:rsidRDefault="00622CDD" w:rsidP="00397591">
            <w:pPr>
              <w:pStyle w:val="Header"/>
              <w:tabs>
                <w:tab w:val="left" w:pos="720"/>
              </w:tabs>
              <w:jc w:val="both"/>
              <w:rPr>
                <w:b/>
              </w:rPr>
            </w:pPr>
            <w:r w:rsidRPr="008C5B55">
              <w:rPr>
                <w:b/>
              </w:rPr>
              <w:t xml:space="preserve">                                                                                         Višnja Mihalić</w:t>
            </w:r>
            <w:r>
              <w:rPr>
                <w:b/>
              </w:rPr>
              <w:t xml:space="preserve"> -</w:t>
            </w:r>
            <w:r w:rsidRPr="008C5B55">
              <w:rPr>
                <w:b/>
              </w:rPr>
              <w:t xml:space="preserve"> </w:t>
            </w:r>
            <w:proofErr w:type="spellStart"/>
            <w:r w:rsidRPr="008C5B55">
              <w:rPr>
                <w:b/>
              </w:rPr>
              <w:t>Mikuljan</w:t>
            </w:r>
            <w:proofErr w:type="spellEnd"/>
            <w:r w:rsidRPr="008C5B55">
              <w:rPr>
                <w:b/>
              </w:rPr>
              <w:t xml:space="preserve">  </w:t>
            </w:r>
            <w:proofErr w:type="spellStart"/>
            <w:r w:rsidRPr="008C5B55">
              <w:rPr>
                <w:b/>
              </w:rPr>
              <w:t>dr.med</w:t>
            </w:r>
            <w:proofErr w:type="spellEnd"/>
            <w:r>
              <w:rPr>
                <w:b/>
              </w:rPr>
              <w:t>., v.r.</w:t>
            </w:r>
          </w:p>
        </w:tc>
      </w:tr>
    </w:tbl>
    <w:p w14:paraId="57F57477" w14:textId="77777777" w:rsidR="00622CDD" w:rsidRDefault="00622CDD">
      <w:pPr>
        <w:rPr>
          <w:rFonts w:ascii="Arial" w:hAnsi="Arial" w:cs="Arial"/>
          <w:sz w:val="18"/>
          <w:szCs w:val="18"/>
        </w:rPr>
      </w:pPr>
    </w:p>
    <w:p w14:paraId="2F46DAE8" w14:textId="77777777" w:rsidR="00622CDD" w:rsidRDefault="00622CDD">
      <w:pPr>
        <w:rPr>
          <w:rFonts w:ascii="Arial" w:hAnsi="Arial" w:cs="Arial"/>
          <w:sz w:val="18"/>
          <w:szCs w:val="18"/>
        </w:rPr>
      </w:pPr>
    </w:p>
    <w:p w14:paraId="1C9C5285" w14:textId="77777777" w:rsidR="00622CDD" w:rsidRDefault="00622CDD">
      <w:pPr>
        <w:rPr>
          <w:rFonts w:ascii="Arial" w:hAnsi="Arial" w:cs="Arial"/>
          <w:sz w:val="18"/>
          <w:szCs w:val="18"/>
        </w:rPr>
      </w:pPr>
    </w:p>
    <w:p w14:paraId="7E81DE88" w14:textId="77777777" w:rsidR="00622CDD" w:rsidRDefault="00622CDD">
      <w:pPr>
        <w:rPr>
          <w:rFonts w:ascii="Arial" w:hAnsi="Arial" w:cs="Arial"/>
          <w:sz w:val="18"/>
          <w:szCs w:val="18"/>
        </w:rPr>
      </w:pPr>
    </w:p>
    <w:p w14:paraId="5742F76C" w14:textId="77777777" w:rsidR="00622CDD" w:rsidRDefault="00622CDD">
      <w:pPr>
        <w:rPr>
          <w:rFonts w:ascii="Arial" w:hAnsi="Arial" w:cs="Arial"/>
          <w:sz w:val="18"/>
          <w:szCs w:val="18"/>
        </w:rPr>
      </w:pPr>
    </w:p>
    <w:p w14:paraId="3F1AD95A" w14:textId="77777777" w:rsidR="00622CDD" w:rsidRDefault="00622CDD">
      <w:pPr>
        <w:rPr>
          <w:rFonts w:ascii="Arial" w:hAnsi="Arial" w:cs="Arial"/>
          <w:sz w:val="18"/>
          <w:szCs w:val="18"/>
        </w:rPr>
      </w:pPr>
    </w:p>
    <w:p w14:paraId="041139DA" w14:textId="77777777" w:rsidR="00622CDD" w:rsidRDefault="00622CDD">
      <w:pPr>
        <w:rPr>
          <w:rFonts w:ascii="Arial" w:hAnsi="Arial" w:cs="Arial"/>
          <w:sz w:val="18"/>
          <w:szCs w:val="18"/>
        </w:rPr>
      </w:pPr>
    </w:p>
    <w:p w14:paraId="23E4FFBE" w14:textId="77777777" w:rsidR="00622CDD" w:rsidRPr="008C5B55" w:rsidRDefault="00622CDD">
      <w:pPr>
        <w:rPr>
          <w:rFonts w:ascii="Arial" w:hAnsi="Arial" w:cs="Arial"/>
          <w:sz w:val="18"/>
          <w:szCs w:val="18"/>
        </w:rPr>
      </w:pPr>
    </w:p>
    <w:p w14:paraId="5C48EFDF" w14:textId="77777777" w:rsidR="00622CDD" w:rsidRDefault="00622CDD" w:rsidP="00FC5FEE">
      <w:pPr>
        <w:pStyle w:val="NoSpacing"/>
        <w:rPr>
          <w:rFonts w:ascii="Arial" w:hAnsi="Arial" w:cs="Arial"/>
        </w:rPr>
      </w:pPr>
    </w:p>
    <w:p w14:paraId="1B08CB87" w14:textId="77777777" w:rsidR="00622CDD" w:rsidRDefault="00622CDD" w:rsidP="00FC5FEE">
      <w:pPr>
        <w:pStyle w:val="NoSpacing"/>
        <w:rPr>
          <w:rFonts w:ascii="Arial" w:hAnsi="Arial" w:cs="Arial"/>
        </w:rPr>
      </w:pPr>
    </w:p>
    <w:p w14:paraId="0AE04310" w14:textId="77777777" w:rsidR="00622CDD" w:rsidRDefault="00622CDD" w:rsidP="00FC5FEE">
      <w:pPr>
        <w:pStyle w:val="NoSpacing"/>
        <w:rPr>
          <w:rFonts w:ascii="Arial" w:hAnsi="Arial" w:cs="Arial"/>
        </w:rPr>
      </w:pPr>
    </w:p>
    <w:p w14:paraId="46F22BC0" w14:textId="77777777" w:rsidR="00622CDD" w:rsidRDefault="00622CDD" w:rsidP="00FC5FEE">
      <w:pPr>
        <w:pStyle w:val="NoSpacing"/>
        <w:rPr>
          <w:rFonts w:ascii="Arial" w:hAnsi="Arial" w:cs="Arial"/>
        </w:rPr>
      </w:pPr>
    </w:p>
    <w:p w14:paraId="309E01F2" w14:textId="587977B4" w:rsidR="00622CDD" w:rsidRPr="00622CDD" w:rsidRDefault="00622CDD" w:rsidP="00622CDD">
      <w:pPr>
        <w:pStyle w:val="Bezproreda1"/>
        <w:rPr>
          <w:rFonts w:ascii="Arial" w:hAnsi="Arial" w:cs="Arial"/>
        </w:rPr>
      </w:pPr>
      <w:r w:rsidRPr="00622CDD">
        <w:rPr>
          <w:rFonts w:ascii="Arial" w:hAnsi="Arial" w:cs="Arial"/>
        </w:rPr>
        <w:lastRenderedPageBreak/>
        <w:t xml:space="preserve">              </w:t>
      </w:r>
      <w:r w:rsidRPr="00622CDD">
        <w:rPr>
          <w:rFonts w:ascii="Arial" w:hAnsi="Arial" w:cs="Arial"/>
        </w:rPr>
        <w:pict w14:anchorId="6FC2D9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1" o:spid="_x0000_i1025" type="#_x0000_t75" alt="grb" style="width:30pt;height:36pt;visibility:visible">
            <v:imagedata r:id="rId9" o:title="grb"/>
          </v:shape>
        </w:pict>
      </w:r>
      <w:r w:rsidRPr="00622CDD">
        <w:rPr>
          <w:rFonts w:ascii="Arial" w:hAnsi="Arial" w:cs="Arial"/>
        </w:rPr>
        <w:t xml:space="preserve">      </w:t>
      </w:r>
    </w:p>
    <w:p w14:paraId="38BD6E64" w14:textId="77777777" w:rsidR="00622CDD" w:rsidRPr="00622CDD" w:rsidRDefault="00622CDD" w:rsidP="00622CDD">
      <w:pPr>
        <w:pStyle w:val="Bezproreda1"/>
        <w:rPr>
          <w:rFonts w:ascii="Arial" w:hAnsi="Arial" w:cs="Arial"/>
          <w:b/>
          <w:bCs/>
        </w:rPr>
      </w:pPr>
      <w:r w:rsidRPr="00622CDD">
        <w:rPr>
          <w:rFonts w:ascii="Arial" w:hAnsi="Arial" w:cs="Arial"/>
          <w:b/>
          <w:bCs/>
        </w:rPr>
        <w:t>REPUBLIKA HRVATSKA</w:t>
      </w:r>
    </w:p>
    <w:p w14:paraId="5640C51F" w14:textId="77777777" w:rsidR="00622CDD" w:rsidRPr="00622CDD" w:rsidRDefault="00622CDD" w:rsidP="00622CDD">
      <w:pPr>
        <w:pStyle w:val="Bezproreda1"/>
        <w:rPr>
          <w:rFonts w:ascii="Arial" w:hAnsi="Arial" w:cs="Arial"/>
          <w:b/>
          <w:bCs/>
        </w:rPr>
      </w:pPr>
      <w:r w:rsidRPr="00622CDD">
        <w:rPr>
          <w:rFonts w:ascii="Arial" w:hAnsi="Arial" w:cs="Arial"/>
          <w:b/>
          <w:bCs/>
        </w:rPr>
        <w:t>KARLOVAČKA ŽUPANIJA</w:t>
      </w:r>
    </w:p>
    <w:p w14:paraId="0DD72B74" w14:textId="77777777" w:rsidR="00622CDD" w:rsidRPr="00622CDD" w:rsidRDefault="00622CDD" w:rsidP="00622CDD">
      <w:pPr>
        <w:pStyle w:val="Bezproreda1"/>
        <w:rPr>
          <w:rFonts w:ascii="Arial" w:hAnsi="Arial" w:cs="Arial"/>
          <w:b/>
          <w:bCs/>
        </w:rPr>
      </w:pPr>
      <w:r w:rsidRPr="00622CDD">
        <w:rPr>
          <w:rFonts w:ascii="Arial" w:hAnsi="Arial" w:cs="Arial"/>
          <w:b/>
          <w:bCs/>
        </w:rPr>
        <w:t>GRAD DUGA RESA</w:t>
      </w:r>
    </w:p>
    <w:p w14:paraId="12AAB7EB" w14:textId="77777777" w:rsidR="00622CDD" w:rsidRPr="00622CDD" w:rsidRDefault="00622CDD" w:rsidP="00622CDD">
      <w:pPr>
        <w:pStyle w:val="Bezproreda1"/>
        <w:rPr>
          <w:rFonts w:ascii="Arial" w:hAnsi="Arial" w:cs="Arial"/>
          <w:b/>
          <w:bCs/>
        </w:rPr>
      </w:pPr>
      <w:r w:rsidRPr="00622CDD">
        <w:rPr>
          <w:rFonts w:ascii="Arial" w:hAnsi="Arial" w:cs="Arial"/>
          <w:b/>
          <w:bCs/>
        </w:rPr>
        <w:t>GRADSKO VIJEĆE</w:t>
      </w:r>
    </w:p>
    <w:p w14:paraId="3A5E5D61" w14:textId="77777777" w:rsidR="00622CDD" w:rsidRPr="00622CDD" w:rsidRDefault="00622CDD" w:rsidP="00622CDD">
      <w:pPr>
        <w:pStyle w:val="Bezproreda1"/>
        <w:rPr>
          <w:rFonts w:ascii="Arial" w:hAnsi="Arial" w:cs="Arial"/>
          <w:sz w:val="20"/>
          <w:szCs w:val="20"/>
        </w:rPr>
      </w:pPr>
      <w:r w:rsidRPr="00622CDD">
        <w:rPr>
          <w:rFonts w:ascii="Arial" w:hAnsi="Arial" w:cs="Arial"/>
          <w:sz w:val="20"/>
          <w:szCs w:val="20"/>
        </w:rPr>
        <w:t>KLASA: 371-01/22-01/03</w:t>
      </w:r>
    </w:p>
    <w:p w14:paraId="5131361E" w14:textId="77777777" w:rsidR="00622CDD" w:rsidRPr="00622CDD" w:rsidRDefault="00622CDD" w:rsidP="00622CDD">
      <w:pPr>
        <w:pStyle w:val="Bezproreda1"/>
        <w:rPr>
          <w:rFonts w:ascii="Arial" w:hAnsi="Arial" w:cs="Arial"/>
          <w:sz w:val="20"/>
          <w:szCs w:val="20"/>
        </w:rPr>
      </w:pPr>
      <w:r w:rsidRPr="00622CDD">
        <w:rPr>
          <w:rFonts w:ascii="Arial" w:hAnsi="Arial" w:cs="Arial"/>
          <w:sz w:val="20"/>
          <w:szCs w:val="20"/>
        </w:rPr>
        <w:t>URBROJ: 2133-3-01-00-26-</w:t>
      </w:r>
    </w:p>
    <w:p w14:paraId="67F5FB9B" w14:textId="77777777" w:rsidR="00622CDD" w:rsidRPr="00622CDD" w:rsidRDefault="00622CDD" w:rsidP="00622CDD">
      <w:pPr>
        <w:pStyle w:val="Bezproreda1"/>
        <w:rPr>
          <w:rFonts w:ascii="Arial" w:hAnsi="Arial" w:cs="Arial"/>
        </w:rPr>
      </w:pPr>
      <w:r w:rsidRPr="00622CDD">
        <w:rPr>
          <w:rFonts w:ascii="Arial" w:hAnsi="Arial" w:cs="Arial"/>
        </w:rPr>
        <w:t>Duga Resa, 22. srpnja 2026.</w:t>
      </w:r>
    </w:p>
    <w:p w14:paraId="62C259ED" w14:textId="77777777" w:rsidR="00622CDD" w:rsidRPr="00406AF4" w:rsidRDefault="00622CDD" w:rsidP="00357E7E">
      <w:pPr>
        <w:autoSpaceDE w:val="0"/>
        <w:autoSpaceDN w:val="0"/>
        <w:adjustRightInd w:val="0"/>
        <w:jc w:val="both"/>
        <w:rPr>
          <w:rFonts w:ascii="Arial" w:hAnsi="Arial" w:cs="Arial"/>
        </w:rPr>
      </w:pPr>
    </w:p>
    <w:p w14:paraId="5500B329" w14:textId="77777777" w:rsidR="00622CDD" w:rsidRPr="00406AF4" w:rsidRDefault="00622CDD" w:rsidP="00357E7E">
      <w:pPr>
        <w:autoSpaceDE w:val="0"/>
        <w:autoSpaceDN w:val="0"/>
        <w:adjustRightInd w:val="0"/>
        <w:jc w:val="both"/>
        <w:rPr>
          <w:rFonts w:ascii="Arial" w:hAnsi="Arial" w:cs="Arial"/>
        </w:rPr>
      </w:pPr>
      <w:r w:rsidRPr="00406AF4">
        <w:rPr>
          <w:rFonts w:ascii="Arial" w:hAnsi="Arial" w:cs="Arial"/>
        </w:rPr>
        <w:t>Na temelju članka 35.</w:t>
      </w:r>
      <w:r>
        <w:rPr>
          <w:rFonts w:ascii="Arial" w:hAnsi="Arial" w:cs="Arial"/>
        </w:rPr>
        <w:t xml:space="preserve"> i 48. stavka 3. </w:t>
      </w:r>
      <w:r w:rsidRPr="00406AF4">
        <w:rPr>
          <w:rFonts w:ascii="Arial" w:hAnsi="Arial" w:cs="Arial"/>
        </w:rPr>
        <w:t xml:space="preserve"> Zakona o lokalnoj i područnoj (regionalnoj) samoupravi (NN br. 33/01, 60/01, 129/05, 109/07, 125/08, 36/09, 150/11, 144/12, 19/13, 137/15, 123/17, 98/19 i 144/20) i  članka 47. stavka Statuta Grada Duge Rese (Službeni glasnik Grada Duge Rese broj 02/13, 01/15, 06/17, 10/17, 2/18, 6/18 — pročišćeni tekst, 02/20  i 02/21) Gradsko vijeće Grada Duge Rese dana</w:t>
      </w:r>
      <w:r>
        <w:rPr>
          <w:rFonts w:ascii="Arial" w:hAnsi="Arial" w:cs="Arial"/>
        </w:rPr>
        <w:t xml:space="preserve"> 22. srpnja </w:t>
      </w:r>
      <w:r w:rsidRPr="00406AF4">
        <w:rPr>
          <w:rFonts w:ascii="Arial" w:hAnsi="Arial" w:cs="Arial"/>
        </w:rPr>
        <w:t>2026. godine donijelo je</w:t>
      </w:r>
    </w:p>
    <w:p w14:paraId="16E61279" w14:textId="77777777" w:rsidR="00622CDD" w:rsidRPr="00406AF4" w:rsidRDefault="00622CDD" w:rsidP="00357E7E">
      <w:pPr>
        <w:autoSpaceDE w:val="0"/>
        <w:autoSpaceDN w:val="0"/>
        <w:adjustRightInd w:val="0"/>
        <w:jc w:val="both"/>
        <w:rPr>
          <w:rFonts w:ascii="Arial" w:hAnsi="Arial" w:cs="Arial"/>
          <w:b/>
          <w:bCs/>
        </w:rPr>
      </w:pPr>
    </w:p>
    <w:p w14:paraId="135F78FD" w14:textId="77777777" w:rsidR="00622CDD" w:rsidRPr="001C57ED" w:rsidRDefault="00622CDD" w:rsidP="00FA3C11">
      <w:pPr>
        <w:autoSpaceDE w:val="0"/>
        <w:autoSpaceDN w:val="0"/>
        <w:adjustRightInd w:val="0"/>
        <w:jc w:val="center"/>
        <w:rPr>
          <w:rFonts w:ascii="Arial" w:hAnsi="Arial" w:cs="Arial"/>
          <w:b/>
          <w:bCs/>
          <w:lang w:eastAsia="hr-HR"/>
        </w:rPr>
      </w:pPr>
      <w:r w:rsidRPr="00FA3C11">
        <w:rPr>
          <w:rFonts w:ascii="Arial" w:hAnsi="Arial" w:cs="Arial"/>
          <w:b/>
          <w:bCs/>
        </w:rPr>
        <w:t xml:space="preserve">ODLUKU </w:t>
      </w:r>
      <w:r w:rsidRPr="00FA3C11">
        <w:rPr>
          <w:b/>
          <w:bCs/>
        </w:rPr>
        <w:br/>
      </w:r>
      <w:r w:rsidRPr="001C57ED">
        <w:rPr>
          <w:rFonts w:ascii="Arial" w:hAnsi="Arial" w:cs="Arial"/>
          <w:b/>
          <w:bCs/>
          <w:lang w:eastAsia="hr-HR"/>
        </w:rPr>
        <w:t>o sufinanciranju izgradnje višestambene zgrade prema Programu društveno poticane stanogradnje na području Grada Duga Resa</w:t>
      </w:r>
    </w:p>
    <w:p w14:paraId="50B12AE5" w14:textId="77777777" w:rsidR="00622CDD" w:rsidRPr="001C57ED" w:rsidRDefault="00622CDD" w:rsidP="00B66166">
      <w:pPr>
        <w:autoSpaceDE w:val="0"/>
        <w:autoSpaceDN w:val="0"/>
        <w:adjustRightInd w:val="0"/>
        <w:jc w:val="center"/>
        <w:rPr>
          <w:rFonts w:ascii="Arial" w:hAnsi="Arial" w:cs="Arial"/>
        </w:rPr>
      </w:pPr>
    </w:p>
    <w:p w14:paraId="37C77ABE" w14:textId="77777777" w:rsidR="00622CDD" w:rsidRPr="00406AF4" w:rsidRDefault="00622CDD" w:rsidP="00984BF1">
      <w:pPr>
        <w:autoSpaceDE w:val="0"/>
        <w:autoSpaceDN w:val="0"/>
        <w:adjustRightInd w:val="0"/>
        <w:jc w:val="center"/>
        <w:rPr>
          <w:rFonts w:ascii="Arial" w:hAnsi="Arial" w:cs="Arial"/>
          <w:b/>
          <w:bCs/>
        </w:rPr>
      </w:pPr>
      <w:r w:rsidRPr="00406AF4">
        <w:rPr>
          <w:rFonts w:ascii="Arial" w:hAnsi="Arial" w:cs="Arial"/>
          <w:b/>
          <w:bCs/>
        </w:rPr>
        <w:t>Članak 1.</w:t>
      </w:r>
    </w:p>
    <w:p w14:paraId="7ABCA5E8" w14:textId="77777777" w:rsidR="00622CDD" w:rsidRPr="00B93F7F" w:rsidRDefault="00622CDD" w:rsidP="006B373C">
      <w:pPr>
        <w:autoSpaceDE w:val="0"/>
        <w:autoSpaceDN w:val="0"/>
        <w:adjustRightInd w:val="0"/>
        <w:jc w:val="both"/>
        <w:rPr>
          <w:rFonts w:ascii="Arial" w:hAnsi="Arial" w:cs="Arial"/>
        </w:rPr>
      </w:pPr>
      <w:r w:rsidRPr="00B93F7F">
        <w:rPr>
          <w:rFonts w:ascii="Arial" w:hAnsi="Arial" w:cs="Arial"/>
        </w:rPr>
        <w:t xml:space="preserve">Ovom Odlukom o sufinanciranju izgradnje višestambene zgrade prema Programu društveno poticane stanogradnje na području Grada Duge Rese (u daljnjem tekstu: Odluka), Grad Duga Resa </w:t>
      </w:r>
      <w:r>
        <w:rPr>
          <w:rFonts w:ascii="Arial" w:hAnsi="Arial" w:cs="Arial"/>
        </w:rPr>
        <w:t xml:space="preserve">preuzima obvezu sufinanciranja </w:t>
      </w:r>
      <w:r w:rsidRPr="00B93F7F">
        <w:rPr>
          <w:rFonts w:ascii="Arial" w:hAnsi="Arial" w:cs="Arial"/>
        </w:rPr>
        <w:t>izgradnj</w:t>
      </w:r>
      <w:r>
        <w:rPr>
          <w:rFonts w:ascii="Arial" w:hAnsi="Arial" w:cs="Arial"/>
        </w:rPr>
        <w:t>e</w:t>
      </w:r>
      <w:r w:rsidRPr="00B93F7F">
        <w:rPr>
          <w:rFonts w:ascii="Arial" w:hAnsi="Arial" w:cs="Arial"/>
        </w:rPr>
        <w:t xml:space="preserve"> višestambene zgrade u Dugoj Resi, na nekretnini katastarske oznake: k.č.br. 2048/4 k.o. Duga Resa 2, bespovratnim novčanim sredstvima u iznosu od 290.753,00 € s PDV-om (slovima: dvjesto devedeset tisuća sedamsto pedeset tri eura).</w:t>
      </w:r>
    </w:p>
    <w:p w14:paraId="3235C226" w14:textId="77777777" w:rsidR="00622CDD" w:rsidRPr="00B93F7F" w:rsidRDefault="00622CDD" w:rsidP="00B66166">
      <w:pPr>
        <w:autoSpaceDE w:val="0"/>
        <w:autoSpaceDN w:val="0"/>
        <w:adjustRightInd w:val="0"/>
        <w:jc w:val="center"/>
        <w:rPr>
          <w:rFonts w:ascii="Arial" w:hAnsi="Arial" w:cs="Arial"/>
          <w:b/>
          <w:bCs/>
        </w:rPr>
      </w:pPr>
      <w:r w:rsidRPr="00B93F7F">
        <w:rPr>
          <w:rFonts w:ascii="Arial" w:hAnsi="Arial" w:cs="Arial"/>
          <w:b/>
          <w:bCs/>
        </w:rPr>
        <w:t xml:space="preserve"> Članak 2. </w:t>
      </w:r>
    </w:p>
    <w:p w14:paraId="5365F1DD" w14:textId="77777777" w:rsidR="00622CDD" w:rsidRDefault="00622CDD" w:rsidP="00FA3C11">
      <w:pPr>
        <w:autoSpaceDE w:val="0"/>
        <w:autoSpaceDN w:val="0"/>
        <w:adjustRightInd w:val="0"/>
        <w:jc w:val="both"/>
        <w:rPr>
          <w:rFonts w:ascii="Arial" w:hAnsi="Arial" w:cs="Arial"/>
        </w:rPr>
      </w:pPr>
      <w:r>
        <w:rPr>
          <w:rFonts w:ascii="Arial" w:hAnsi="Arial" w:cs="Arial"/>
        </w:rPr>
        <w:t>Način i d</w:t>
      </w:r>
      <w:r w:rsidRPr="00B93F7F">
        <w:rPr>
          <w:rFonts w:ascii="Arial" w:hAnsi="Arial" w:cs="Arial"/>
        </w:rPr>
        <w:t>inamiku podmirenja obvez</w:t>
      </w:r>
      <w:r>
        <w:rPr>
          <w:rFonts w:ascii="Arial" w:hAnsi="Arial" w:cs="Arial"/>
        </w:rPr>
        <w:t>e iz članka 1. ove Odluke</w:t>
      </w:r>
      <w:r w:rsidRPr="00B93F7F">
        <w:rPr>
          <w:rFonts w:ascii="Arial" w:hAnsi="Arial" w:cs="Arial"/>
        </w:rPr>
        <w:t xml:space="preserve">, Grad Duga Resa i Agencija za pravni promet i posredovanje nekretninama regulirat će Ugovorom o međusobnim pravima i obvezama. </w:t>
      </w:r>
    </w:p>
    <w:p w14:paraId="08FC7EC2" w14:textId="77777777" w:rsidR="00622CDD" w:rsidRDefault="00622CDD" w:rsidP="00FA3C11">
      <w:pPr>
        <w:autoSpaceDE w:val="0"/>
        <w:autoSpaceDN w:val="0"/>
        <w:adjustRightInd w:val="0"/>
        <w:jc w:val="both"/>
        <w:rPr>
          <w:rFonts w:ascii="Arial" w:hAnsi="Arial" w:cs="Arial"/>
        </w:rPr>
      </w:pPr>
    </w:p>
    <w:p w14:paraId="5997994A" w14:textId="77777777" w:rsidR="00622CDD" w:rsidRDefault="00622CDD" w:rsidP="009841B5">
      <w:pPr>
        <w:autoSpaceDE w:val="0"/>
        <w:autoSpaceDN w:val="0"/>
        <w:adjustRightInd w:val="0"/>
        <w:jc w:val="center"/>
        <w:rPr>
          <w:rFonts w:ascii="Arial" w:hAnsi="Arial" w:cs="Arial"/>
          <w:b/>
          <w:bCs/>
        </w:rPr>
      </w:pPr>
      <w:r w:rsidRPr="00B93F7F">
        <w:rPr>
          <w:rFonts w:ascii="Arial" w:hAnsi="Arial" w:cs="Arial"/>
          <w:b/>
          <w:bCs/>
        </w:rPr>
        <w:t xml:space="preserve">Članak </w:t>
      </w:r>
      <w:r>
        <w:rPr>
          <w:rFonts w:ascii="Arial" w:hAnsi="Arial" w:cs="Arial"/>
          <w:b/>
          <w:bCs/>
        </w:rPr>
        <w:t>3</w:t>
      </w:r>
      <w:r w:rsidRPr="00B93F7F">
        <w:rPr>
          <w:rFonts w:ascii="Arial" w:hAnsi="Arial" w:cs="Arial"/>
          <w:b/>
          <w:bCs/>
        </w:rPr>
        <w:t>.</w:t>
      </w:r>
    </w:p>
    <w:p w14:paraId="27E08A4B" w14:textId="77777777" w:rsidR="00622CDD" w:rsidRPr="009841B5" w:rsidRDefault="00622CDD" w:rsidP="009841B5">
      <w:pPr>
        <w:pStyle w:val="pdq2pgselectionanchorcontainer"/>
        <w:spacing w:before="0" w:beforeAutospacing="0" w:after="0" w:afterAutospacing="0"/>
        <w:jc w:val="both"/>
        <w:rPr>
          <w:rFonts w:ascii="Arial" w:eastAsia="Calibri" w:hAnsi="Arial" w:cs="Arial"/>
          <w:sz w:val="22"/>
          <w:szCs w:val="22"/>
          <w:lang w:eastAsia="en-US"/>
        </w:rPr>
      </w:pPr>
      <w:r w:rsidRPr="009841B5">
        <w:rPr>
          <w:rFonts w:ascii="Arial" w:eastAsia="Calibri" w:hAnsi="Arial" w:cs="Arial"/>
          <w:sz w:val="22"/>
          <w:szCs w:val="22"/>
          <w:lang w:eastAsia="en-US"/>
        </w:rPr>
        <w:t>Ovlašćuje se gradonačelnik Grada Duge Rese za podnošenje zahtjeva Agenciji za pravni promet i posredovanje nekretninama za odobrenje podmirenja obveze sufinanciranja iz članka 1. ove Odluke u tri obroka tijekom tri proračunske godine, i to:</w:t>
      </w:r>
    </w:p>
    <w:p w14:paraId="6C2633FD" w14:textId="77777777" w:rsidR="00622CDD" w:rsidRPr="009841B5" w:rsidRDefault="00622CDD" w:rsidP="00622CDD">
      <w:pPr>
        <w:numPr>
          <w:ilvl w:val="0"/>
          <w:numId w:val="7"/>
        </w:numPr>
        <w:spacing w:after="0" w:line="240" w:lineRule="auto"/>
        <w:jc w:val="both"/>
        <w:rPr>
          <w:rFonts w:ascii="Arial" w:hAnsi="Arial" w:cs="Arial"/>
        </w:rPr>
      </w:pPr>
      <w:r w:rsidRPr="009841B5">
        <w:rPr>
          <w:rFonts w:ascii="Arial" w:hAnsi="Arial" w:cs="Arial"/>
        </w:rPr>
        <w:t xml:space="preserve">prvi obrok – s dospijećem do 30. rujna 2027. godine, </w:t>
      </w:r>
    </w:p>
    <w:p w14:paraId="10A55B76" w14:textId="77777777" w:rsidR="00622CDD" w:rsidRPr="009841B5" w:rsidRDefault="00622CDD" w:rsidP="00622CDD">
      <w:pPr>
        <w:numPr>
          <w:ilvl w:val="0"/>
          <w:numId w:val="7"/>
        </w:numPr>
        <w:spacing w:after="0" w:line="240" w:lineRule="auto"/>
        <w:jc w:val="both"/>
        <w:rPr>
          <w:rFonts w:ascii="Arial" w:hAnsi="Arial" w:cs="Arial"/>
        </w:rPr>
      </w:pPr>
      <w:r w:rsidRPr="009841B5">
        <w:rPr>
          <w:rFonts w:ascii="Arial" w:hAnsi="Arial" w:cs="Arial"/>
        </w:rPr>
        <w:t xml:space="preserve">drugi obrok – s dospijećem do 30. rujna 2028. godine, </w:t>
      </w:r>
    </w:p>
    <w:p w14:paraId="32B27CBC" w14:textId="77777777" w:rsidR="00622CDD" w:rsidRPr="009841B5" w:rsidRDefault="00622CDD" w:rsidP="00622CDD">
      <w:pPr>
        <w:numPr>
          <w:ilvl w:val="0"/>
          <w:numId w:val="7"/>
        </w:numPr>
        <w:spacing w:after="0" w:line="240" w:lineRule="auto"/>
        <w:jc w:val="both"/>
        <w:rPr>
          <w:rFonts w:ascii="Arial" w:hAnsi="Arial" w:cs="Arial"/>
        </w:rPr>
      </w:pPr>
      <w:r w:rsidRPr="009841B5">
        <w:rPr>
          <w:rFonts w:ascii="Arial" w:hAnsi="Arial" w:cs="Arial"/>
        </w:rPr>
        <w:t xml:space="preserve">treći obrok – s dospijećem do 30. rujna 2029. godine, </w:t>
      </w:r>
    </w:p>
    <w:p w14:paraId="0467FAFD" w14:textId="77777777" w:rsidR="00622CDD" w:rsidRPr="009841B5" w:rsidRDefault="00622CDD" w:rsidP="009841B5">
      <w:pPr>
        <w:pStyle w:val="NormalWeb"/>
        <w:spacing w:after="0"/>
        <w:jc w:val="both"/>
        <w:rPr>
          <w:rFonts w:ascii="Arial" w:hAnsi="Arial" w:cs="Arial"/>
          <w:sz w:val="22"/>
          <w:szCs w:val="22"/>
        </w:rPr>
      </w:pPr>
      <w:r w:rsidRPr="009841B5">
        <w:rPr>
          <w:rFonts w:ascii="Arial" w:hAnsi="Arial" w:cs="Arial"/>
          <w:sz w:val="22"/>
          <w:szCs w:val="22"/>
        </w:rPr>
        <w:t>te za sklapanje ugovora iz članka 2. ove Odluke i poduzimanje svih drugih pravnih radnji potrebnih za provedbu ove Odluke.</w:t>
      </w:r>
    </w:p>
    <w:p w14:paraId="2414625A" w14:textId="77777777" w:rsidR="00622CDD" w:rsidRDefault="00622CDD" w:rsidP="002A2C44">
      <w:pPr>
        <w:autoSpaceDE w:val="0"/>
        <w:autoSpaceDN w:val="0"/>
        <w:adjustRightInd w:val="0"/>
        <w:jc w:val="both"/>
        <w:rPr>
          <w:rFonts w:ascii="Arial" w:hAnsi="Arial" w:cs="Arial"/>
        </w:rPr>
      </w:pPr>
    </w:p>
    <w:p w14:paraId="08960325" w14:textId="77777777" w:rsidR="00622CDD" w:rsidRDefault="00622CDD" w:rsidP="002A2C44">
      <w:pPr>
        <w:autoSpaceDE w:val="0"/>
        <w:autoSpaceDN w:val="0"/>
        <w:adjustRightInd w:val="0"/>
        <w:jc w:val="both"/>
        <w:rPr>
          <w:rFonts w:ascii="Arial" w:hAnsi="Arial" w:cs="Arial"/>
        </w:rPr>
      </w:pPr>
    </w:p>
    <w:p w14:paraId="5F9F7A14" w14:textId="77777777" w:rsidR="00622CDD" w:rsidRPr="002A2C44" w:rsidRDefault="00622CDD" w:rsidP="002A2C44">
      <w:pPr>
        <w:autoSpaceDE w:val="0"/>
        <w:autoSpaceDN w:val="0"/>
        <w:adjustRightInd w:val="0"/>
        <w:jc w:val="both"/>
        <w:rPr>
          <w:rFonts w:ascii="Arial" w:hAnsi="Arial" w:cs="Arial"/>
        </w:rPr>
      </w:pPr>
    </w:p>
    <w:p w14:paraId="3D0DD124" w14:textId="77777777" w:rsidR="00622CDD" w:rsidRPr="002A2C44" w:rsidRDefault="00622CDD" w:rsidP="002A2C44">
      <w:pPr>
        <w:autoSpaceDE w:val="0"/>
        <w:autoSpaceDN w:val="0"/>
        <w:adjustRightInd w:val="0"/>
        <w:jc w:val="center"/>
        <w:rPr>
          <w:rFonts w:ascii="Arial" w:hAnsi="Arial" w:cs="Arial"/>
        </w:rPr>
      </w:pPr>
      <w:r w:rsidRPr="002A2C44">
        <w:rPr>
          <w:rFonts w:ascii="Arial" w:hAnsi="Arial" w:cs="Arial"/>
          <w:b/>
          <w:bCs/>
        </w:rPr>
        <w:lastRenderedPageBreak/>
        <w:t>Članak 4</w:t>
      </w:r>
      <w:r w:rsidRPr="002A2C44">
        <w:rPr>
          <w:rFonts w:ascii="Arial" w:hAnsi="Arial" w:cs="Arial"/>
        </w:rPr>
        <w:t>.</w:t>
      </w:r>
    </w:p>
    <w:p w14:paraId="561D1FA1" w14:textId="77777777" w:rsidR="00622CDD" w:rsidRDefault="00622CDD" w:rsidP="004E05D3">
      <w:pPr>
        <w:autoSpaceDE w:val="0"/>
        <w:autoSpaceDN w:val="0"/>
        <w:adjustRightInd w:val="0"/>
        <w:jc w:val="both"/>
        <w:rPr>
          <w:rFonts w:ascii="Arial" w:hAnsi="Arial" w:cs="Arial"/>
        </w:rPr>
      </w:pPr>
      <w:r w:rsidRPr="00B93F7F">
        <w:rPr>
          <w:rFonts w:ascii="Arial" w:hAnsi="Arial" w:cs="Arial"/>
        </w:rPr>
        <w:t>Ova Odluka stupa na snagu sljedećeg dana od dana objave u Službenom glasniku Grada Duge Rese.</w:t>
      </w:r>
    </w:p>
    <w:p w14:paraId="36533D41" w14:textId="77777777" w:rsidR="00622CDD" w:rsidRPr="009841B5" w:rsidRDefault="00622CDD" w:rsidP="004E05D3">
      <w:pPr>
        <w:autoSpaceDE w:val="0"/>
        <w:autoSpaceDN w:val="0"/>
        <w:adjustRightInd w:val="0"/>
        <w:jc w:val="both"/>
        <w:rPr>
          <w:rFonts w:ascii="Arial" w:hAnsi="Arial" w:cs="Arial"/>
        </w:rPr>
      </w:pPr>
    </w:p>
    <w:p w14:paraId="3261B151" w14:textId="77777777" w:rsidR="00622CDD" w:rsidRPr="00406AF4" w:rsidRDefault="00622CDD" w:rsidP="00622CDD">
      <w:pPr>
        <w:pStyle w:val="Default"/>
        <w:jc w:val="right"/>
        <w:rPr>
          <w:b/>
          <w:bCs/>
          <w:sz w:val="22"/>
          <w:szCs w:val="22"/>
        </w:rPr>
      </w:pPr>
      <w:r w:rsidRPr="00406AF4">
        <w:rPr>
          <w:b/>
          <w:bCs/>
          <w:sz w:val="22"/>
          <w:szCs w:val="22"/>
        </w:rPr>
        <w:t xml:space="preserve">                                                                                   PREDSJEDNICA GRADSKOG VIJEĆA</w:t>
      </w:r>
    </w:p>
    <w:p w14:paraId="68DC4DEF" w14:textId="7266EC29" w:rsidR="00622CDD" w:rsidRDefault="00622CDD" w:rsidP="004E05D3">
      <w:pPr>
        <w:tabs>
          <w:tab w:val="left" w:pos="540"/>
        </w:tabs>
        <w:jc w:val="both"/>
        <w:rPr>
          <w:rFonts w:ascii="Arial" w:hAnsi="Arial" w:cs="Arial"/>
          <w:b/>
          <w:bCs/>
        </w:rPr>
      </w:pPr>
      <w:r w:rsidRPr="00406AF4">
        <w:rPr>
          <w:rFonts w:ascii="Arial" w:hAnsi="Arial" w:cs="Arial"/>
        </w:rPr>
        <w:t xml:space="preserve">                                                                                  </w:t>
      </w:r>
      <w:r>
        <w:rPr>
          <w:rFonts w:ascii="Arial" w:hAnsi="Arial" w:cs="Arial"/>
        </w:rPr>
        <w:t xml:space="preserve"> </w:t>
      </w:r>
      <w:r w:rsidRPr="00406AF4">
        <w:rPr>
          <w:rFonts w:ascii="Arial" w:hAnsi="Arial" w:cs="Arial"/>
          <w:b/>
          <w:bCs/>
        </w:rPr>
        <w:t xml:space="preserve">Višnja Mihalić - </w:t>
      </w:r>
      <w:proofErr w:type="spellStart"/>
      <w:r w:rsidRPr="00406AF4">
        <w:rPr>
          <w:rFonts w:ascii="Arial" w:hAnsi="Arial" w:cs="Arial"/>
          <w:b/>
          <w:bCs/>
        </w:rPr>
        <w:t>Mikuljan</w:t>
      </w:r>
      <w:proofErr w:type="spellEnd"/>
      <w:r w:rsidRPr="00406AF4">
        <w:rPr>
          <w:rFonts w:ascii="Arial" w:hAnsi="Arial" w:cs="Arial"/>
          <w:b/>
          <w:bCs/>
        </w:rPr>
        <w:t xml:space="preserve">, </w:t>
      </w:r>
      <w:proofErr w:type="spellStart"/>
      <w:r w:rsidRPr="00406AF4">
        <w:rPr>
          <w:rFonts w:ascii="Arial" w:hAnsi="Arial" w:cs="Arial"/>
          <w:b/>
          <w:bCs/>
        </w:rPr>
        <w:t>dr.med</w:t>
      </w:r>
      <w:proofErr w:type="spellEnd"/>
      <w:r w:rsidRPr="00406AF4">
        <w:rPr>
          <w:rFonts w:ascii="Arial" w:hAnsi="Arial" w:cs="Arial"/>
          <w:b/>
          <w:bCs/>
        </w:rPr>
        <w:t>.</w:t>
      </w:r>
      <w:r>
        <w:rPr>
          <w:rFonts w:ascii="Arial" w:hAnsi="Arial" w:cs="Arial"/>
          <w:b/>
          <w:bCs/>
        </w:rPr>
        <w:t>, v.r.</w:t>
      </w:r>
    </w:p>
    <w:p w14:paraId="66A6BE09" w14:textId="77777777" w:rsidR="00622CDD" w:rsidRPr="009841B5" w:rsidRDefault="00622CDD" w:rsidP="004E05D3">
      <w:pPr>
        <w:tabs>
          <w:tab w:val="left" w:pos="540"/>
        </w:tabs>
        <w:jc w:val="both"/>
        <w:rPr>
          <w:rFonts w:ascii="Arial" w:hAnsi="Arial" w:cs="Arial"/>
        </w:rPr>
      </w:pPr>
    </w:p>
    <w:p w14:paraId="14B7CC63" w14:textId="77777777" w:rsidR="00422533" w:rsidRDefault="00422533" w:rsidP="00EE4342">
      <w:pPr>
        <w:spacing w:after="0" w:line="240" w:lineRule="auto"/>
        <w:rPr>
          <w:rFonts w:ascii="Arial" w:hAnsi="Arial" w:cs="Arial"/>
          <w:noProof/>
        </w:rPr>
      </w:pPr>
    </w:p>
    <w:p w14:paraId="37C3CAAB" w14:textId="77777777" w:rsidR="00422533" w:rsidRDefault="00422533" w:rsidP="00EE4342">
      <w:pPr>
        <w:spacing w:after="0" w:line="240" w:lineRule="auto"/>
        <w:rPr>
          <w:rFonts w:ascii="Arial" w:hAnsi="Arial" w:cs="Arial"/>
          <w:noProof/>
        </w:rPr>
      </w:pPr>
    </w:p>
    <w:p w14:paraId="36625C0B" w14:textId="77777777" w:rsidR="00422533" w:rsidRPr="006C0A09" w:rsidRDefault="00422533" w:rsidP="00EE4342">
      <w:pPr>
        <w:spacing w:after="0" w:line="240" w:lineRule="auto"/>
        <w:rPr>
          <w:rFonts w:ascii="Arial" w:hAnsi="Arial" w:cs="Arial"/>
          <w:noProof/>
        </w:rPr>
      </w:pPr>
    </w:p>
    <w:sectPr w:rsidR="00422533" w:rsidRPr="006C0A09">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72FE98" w14:textId="77777777" w:rsidR="00214D51" w:rsidRDefault="00214D51" w:rsidP="00C54B98">
      <w:pPr>
        <w:spacing w:after="0" w:line="240" w:lineRule="auto"/>
      </w:pPr>
      <w:r>
        <w:separator/>
      </w:r>
    </w:p>
  </w:endnote>
  <w:endnote w:type="continuationSeparator" w:id="0">
    <w:p w14:paraId="77E5A96D" w14:textId="77777777" w:rsidR="00214D51" w:rsidRDefault="00214D51" w:rsidP="00C54B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C457C" w14:textId="77777777" w:rsidR="00C54B98" w:rsidRDefault="00C54B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9164C" w14:textId="77777777" w:rsidR="00C54B98" w:rsidRDefault="00C54B9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C8D44" w14:textId="77777777" w:rsidR="00C54B98" w:rsidRDefault="00C54B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C688A7" w14:textId="77777777" w:rsidR="00214D51" w:rsidRDefault="00214D51" w:rsidP="00C54B98">
      <w:pPr>
        <w:spacing w:after="0" w:line="240" w:lineRule="auto"/>
      </w:pPr>
      <w:r>
        <w:separator/>
      </w:r>
    </w:p>
  </w:footnote>
  <w:footnote w:type="continuationSeparator" w:id="0">
    <w:p w14:paraId="6A45BF8F" w14:textId="77777777" w:rsidR="00214D51" w:rsidRDefault="00214D51" w:rsidP="00C54B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D4820" w14:textId="77777777" w:rsidR="00C54B98" w:rsidRDefault="00C54B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3EB07" w14:textId="77777777" w:rsidR="00C54B98" w:rsidRDefault="00C54B9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F13AB" w14:textId="77777777" w:rsidR="00C54B98" w:rsidRDefault="00C54B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A2A79"/>
    <w:multiLevelType w:val="hybridMultilevel"/>
    <w:tmpl w:val="D73C9D5E"/>
    <w:lvl w:ilvl="0" w:tplc="77B4CECC">
      <w:numFmt w:val="bullet"/>
      <w:lvlText w:val="-"/>
      <w:lvlJc w:val="left"/>
      <w:pPr>
        <w:ind w:left="578" w:hanging="360"/>
      </w:pPr>
      <w:rPr>
        <w:rFonts w:ascii="Times New Roman" w:eastAsia="Times New Roman" w:hAnsi="Times New Roman" w:hint="default"/>
        <w:sz w:val="24"/>
      </w:rPr>
    </w:lvl>
    <w:lvl w:ilvl="1" w:tplc="041A0003" w:tentative="1">
      <w:start w:val="1"/>
      <w:numFmt w:val="bullet"/>
      <w:lvlText w:val="o"/>
      <w:lvlJc w:val="left"/>
      <w:pPr>
        <w:ind w:left="1298" w:hanging="360"/>
      </w:pPr>
      <w:rPr>
        <w:rFonts w:ascii="Courier New" w:hAnsi="Courier New" w:cs="Courier New" w:hint="default"/>
      </w:rPr>
    </w:lvl>
    <w:lvl w:ilvl="2" w:tplc="041A0005" w:tentative="1">
      <w:start w:val="1"/>
      <w:numFmt w:val="bullet"/>
      <w:lvlText w:val=""/>
      <w:lvlJc w:val="left"/>
      <w:pPr>
        <w:ind w:left="2018" w:hanging="360"/>
      </w:pPr>
      <w:rPr>
        <w:rFonts w:ascii="Wingdings" w:hAnsi="Wingdings" w:hint="default"/>
      </w:rPr>
    </w:lvl>
    <w:lvl w:ilvl="3" w:tplc="041A0001" w:tentative="1">
      <w:start w:val="1"/>
      <w:numFmt w:val="bullet"/>
      <w:lvlText w:val=""/>
      <w:lvlJc w:val="left"/>
      <w:pPr>
        <w:ind w:left="2738" w:hanging="360"/>
      </w:pPr>
      <w:rPr>
        <w:rFonts w:ascii="Symbol" w:hAnsi="Symbol" w:hint="default"/>
      </w:rPr>
    </w:lvl>
    <w:lvl w:ilvl="4" w:tplc="041A0003" w:tentative="1">
      <w:start w:val="1"/>
      <w:numFmt w:val="bullet"/>
      <w:lvlText w:val="o"/>
      <w:lvlJc w:val="left"/>
      <w:pPr>
        <w:ind w:left="3458" w:hanging="360"/>
      </w:pPr>
      <w:rPr>
        <w:rFonts w:ascii="Courier New" w:hAnsi="Courier New" w:cs="Courier New" w:hint="default"/>
      </w:rPr>
    </w:lvl>
    <w:lvl w:ilvl="5" w:tplc="041A0005" w:tentative="1">
      <w:start w:val="1"/>
      <w:numFmt w:val="bullet"/>
      <w:lvlText w:val=""/>
      <w:lvlJc w:val="left"/>
      <w:pPr>
        <w:ind w:left="4178" w:hanging="360"/>
      </w:pPr>
      <w:rPr>
        <w:rFonts w:ascii="Wingdings" w:hAnsi="Wingdings" w:hint="default"/>
      </w:rPr>
    </w:lvl>
    <w:lvl w:ilvl="6" w:tplc="041A0001" w:tentative="1">
      <w:start w:val="1"/>
      <w:numFmt w:val="bullet"/>
      <w:lvlText w:val=""/>
      <w:lvlJc w:val="left"/>
      <w:pPr>
        <w:ind w:left="4898" w:hanging="360"/>
      </w:pPr>
      <w:rPr>
        <w:rFonts w:ascii="Symbol" w:hAnsi="Symbol" w:hint="default"/>
      </w:rPr>
    </w:lvl>
    <w:lvl w:ilvl="7" w:tplc="041A0003" w:tentative="1">
      <w:start w:val="1"/>
      <w:numFmt w:val="bullet"/>
      <w:lvlText w:val="o"/>
      <w:lvlJc w:val="left"/>
      <w:pPr>
        <w:ind w:left="5618" w:hanging="360"/>
      </w:pPr>
      <w:rPr>
        <w:rFonts w:ascii="Courier New" w:hAnsi="Courier New" w:cs="Courier New" w:hint="default"/>
      </w:rPr>
    </w:lvl>
    <w:lvl w:ilvl="8" w:tplc="041A0005" w:tentative="1">
      <w:start w:val="1"/>
      <w:numFmt w:val="bullet"/>
      <w:lvlText w:val=""/>
      <w:lvlJc w:val="left"/>
      <w:pPr>
        <w:ind w:left="6338" w:hanging="360"/>
      </w:pPr>
      <w:rPr>
        <w:rFonts w:ascii="Wingdings" w:hAnsi="Wingdings" w:hint="default"/>
      </w:rPr>
    </w:lvl>
  </w:abstractNum>
  <w:abstractNum w:abstractNumId="1" w15:restartNumberingAfterBreak="0">
    <w:nsid w:val="098A2BB2"/>
    <w:multiLevelType w:val="hybridMultilevel"/>
    <w:tmpl w:val="8070D52E"/>
    <w:lvl w:ilvl="0" w:tplc="EC74BBDC">
      <w:start w:val="1"/>
      <w:numFmt w:val="decimal"/>
      <w:lvlText w:val="%1."/>
      <w:lvlJc w:val="left"/>
      <w:pPr>
        <w:ind w:left="294" w:hanging="360"/>
      </w:pPr>
      <w:rPr>
        <w:rFonts w:hint="default"/>
      </w:rPr>
    </w:lvl>
    <w:lvl w:ilvl="1" w:tplc="041A0019" w:tentative="1">
      <w:start w:val="1"/>
      <w:numFmt w:val="lowerLetter"/>
      <w:lvlText w:val="%2."/>
      <w:lvlJc w:val="left"/>
      <w:pPr>
        <w:ind w:left="1014" w:hanging="360"/>
      </w:pPr>
    </w:lvl>
    <w:lvl w:ilvl="2" w:tplc="041A001B" w:tentative="1">
      <w:start w:val="1"/>
      <w:numFmt w:val="lowerRoman"/>
      <w:lvlText w:val="%3."/>
      <w:lvlJc w:val="right"/>
      <w:pPr>
        <w:ind w:left="1734" w:hanging="180"/>
      </w:pPr>
    </w:lvl>
    <w:lvl w:ilvl="3" w:tplc="041A000F" w:tentative="1">
      <w:start w:val="1"/>
      <w:numFmt w:val="decimal"/>
      <w:lvlText w:val="%4."/>
      <w:lvlJc w:val="left"/>
      <w:pPr>
        <w:ind w:left="2454" w:hanging="360"/>
      </w:pPr>
    </w:lvl>
    <w:lvl w:ilvl="4" w:tplc="041A0019" w:tentative="1">
      <w:start w:val="1"/>
      <w:numFmt w:val="lowerLetter"/>
      <w:lvlText w:val="%5."/>
      <w:lvlJc w:val="left"/>
      <w:pPr>
        <w:ind w:left="3174" w:hanging="360"/>
      </w:pPr>
    </w:lvl>
    <w:lvl w:ilvl="5" w:tplc="041A001B" w:tentative="1">
      <w:start w:val="1"/>
      <w:numFmt w:val="lowerRoman"/>
      <w:lvlText w:val="%6."/>
      <w:lvlJc w:val="right"/>
      <w:pPr>
        <w:ind w:left="3894" w:hanging="180"/>
      </w:pPr>
    </w:lvl>
    <w:lvl w:ilvl="6" w:tplc="041A000F" w:tentative="1">
      <w:start w:val="1"/>
      <w:numFmt w:val="decimal"/>
      <w:lvlText w:val="%7."/>
      <w:lvlJc w:val="left"/>
      <w:pPr>
        <w:ind w:left="4614" w:hanging="360"/>
      </w:pPr>
    </w:lvl>
    <w:lvl w:ilvl="7" w:tplc="041A0019" w:tentative="1">
      <w:start w:val="1"/>
      <w:numFmt w:val="lowerLetter"/>
      <w:lvlText w:val="%8."/>
      <w:lvlJc w:val="left"/>
      <w:pPr>
        <w:ind w:left="5334" w:hanging="360"/>
      </w:pPr>
    </w:lvl>
    <w:lvl w:ilvl="8" w:tplc="041A001B" w:tentative="1">
      <w:start w:val="1"/>
      <w:numFmt w:val="lowerRoman"/>
      <w:lvlText w:val="%9."/>
      <w:lvlJc w:val="right"/>
      <w:pPr>
        <w:ind w:left="6054" w:hanging="180"/>
      </w:pPr>
    </w:lvl>
  </w:abstractNum>
  <w:abstractNum w:abstractNumId="2" w15:restartNumberingAfterBreak="0">
    <w:nsid w:val="0DD54B8E"/>
    <w:multiLevelType w:val="hybridMultilevel"/>
    <w:tmpl w:val="8A4283A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03569C3"/>
    <w:multiLevelType w:val="hybridMultilevel"/>
    <w:tmpl w:val="D892169C"/>
    <w:lvl w:ilvl="0" w:tplc="B0A09962">
      <w:start w:val="1"/>
      <w:numFmt w:val="decimal"/>
      <w:lvlText w:val="%1."/>
      <w:lvlJc w:val="left"/>
      <w:pPr>
        <w:ind w:left="-66" w:hanging="360"/>
      </w:pPr>
      <w:rPr>
        <w:rFonts w:hint="default"/>
      </w:rPr>
    </w:lvl>
    <w:lvl w:ilvl="1" w:tplc="041A0019" w:tentative="1">
      <w:start w:val="1"/>
      <w:numFmt w:val="lowerLetter"/>
      <w:lvlText w:val="%2."/>
      <w:lvlJc w:val="left"/>
      <w:pPr>
        <w:ind w:left="654" w:hanging="360"/>
      </w:pPr>
    </w:lvl>
    <w:lvl w:ilvl="2" w:tplc="041A001B" w:tentative="1">
      <w:start w:val="1"/>
      <w:numFmt w:val="lowerRoman"/>
      <w:lvlText w:val="%3."/>
      <w:lvlJc w:val="right"/>
      <w:pPr>
        <w:ind w:left="1374" w:hanging="180"/>
      </w:pPr>
    </w:lvl>
    <w:lvl w:ilvl="3" w:tplc="041A000F" w:tentative="1">
      <w:start w:val="1"/>
      <w:numFmt w:val="decimal"/>
      <w:lvlText w:val="%4."/>
      <w:lvlJc w:val="left"/>
      <w:pPr>
        <w:ind w:left="2094" w:hanging="360"/>
      </w:pPr>
    </w:lvl>
    <w:lvl w:ilvl="4" w:tplc="041A0019" w:tentative="1">
      <w:start w:val="1"/>
      <w:numFmt w:val="lowerLetter"/>
      <w:lvlText w:val="%5."/>
      <w:lvlJc w:val="left"/>
      <w:pPr>
        <w:ind w:left="2814" w:hanging="360"/>
      </w:pPr>
    </w:lvl>
    <w:lvl w:ilvl="5" w:tplc="041A001B" w:tentative="1">
      <w:start w:val="1"/>
      <w:numFmt w:val="lowerRoman"/>
      <w:lvlText w:val="%6."/>
      <w:lvlJc w:val="right"/>
      <w:pPr>
        <w:ind w:left="3534" w:hanging="180"/>
      </w:pPr>
    </w:lvl>
    <w:lvl w:ilvl="6" w:tplc="041A000F" w:tentative="1">
      <w:start w:val="1"/>
      <w:numFmt w:val="decimal"/>
      <w:lvlText w:val="%7."/>
      <w:lvlJc w:val="left"/>
      <w:pPr>
        <w:ind w:left="4254" w:hanging="360"/>
      </w:pPr>
    </w:lvl>
    <w:lvl w:ilvl="7" w:tplc="041A0019" w:tentative="1">
      <w:start w:val="1"/>
      <w:numFmt w:val="lowerLetter"/>
      <w:lvlText w:val="%8."/>
      <w:lvlJc w:val="left"/>
      <w:pPr>
        <w:ind w:left="4974" w:hanging="360"/>
      </w:pPr>
    </w:lvl>
    <w:lvl w:ilvl="8" w:tplc="041A001B" w:tentative="1">
      <w:start w:val="1"/>
      <w:numFmt w:val="lowerRoman"/>
      <w:lvlText w:val="%9."/>
      <w:lvlJc w:val="right"/>
      <w:pPr>
        <w:ind w:left="5694" w:hanging="180"/>
      </w:pPr>
    </w:lvl>
  </w:abstractNum>
  <w:abstractNum w:abstractNumId="4" w15:restartNumberingAfterBreak="0">
    <w:nsid w:val="3B3A5861"/>
    <w:multiLevelType w:val="hybridMultilevel"/>
    <w:tmpl w:val="B2A6306E"/>
    <w:lvl w:ilvl="0" w:tplc="77B4CECC">
      <w:numFmt w:val="bullet"/>
      <w:lvlText w:val="-"/>
      <w:lvlJc w:val="left"/>
      <w:pPr>
        <w:ind w:left="720" w:hanging="360"/>
      </w:pPr>
      <w:rPr>
        <w:rFonts w:ascii="Times New Roman" w:eastAsia="Times New Roman" w:hAnsi="Times New Roman" w:hint="default"/>
        <w:sz w:val="24"/>
      </w:rPr>
    </w:lvl>
    <w:lvl w:ilvl="1" w:tplc="77B4CECC">
      <w:numFmt w:val="bullet"/>
      <w:lvlText w:val="-"/>
      <w:lvlJc w:val="left"/>
      <w:pPr>
        <w:ind w:left="1440" w:hanging="360"/>
      </w:pPr>
      <w:rPr>
        <w:rFonts w:ascii="Times New Roman" w:eastAsia="Times New Roman" w:hAnsi="Times New Roman" w:hint="default"/>
        <w:sz w:val="24"/>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673B0159"/>
    <w:multiLevelType w:val="hybridMultilevel"/>
    <w:tmpl w:val="D9866D1C"/>
    <w:lvl w:ilvl="0" w:tplc="77B4CECC">
      <w:numFmt w:val="bullet"/>
      <w:lvlText w:val="-"/>
      <w:lvlJc w:val="left"/>
      <w:pPr>
        <w:ind w:left="720" w:hanging="360"/>
      </w:pPr>
      <w:rPr>
        <w:rFonts w:ascii="Times New Roman" w:eastAsia="Times New Roman" w:hAnsi="Times New Roman" w:hint="default"/>
        <w:sz w:val="24"/>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72E05CC3"/>
    <w:multiLevelType w:val="hybridMultilevel"/>
    <w:tmpl w:val="9BBA9A4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759D6B01"/>
    <w:multiLevelType w:val="hybridMultilevel"/>
    <w:tmpl w:val="3E583D5E"/>
    <w:lvl w:ilvl="0" w:tplc="0FFEED24">
      <w:numFmt w:val="bullet"/>
      <w:lvlText w:val="-"/>
      <w:lvlJc w:val="left"/>
      <w:pPr>
        <w:ind w:left="615" w:hanging="360"/>
      </w:pPr>
      <w:rPr>
        <w:rFonts w:ascii="Arial" w:eastAsia="Times New Roman" w:hAnsi="Arial" w:cs="Arial" w:hint="default"/>
      </w:rPr>
    </w:lvl>
    <w:lvl w:ilvl="1" w:tplc="041A0003" w:tentative="1">
      <w:start w:val="1"/>
      <w:numFmt w:val="bullet"/>
      <w:lvlText w:val="o"/>
      <w:lvlJc w:val="left"/>
      <w:pPr>
        <w:ind w:left="1335" w:hanging="360"/>
      </w:pPr>
      <w:rPr>
        <w:rFonts w:ascii="Courier New" w:hAnsi="Courier New" w:cs="Courier New" w:hint="default"/>
      </w:rPr>
    </w:lvl>
    <w:lvl w:ilvl="2" w:tplc="041A0005" w:tentative="1">
      <w:start w:val="1"/>
      <w:numFmt w:val="bullet"/>
      <w:lvlText w:val=""/>
      <w:lvlJc w:val="left"/>
      <w:pPr>
        <w:ind w:left="2055" w:hanging="360"/>
      </w:pPr>
      <w:rPr>
        <w:rFonts w:ascii="Wingdings" w:hAnsi="Wingdings" w:hint="default"/>
      </w:rPr>
    </w:lvl>
    <w:lvl w:ilvl="3" w:tplc="041A0001" w:tentative="1">
      <w:start w:val="1"/>
      <w:numFmt w:val="bullet"/>
      <w:lvlText w:val=""/>
      <w:lvlJc w:val="left"/>
      <w:pPr>
        <w:ind w:left="2775" w:hanging="360"/>
      </w:pPr>
      <w:rPr>
        <w:rFonts w:ascii="Symbol" w:hAnsi="Symbol" w:hint="default"/>
      </w:rPr>
    </w:lvl>
    <w:lvl w:ilvl="4" w:tplc="041A0003" w:tentative="1">
      <w:start w:val="1"/>
      <w:numFmt w:val="bullet"/>
      <w:lvlText w:val="o"/>
      <w:lvlJc w:val="left"/>
      <w:pPr>
        <w:ind w:left="3495" w:hanging="360"/>
      </w:pPr>
      <w:rPr>
        <w:rFonts w:ascii="Courier New" w:hAnsi="Courier New" w:cs="Courier New" w:hint="default"/>
      </w:rPr>
    </w:lvl>
    <w:lvl w:ilvl="5" w:tplc="041A0005" w:tentative="1">
      <w:start w:val="1"/>
      <w:numFmt w:val="bullet"/>
      <w:lvlText w:val=""/>
      <w:lvlJc w:val="left"/>
      <w:pPr>
        <w:ind w:left="4215" w:hanging="360"/>
      </w:pPr>
      <w:rPr>
        <w:rFonts w:ascii="Wingdings" w:hAnsi="Wingdings" w:hint="default"/>
      </w:rPr>
    </w:lvl>
    <w:lvl w:ilvl="6" w:tplc="041A0001" w:tentative="1">
      <w:start w:val="1"/>
      <w:numFmt w:val="bullet"/>
      <w:lvlText w:val=""/>
      <w:lvlJc w:val="left"/>
      <w:pPr>
        <w:ind w:left="4935" w:hanging="360"/>
      </w:pPr>
      <w:rPr>
        <w:rFonts w:ascii="Symbol" w:hAnsi="Symbol" w:hint="default"/>
      </w:rPr>
    </w:lvl>
    <w:lvl w:ilvl="7" w:tplc="041A0003" w:tentative="1">
      <w:start w:val="1"/>
      <w:numFmt w:val="bullet"/>
      <w:lvlText w:val="o"/>
      <w:lvlJc w:val="left"/>
      <w:pPr>
        <w:ind w:left="5655" w:hanging="360"/>
      </w:pPr>
      <w:rPr>
        <w:rFonts w:ascii="Courier New" w:hAnsi="Courier New" w:cs="Courier New" w:hint="default"/>
      </w:rPr>
    </w:lvl>
    <w:lvl w:ilvl="8" w:tplc="041A0005" w:tentative="1">
      <w:start w:val="1"/>
      <w:numFmt w:val="bullet"/>
      <w:lvlText w:val=""/>
      <w:lvlJc w:val="left"/>
      <w:pPr>
        <w:ind w:left="6375" w:hanging="360"/>
      </w:pPr>
      <w:rPr>
        <w:rFonts w:ascii="Wingdings" w:hAnsi="Wingdings" w:hint="default"/>
      </w:rPr>
    </w:lvl>
  </w:abstractNum>
  <w:abstractNum w:abstractNumId="8" w15:restartNumberingAfterBreak="0">
    <w:nsid w:val="75DE234A"/>
    <w:multiLevelType w:val="hybridMultilevel"/>
    <w:tmpl w:val="04B03D4C"/>
    <w:lvl w:ilvl="0" w:tplc="041A000F">
      <w:start w:val="1"/>
      <w:numFmt w:val="decimal"/>
      <w:lvlText w:val="%1."/>
      <w:lvlJc w:val="left"/>
      <w:pPr>
        <w:ind w:left="765" w:hanging="360"/>
      </w:pPr>
      <w:rPr>
        <w:rFonts w:hint="default"/>
      </w:rPr>
    </w:lvl>
    <w:lvl w:ilvl="1" w:tplc="041A0019" w:tentative="1">
      <w:start w:val="1"/>
      <w:numFmt w:val="lowerLetter"/>
      <w:lvlText w:val="%2."/>
      <w:lvlJc w:val="left"/>
      <w:pPr>
        <w:ind w:left="1485" w:hanging="360"/>
      </w:pPr>
    </w:lvl>
    <w:lvl w:ilvl="2" w:tplc="041A001B" w:tentative="1">
      <w:start w:val="1"/>
      <w:numFmt w:val="lowerRoman"/>
      <w:lvlText w:val="%3."/>
      <w:lvlJc w:val="right"/>
      <w:pPr>
        <w:ind w:left="2205" w:hanging="180"/>
      </w:pPr>
    </w:lvl>
    <w:lvl w:ilvl="3" w:tplc="041A000F" w:tentative="1">
      <w:start w:val="1"/>
      <w:numFmt w:val="decimal"/>
      <w:lvlText w:val="%4."/>
      <w:lvlJc w:val="left"/>
      <w:pPr>
        <w:ind w:left="2925" w:hanging="360"/>
      </w:pPr>
    </w:lvl>
    <w:lvl w:ilvl="4" w:tplc="041A0019" w:tentative="1">
      <w:start w:val="1"/>
      <w:numFmt w:val="lowerLetter"/>
      <w:lvlText w:val="%5."/>
      <w:lvlJc w:val="left"/>
      <w:pPr>
        <w:ind w:left="3645" w:hanging="360"/>
      </w:pPr>
    </w:lvl>
    <w:lvl w:ilvl="5" w:tplc="041A001B" w:tentative="1">
      <w:start w:val="1"/>
      <w:numFmt w:val="lowerRoman"/>
      <w:lvlText w:val="%6."/>
      <w:lvlJc w:val="right"/>
      <w:pPr>
        <w:ind w:left="4365" w:hanging="180"/>
      </w:pPr>
    </w:lvl>
    <w:lvl w:ilvl="6" w:tplc="041A000F" w:tentative="1">
      <w:start w:val="1"/>
      <w:numFmt w:val="decimal"/>
      <w:lvlText w:val="%7."/>
      <w:lvlJc w:val="left"/>
      <w:pPr>
        <w:ind w:left="5085" w:hanging="360"/>
      </w:pPr>
    </w:lvl>
    <w:lvl w:ilvl="7" w:tplc="041A0019" w:tentative="1">
      <w:start w:val="1"/>
      <w:numFmt w:val="lowerLetter"/>
      <w:lvlText w:val="%8."/>
      <w:lvlJc w:val="left"/>
      <w:pPr>
        <w:ind w:left="5805" w:hanging="360"/>
      </w:pPr>
    </w:lvl>
    <w:lvl w:ilvl="8" w:tplc="041A001B" w:tentative="1">
      <w:start w:val="1"/>
      <w:numFmt w:val="lowerRoman"/>
      <w:lvlText w:val="%9."/>
      <w:lvlJc w:val="right"/>
      <w:pPr>
        <w:ind w:left="6525" w:hanging="180"/>
      </w:pPr>
    </w:lvl>
  </w:abstractNum>
  <w:abstractNum w:abstractNumId="9" w15:restartNumberingAfterBreak="0">
    <w:nsid w:val="7DD80BA8"/>
    <w:multiLevelType w:val="multilevel"/>
    <w:tmpl w:val="84007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96925063">
    <w:abstractNumId w:val="0"/>
  </w:num>
  <w:num w:numId="2" w16cid:durableId="860515357">
    <w:abstractNumId w:val="5"/>
  </w:num>
  <w:num w:numId="3" w16cid:durableId="833030928">
    <w:abstractNumId w:val="7"/>
  </w:num>
  <w:num w:numId="4" w16cid:durableId="891574826">
    <w:abstractNumId w:val="4"/>
  </w:num>
  <w:num w:numId="5" w16cid:durableId="1359700199">
    <w:abstractNumId w:val="3"/>
  </w:num>
  <w:num w:numId="6" w16cid:durableId="1905530650">
    <w:abstractNumId w:val="1"/>
  </w:num>
  <w:num w:numId="7" w16cid:durableId="1151868288">
    <w:abstractNumId w:val="9"/>
  </w:num>
  <w:num w:numId="8" w16cid:durableId="71045597">
    <w:abstractNumId w:val="8"/>
  </w:num>
  <w:num w:numId="9" w16cid:durableId="521436907">
    <w:abstractNumId w:val="6"/>
  </w:num>
  <w:num w:numId="10" w16cid:durableId="3537292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C65"/>
    <w:rsid w:val="00020D21"/>
    <w:rsid w:val="00046916"/>
    <w:rsid w:val="000552C4"/>
    <w:rsid w:val="00060822"/>
    <w:rsid w:val="00090EAB"/>
    <w:rsid w:val="00092869"/>
    <w:rsid w:val="000A37BB"/>
    <w:rsid w:val="000A6744"/>
    <w:rsid w:val="000B33A6"/>
    <w:rsid w:val="000C2EDE"/>
    <w:rsid w:val="000C708D"/>
    <w:rsid w:val="000D7BCE"/>
    <w:rsid w:val="000E43E2"/>
    <w:rsid w:val="000F16FE"/>
    <w:rsid w:val="000F5BA4"/>
    <w:rsid w:val="001045EA"/>
    <w:rsid w:val="00105449"/>
    <w:rsid w:val="00106A08"/>
    <w:rsid w:val="001139CB"/>
    <w:rsid w:val="001220FA"/>
    <w:rsid w:val="001268CF"/>
    <w:rsid w:val="00134BDE"/>
    <w:rsid w:val="00134D2B"/>
    <w:rsid w:val="00140FC5"/>
    <w:rsid w:val="001445DF"/>
    <w:rsid w:val="00161396"/>
    <w:rsid w:val="00164C71"/>
    <w:rsid w:val="00183345"/>
    <w:rsid w:val="00192CF7"/>
    <w:rsid w:val="001C230A"/>
    <w:rsid w:val="001D506D"/>
    <w:rsid w:val="001E3644"/>
    <w:rsid w:val="001F230B"/>
    <w:rsid w:val="001F7596"/>
    <w:rsid w:val="00202468"/>
    <w:rsid w:val="00205B08"/>
    <w:rsid w:val="00205F11"/>
    <w:rsid w:val="00210D8C"/>
    <w:rsid w:val="00212D57"/>
    <w:rsid w:val="00212E20"/>
    <w:rsid w:val="0021393C"/>
    <w:rsid w:val="00214D51"/>
    <w:rsid w:val="0021726C"/>
    <w:rsid w:val="00226F49"/>
    <w:rsid w:val="00240621"/>
    <w:rsid w:val="002523DC"/>
    <w:rsid w:val="00254462"/>
    <w:rsid w:val="00255233"/>
    <w:rsid w:val="0025696C"/>
    <w:rsid w:val="00257058"/>
    <w:rsid w:val="00260317"/>
    <w:rsid w:val="002606EB"/>
    <w:rsid w:val="00275573"/>
    <w:rsid w:val="002759A6"/>
    <w:rsid w:val="00285C44"/>
    <w:rsid w:val="00291ACE"/>
    <w:rsid w:val="002B0CFF"/>
    <w:rsid w:val="002B6B31"/>
    <w:rsid w:val="002C0797"/>
    <w:rsid w:val="002C0B8B"/>
    <w:rsid w:val="002C4C3D"/>
    <w:rsid w:val="002E1292"/>
    <w:rsid w:val="002E4545"/>
    <w:rsid w:val="002F0E0C"/>
    <w:rsid w:val="002F61B0"/>
    <w:rsid w:val="00304090"/>
    <w:rsid w:val="00315B9E"/>
    <w:rsid w:val="00320764"/>
    <w:rsid w:val="00350DE7"/>
    <w:rsid w:val="0036209A"/>
    <w:rsid w:val="00390A8F"/>
    <w:rsid w:val="003A5AF7"/>
    <w:rsid w:val="003A6E7A"/>
    <w:rsid w:val="003B09BA"/>
    <w:rsid w:val="003B5F61"/>
    <w:rsid w:val="003B71D9"/>
    <w:rsid w:val="003D1965"/>
    <w:rsid w:val="003E5156"/>
    <w:rsid w:val="004015A4"/>
    <w:rsid w:val="00413CDF"/>
    <w:rsid w:val="00422533"/>
    <w:rsid w:val="0043431B"/>
    <w:rsid w:val="0043603F"/>
    <w:rsid w:val="00440359"/>
    <w:rsid w:val="00440DB0"/>
    <w:rsid w:val="004457C9"/>
    <w:rsid w:val="00446702"/>
    <w:rsid w:val="00447636"/>
    <w:rsid w:val="0045499B"/>
    <w:rsid w:val="0047045E"/>
    <w:rsid w:val="004708FF"/>
    <w:rsid w:val="00472C46"/>
    <w:rsid w:val="004B1965"/>
    <w:rsid w:val="004B7CCF"/>
    <w:rsid w:val="004B7DC2"/>
    <w:rsid w:val="004C0C65"/>
    <w:rsid w:val="004C520E"/>
    <w:rsid w:val="004E0026"/>
    <w:rsid w:val="004E51A0"/>
    <w:rsid w:val="004E60A2"/>
    <w:rsid w:val="004F1982"/>
    <w:rsid w:val="004F59A7"/>
    <w:rsid w:val="005046A4"/>
    <w:rsid w:val="005050D2"/>
    <w:rsid w:val="00506F79"/>
    <w:rsid w:val="005072DD"/>
    <w:rsid w:val="0051184E"/>
    <w:rsid w:val="00523B28"/>
    <w:rsid w:val="005278DC"/>
    <w:rsid w:val="00532A7B"/>
    <w:rsid w:val="005342BD"/>
    <w:rsid w:val="005412CC"/>
    <w:rsid w:val="005513AE"/>
    <w:rsid w:val="00577285"/>
    <w:rsid w:val="00585AFD"/>
    <w:rsid w:val="005B3CD8"/>
    <w:rsid w:val="005D15D0"/>
    <w:rsid w:val="005D2BA0"/>
    <w:rsid w:val="005E6B34"/>
    <w:rsid w:val="005F525D"/>
    <w:rsid w:val="00600B51"/>
    <w:rsid w:val="00613C22"/>
    <w:rsid w:val="00616958"/>
    <w:rsid w:val="00622CDD"/>
    <w:rsid w:val="00624432"/>
    <w:rsid w:val="00646575"/>
    <w:rsid w:val="00655A79"/>
    <w:rsid w:val="00671D8E"/>
    <w:rsid w:val="006755C1"/>
    <w:rsid w:val="00675EA6"/>
    <w:rsid w:val="00675FF4"/>
    <w:rsid w:val="0068277D"/>
    <w:rsid w:val="00683C90"/>
    <w:rsid w:val="00685727"/>
    <w:rsid w:val="00685BDE"/>
    <w:rsid w:val="006B243E"/>
    <w:rsid w:val="006B3B0C"/>
    <w:rsid w:val="006C0A09"/>
    <w:rsid w:val="006C1286"/>
    <w:rsid w:val="006C40AF"/>
    <w:rsid w:val="006C6EF2"/>
    <w:rsid w:val="006D1A93"/>
    <w:rsid w:val="006D77E0"/>
    <w:rsid w:val="006E0434"/>
    <w:rsid w:val="006E6E7D"/>
    <w:rsid w:val="00702088"/>
    <w:rsid w:val="00715A79"/>
    <w:rsid w:val="00742118"/>
    <w:rsid w:val="0075521F"/>
    <w:rsid w:val="00756025"/>
    <w:rsid w:val="00756652"/>
    <w:rsid w:val="0076141A"/>
    <w:rsid w:val="0076492E"/>
    <w:rsid w:val="00777497"/>
    <w:rsid w:val="007905AE"/>
    <w:rsid w:val="00793D36"/>
    <w:rsid w:val="007A22E9"/>
    <w:rsid w:val="007A34A9"/>
    <w:rsid w:val="007B2A93"/>
    <w:rsid w:val="007C1687"/>
    <w:rsid w:val="007C681B"/>
    <w:rsid w:val="00810D44"/>
    <w:rsid w:val="00816CDF"/>
    <w:rsid w:val="00823452"/>
    <w:rsid w:val="00825192"/>
    <w:rsid w:val="008312C3"/>
    <w:rsid w:val="00835740"/>
    <w:rsid w:val="008358F8"/>
    <w:rsid w:val="008401D0"/>
    <w:rsid w:val="00841070"/>
    <w:rsid w:val="00842807"/>
    <w:rsid w:val="00842E66"/>
    <w:rsid w:val="00861B35"/>
    <w:rsid w:val="00864EB2"/>
    <w:rsid w:val="008710A1"/>
    <w:rsid w:val="00875DCB"/>
    <w:rsid w:val="008940CB"/>
    <w:rsid w:val="008A2C91"/>
    <w:rsid w:val="008B06E3"/>
    <w:rsid w:val="008B1EF2"/>
    <w:rsid w:val="008D13FC"/>
    <w:rsid w:val="008E3486"/>
    <w:rsid w:val="008F26A1"/>
    <w:rsid w:val="00900F04"/>
    <w:rsid w:val="009135A0"/>
    <w:rsid w:val="00914710"/>
    <w:rsid w:val="00914753"/>
    <w:rsid w:val="009162E2"/>
    <w:rsid w:val="009253B0"/>
    <w:rsid w:val="009404C5"/>
    <w:rsid w:val="00941128"/>
    <w:rsid w:val="009412D9"/>
    <w:rsid w:val="00942687"/>
    <w:rsid w:val="00973459"/>
    <w:rsid w:val="00973C34"/>
    <w:rsid w:val="009743E7"/>
    <w:rsid w:val="00977D3B"/>
    <w:rsid w:val="009853FD"/>
    <w:rsid w:val="009D605D"/>
    <w:rsid w:val="009D7F3B"/>
    <w:rsid w:val="009E2284"/>
    <w:rsid w:val="009F3204"/>
    <w:rsid w:val="009F76C1"/>
    <w:rsid w:val="00A11574"/>
    <w:rsid w:val="00A1390E"/>
    <w:rsid w:val="00A14087"/>
    <w:rsid w:val="00A22739"/>
    <w:rsid w:val="00A279A0"/>
    <w:rsid w:val="00A27FA2"/>
    <w:rsid w:val="00A31652"/>
    <w:rsid w:val="00A408B0"/>
    <w:rsid w:val="00A448D7"/>
    <w:rsid w:val="00A52775"/>
    <w:rsid w:val="00A6608D"/>
    <w:rsid w:val="00A662CB"/>
    <w:rsid w:val="00A6756D"/>
    <w:rsid w:val="00A70113"/>
    <w:rsid w:val="00A9799F"/>
    <w:rsid w:val="00AA6857"/>
    <w:rsid w:val="00AE2E6F"/>
    <w:rsid w:val="00AE3E58"/>
    <w:rsid w:val="00AF5F7E"/>
    <w:rsid w:val="00B067D1"/>
    <w:rsid w:val="00B06837"/>
    <w:rsid w:val="00B13320"/>
    <w:rsid w:val="00B34EAF"/>
    <w:rsid w:val="00B43417"/>
    <w:rsid w:val="00B45317"/>
    <w:rsid w:val="00B50B6D"/>
    <w:rsid w:val="00B77620"/>
    <w:rsid w:val="00B96E37"/>
    <w:rsid w:val="00BA4DFB"/>
    <w:rsid w:val="00BB6E86"/>
    <w:rsid w:val="00BC5669"/>
    <w:rsid w:val="00BC732D"/>
    <w:rsid w:val="00BD4BA5"/>
    <w:rsid w:val="00BD7186"/>
    <w:rsid w:val="00BF16D6"/>
    <w:rsid w:val="00C1190A"/>
    <w:rsid w:val="00C26533"/>
    <w:rsid w:val="00C31FB9"/>
    <w:rsid w:val="00C40F23"/>
    <w:rsid w:val="00C54B98"/>
    <w:rsid w:val="00C5541B"/>
    <w:rsid w:val="00C9707C"/>
    <w:rsid w:val="00CA084D"/>
    <w:rsid w:val="00CA74BD"/>
    <w:rsid w:val="00CB48EE"/>
    <w:rsid w:val="00CB507F"/>
    <w:rsid w:val="00CE5040"/>
    <w:rsid w:val="00CF20E1"/>
    <w:rsid w:val="00D16D5C"/>
    <w:rsid w:val="00D40145"/>
    <w:rsid w:val="00D514A7"/>
    <w:rsid w:val="00D5344F"/>
    <w:rsid w:val="00D62511"/>
    <w:rsid w:val="00D74F6C"/>
    <w:rsid w:val="00D76856"/>
    <w:rsid w:val="00D940BB"/>
    <w:rsid w:val="00DB08B4"/>
    <w:rsid w:val="00DB2FA4"/>
    <w:rsid w:val="00DB4EED"/>
    <w:rsid w:val="00DB6BC1"/>
    <w:rsid w:val="00DD45B0"/>
    <w:rsid w:val="00DE157F"/>
    <w:rsid w:val="00DE223C"/>
    <w:rsid w:val="00E00E6B"/>
    <w:rsid w:val="00E02A93"/>
    <w:rsid w:val="00E14023"/>
    <w:rsid w:val="00E23DEC"/>
    <w:rsid w:val="00E260CF"/>
    <w:rsid w:val="00E261A7"/>
    <w:rsid w:val="00E30313"/>
    <w:rsid w:val="00E31F4C"/>
    <w:rsid w:val="00E372C2"/>
    <w:rsid w:val="00E52FA6"/>
    <w:rsid w:val="00E72895"/>
    <w:rsid w:val="00E73BEB"/>
    <w:rsid w:val="00E814C7"/>
    <w:rsid w:val="00E900DD"/>
    <w:rsid w:val="00E95061"/>
    <w:rsid w:val="00EA2E3F"/>
    <w:rsid w:val="00EA3776"/>
    <w:rsid w:val="00EB3225"/>
    <w:rsid w:val="00EB449B"/>
    <w:rsid w:val="00EC03CC"/>
    <w:rsid w:val="00EC0AD2"/>
    <w:rsid w:val="00EC14AE"/>
    <w:rsid w:val="00EC2F52"/>
    <w:rsid w:val="00ED32A5"/>
    <w:rsid w:val="00ED5FA2"/>
    <w:rsid w:val="00EE394B"/>
    <w:rsid w:val="00EE4342"/>
    <w:rsid w:val="00EE448F"/>
    <w:rsid w:val="00EE6D1F"/>
    <w:rsid w:val="00EF4EFF"/>
    <w:rsid w:val="00F063F8"/>
    <w:rsid w:val="00F06CB4"/>
    <w:rsid w:val="00F1127A"/>
    <w:rsid w:val="00F1249F"/>
    <w:rsid w:val="00F15BC1"/>
    <w:rsid w:val="00F2342B"/>
    <w:rsid w:val="00F353BA"/>
    <w:rsid w:val="00F36C50"/>
    <w:rsid w:val="00F44BB7"/>
    <w:rsid w:val="00F52680"/>
    <w:rsid w:val="00F673AC"/>
    <w:rsid w:val="00F82E4F"/>
    <w:rsid w:val="00F84DBE"/>
    <w:rsid w:val="00F92F4E"/>
    <w:rsid w:val="00FA44A7"/>
    <w:rsid w:val="00FA5911"/>
    <w:rsid w:val="00FA724B"/>
    <w:rsid w:val="00FB18DB"/>
    <w:rsid w:val="00FB611C"/>
    <w:rsid w:val="00FC411A"/>
    <w:rsid w:val="00FC6F85"/>
    <w:rsid w:val="00FD01BA"/>
    <w:rsid w:val="00FE2435"/>
    <w:rsid w:val="00FE718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498F0E"/>
  <w15:docId w15:val="{10A79A33-89E4-4E5A-AD68-2523DFF6E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0C65"/>
    <w:pPr>
      <w:spacing w:line="25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SpacingChar">
    <w:name w:val="No Spacing Char"/>
    <w:link w:val="NoSpacing"/>
    <w:uiPriority w:val="1"/>
    <w:locked/>
    <w:rsid w:val="004C0C65"/>
    <w:rPr>
      <w:rFonts w:ascii="Calibri" w:eastAsia="Calibri" w:hAnsi="Calibri" w:cs="Times New Roman"/>
    </w:rPr>
  </w:style>
  <w:style w:type="paragraph" w:styleId="NoSpacing">
    <w:name w:val="No Spacing"/>
    <w:link w:val="NoSpacingChar"/>
    <w:uiPriority w:val="1"/>
    <w:qFormat/>
    <w:rsid w:val="004C0C65"/>
    <w:pPr>
      <w:spacing w:after="0" w:line="240" w:lineRule="auto"/>
    </w:pPr>
    <w:rPr>
      <w:rFonts w:ascii="Calibri" w:eastAsia="Calibri" w:hAnsi="Calibri" w:cs="Times New Roman"/>
    </w:rPr>
  </w:style>
  <w:style w:type="character" w:customStyle="1" w:styleId="BezproredaChar">
    <w:name w:val="Bez proreda Char"/>
    <w:link w:val="Bezproreda1"/>
    <w:qFormat/>
    <w:locked/>
    <w:rsid w:val="004C0C65"/>
    <w:rPr>
      <w:rFonts w:ascii="Palatino Linotype" w:eastAsia="Calibri" w:hAnsi="Palatino Linotype" w:cs="Times New Roman"/>
      <w:lang w:eastAsia="hr-HR"/>
    </w:rPr>
  </w:style>
  <w:style w:type="paragraph" w:customStyle="1" w:styleId="Bezproreda1">
    <w:name w:val="Bez proreda1"/>
    <w:link w:val="BezproredaChar"/>
    <w:qFormat/>
    <w:rsid w:val="004C0C65"/>
    <w:pPr>
      <w:spacing w:after="0" w:line="240" w:lineRule="auto"/>
    </w:pPr>
    <w:rPr>
      <w:rFonts w:ascii="Palatino Linotype" w:eastAsia="Calibri" w:hAnsi="Palatino Linotype" w:cs="Times New Roman"/>
      <w:lang w:eastAsia="hr-HR"/>
    </w:rPr>
  </w:style>
  <w:style w:type="paragraph" w:styleId="BalloonText">
    <w:name w:val="Balloon Text"/>
    <w:basedOn w:val="Normal"/>
    <w:link w:val="BalloonTextChar"/>
    <w:uiPriority w:val="99"/>
    <w:semiHidden/>
    <w:unhideWhenUsed/>
    <w:rsid w:val="00CB48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48EE"/>
    <w:rPr>
      <w:rFonts w:ascii="Tahoma" w:eastAsia="Calibri" w:hAnsi="Tahoma" w:cs="Tahoma"/>
      <w:sz w:val="16"/>
      <w:szCs w:val="16"/>
    </w:rPr>
  </w:style>
  <w:style w:type="paragraph" w:customStyle="1" w:styleId="NoSpacing1">
    <w:name w:val="No Spacing1"/>
    <w:qFormat/>
    <w:rsid w:val="00A6756D"/>
    <w:pPr>
      <w:spacing w:after="0" w:line="240" w:lineRule="auto"/>
    </w:pPr>
    <w:rPr>
      <w:rFonts w:ascii="Calibri" w:eastAsia="Times New Roman" w:hAnsi="Calibri" w:cs="Times New Roman"/>
      <w:lang w:eastAsia="hr-HR"/>
    </w:rPr>
  </w:style>
  <w:style w:type="paragraph" w:styleId="NormalWeb">
    <w:name w:val="Normal (Web)"/>
    <w:basedOn w:val="Normal"/>
    <w:uiPriority w:val="99"/>
    <w:unhideWhenUsed/>
    <w:rsid w:val="00A6756D"/>
    <w:pPr>
      <w:spacing w:after="200" w:line="276" w:lineRule="auto"/>
    </w:pPr>
    <w:rPr>
      <w:rFonts w:ascii="Times New Roman" w:hAnsi="Times New Roman"/>
      <w:sz w:val="24"/>
      <w:szCs w:val="24"/>
    </w:rPr>
  </w:style>
  <w:style w:type="character" w:styleId="Hyperlink">
    <w:name w:val="Hyperlink"/>
    <w:basedOn w:val="DefaultParagraphFont"/>
    <w:uiPriority w:val="99"/>
    <w:semiHidden/>
    <w:unhideWhenUsed/>
    <w:rsid w:val="001045EA"/>
    <w:rPr>
      <w:color w:val="0000FF"/>
      <w:u w:val="single"/>
    </w:rPr>
  </w:style>
  <w:style w:type="paragraph" w:styleId="ListParagraph">
    <w:name w:val="List Paragraph"/>
    <w:basedOn w:val="Normal"/>
    <w:link w:val="ListParagraphChar"/>
    <w:uiPriority w:val="34"/>
    <w:qFormat/>
    <w:rsid w:val="001045EA"/>
    <w:pPr>
      <w:spacing w:line="259" w:lineRule="auto"/>
      <w:ind w:left="720"/>
      <w:contextualSpacing/>
    </w:pPr>
    <w:rPr>
      <w:rFonts w:asciiTheme="minorHAnsi" w:eastAsiaTheme="minorHAnsi" w:hAnsiTheme="minorHAnsi" w:cstheme="minorBidi"/>
    </w:rPr>
  </w:style>
  <w:style w:type="paragraph" w:customStyle="1" w:styleId="box8273567">
    <w:name w:val="box_8273567"/>
    <w:basedOn w:val="Normal"/>
    <w:rsid w:val="00E52FA6"/>
    <w:pPr>
      <w:spacing w:before="100" w:beforeAutospacing="1" w:after="100" w:afterAutospacing="1" w:line="240" w:lineRule="auto"/>
    </w:pPr>
    <w:rPr>
      <w:rFonts w:ascii="Times New Roman" w:eastAsia="Times New Roman" w:hAnsi="Times New Roman"/>
      <w:sz w:val="24"/>
      <w:szCs w:val="24"/>
      <w:lang w:eastAsia="hr-HR"/>
    </w:rPr>
  </w:style>
  <w:style w:type="paragraph" w:styleId="Header">
    <w:name w:val="header"/>
    <w:basedOn w:val="Normal"/>
    <w:link w:val="HeaderChar"/>
    <w:rsid w:val="00BD4BA5"/>
    <w:pPr>
      <w:tabs>
        <w:tab w:val="center" w:pos="4536"/>
        <w:tab w:val="right" w:pos="9072"/>
      </w:tabs>
      <w:spacing w:after="0" w:line="240" w:lineRule="auto"/>
    </w:pPr>
    <w:rPr>
      <w:rFonts w:ascii="Arial" w:eastAsia="Times New Roman" w:hAnsi="Arial" w:cs="Arial"/>
      <w:lang w:eastAsia="hr-HR"/>
    </w:rPr>
  </w:style>
  <w:style w:type="character" w:customStyle="1" w:styleId="HeaderChar">
    <w:name w:val="Header Char"/>
    <w:basedOn w:val="DefaultParagraphFont"/>
    <w:link w:val="Header"/>
    <w:rsid w:val="00BD4BA5"/>
    <w:rPr>
      <w:rFonts w:ascii="Arial" w:eastAsia="Times New Roman" w:hAnsi="Arial" w:cs="Arial"/>
      <w:lang w:eastAsia="hr-HR"/>
    </w:rPr>
  </w:style>
  <w:style w:type="paragraph" w:styleId="Footer">
    <w:name w:val="footer"/>
    <w:basedOn w:val="Normal"/>
    <w:link w:val="FooterChar"/>
    <w:uiPriority w:val="99"/>
    <w:unhideWhenUsed/>
    <w:rsid w:val="00C54B98"/>
    <w:pPr>
      <w:tabs>
        <w:tab w:val="center" w:pos="4536"/>
        <w:tab w:val="right" w:pos="9072"/>
      </w:tabs>
      <w:spacing w:after="0" w:line="240" w:lineRule="auto"/>
    </w:pPr>
  </w:style>
  <w:style w:type="character" w:customStyle="1" w:styleId="FooterChar">
    <w:name w:val="Footer Char"/>
    <w:basedOn w:val="DefaultParagraphFont"/>
    <w:link w:val="Footer"/>
    <w:uiPriority w:val="99"/>
    <w:rsid w:val="00C54B98"/>
    <w:rPr>
      <w:rFonts w:ascii="Calibri" w:eastAsia="Calibri" w:hAnsi="Calibri" w:cs="Times New Roman"/>
    </w:rPr>
  </w:style>
  <w:style w:type="paragraph" w:customStyle="1" w:styleId="Default">
    <w:name w:val="Default"/>
    <w:rsid w:val="00622CDD"/>
    <w:pPr>
      <w:autoSpaceDE w:val="0"/>
      <w:autoSpaceDN w:val="0"/>
      <w:adjustRightInd w:val="0"/>
      <w:spacing w:after="0" w:line="240" w:lineRule="auto"/>
    </w:pPr>
    <w:rPr>
      <w:rFonts w:ascii="Calibri" w:hAnsi="Calibri" w:cs="Calibri"/>
      <w:color w:val="000000"/>
      <w:sz w:val="24"/>
      <w:szCs w:val="24"/>
      <w14:ligatures w14:val="standardContextual"/>
    </w:rPr>
  </w:style>
  <w:style w:type="paragraph" w:customStyle="1" w:styleId="pdq2pgselectionanchorcontainer">
    <w:name w:val="pdq2pg_selectionanchorcontainer"/>
    <w:basedOn w:val="Normal"/>
    <w:rsid w:val="00622CDD"/>
    <w:pPr>
      <w:spacing w:before="100" w:beforeAutospacing="1" w:after="100" w:afterAutospacing="1" w:line="240" w:lineRule="auto"/>
    </w:pPr>
    <w:rPr>
      <w:rFonts w:ascii="Times New Roman" w:eastAsia="Times New Roman" w:hAnsi="Times New Roman"/>
      <w:sz w:val="24"/>
      <w:szCs w:val="24"/>
      <w:lang w:eastAsia="hr-HR"/>
    </w:rPr>
  </w:style>
  <w:style w:type="character" w:customStyle="1" w:styleId="ListParagraphChar">
    <w:name w:val="List Paragraph Char"/>
    <w:link w:val="ListParagraph"/>
    <w:uiPriority w:val="34"/>
    <w:locked/>
    <w:rsid w:val="00622C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99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F5D1F6-6343-4090-802C-132A70E529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708</TotalTime>
  <Pages>7</Pages>
  <Words>1882</Words>
  <Characters>10728</Characters>
  <Application>Microsoft Office Word</Application>
  <DocSecurity>0</DocSecurity>
  <Lines>89</Lines>
  <Paragraphs>25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12585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dugaresa2021@gmail.com</dc:creator>
  <cp:lastModifiedBy>Grad Duga Resa</cp:lastModifiedBy>
  <cp:revision>60</cp:revision>
  <cp:lastPrinted>2026-07-21T12:53:00Z</cp:lastPrinted>
  <dcterms:created xsi:type="dcterms:W3CDTF">2025-01-30T10:41:00Z</dcterms:created>
  <dcterms:modified xsi:type="dcterms:W3CDTF">2026-07-22T13:16:00Z</dcterms:modified>
</cp:coreProperties>
</file>